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0EE0" w:rsidRDefault="00C00EE0" w:rsidP="00C00EE0">
      <w:pPr>
        <w:ind w:left="4820"/>
        <w:jc w:val="right"/>
        <w:rPr>
          <w:rFonts w:ascii="Times New Roman" w:hAnsi="Times New Roman"/>
          <w:sz w:val="28"/>
          <w:szCs w:val="28"/>
          <w:lang w:val="kk-KZ"/>
        </w:rPr>
      </w:pPr>
      <w:r>
        <w:rPr>
          <w:rFonts w:ascii="Times New Roman" w:hAnsi="Times New Roman"/>
          <w:sz w:val="28"/>
          <w:szCs w:val="28"/>
          <w:lang w:val="kk-KZ"/>
        </w:rPr>
        <w:tab/>
        <w:t>«ҚазМұнайГаз» ҰК АҚ</w:t>
      </w:r>
    </w:p>
    <w:p w:rsidR="00C00EE0" w:rsidRDefault="00C00EE0" w:rsidP="00C00EE0">
      <w:pPr>
        <w:ind w:left="4820"/>
        <w:jc w:val="right"/>
        <w:rPr>
          <w:rFonts w:ascii="Times New Roman" w:hAnsi="Times New Roman"/>
          <w:sz w:val="28"/>
          <w:szCs w:val="28"/>
          <w:lang w:val="kk-KZ"/>
        </w:rPr>
      </w:pPr>
      <w:r>
        <w:rPr>
          <w:rFonts w:ascii="Times New Roman" w:hAnsi="Times New Roman"/>
          <w:sz w:val="28"/>
          <w:szCs w:val="28"/>
          <w:lang w:val="kk-KZ"/>
        </w:rPr>
        <w:t>Акционерлерінің жалпы жиналысының</w:t>
      </w:r>
    </w:p>
    <w:p w:rsidR="00C00EE0" w:rsidRDefault="00C00EE0" w:rsidP="00C00EE0">
      <w:pPr>
        <w:ind w:left="4820"/>
        <w:jc w:val="right"/>
        <w:rPr>
          <w:rFonts w:ascii="Times New Roman" w:hAnsi="Times New Roman"/>
          <w:sz w:val="28"/>
          <w:szCs w:val="28"/>
          <w:lang w:val="kk-KZ"/>
        </w:rPr>
      </w:pPr>
      <w:r>
        <w:rPr>
          <w:rFonts w:ascii="Times New Roman" w:hAnsi="Times New Roman"/>
          <w:sz w:val="28"/>
          <w:szCs w:val="28"/>
          <w:lang w:val="kk-KZ"/>
        </w:rPr>
        <w:t xml:space="preserve">2023 жылғы </w:t>
      </w:r>
      <w:r w:rsidRPr="00C00EE0">
        <w:rPr>
          <w:rFonts w:ascii="Times New Roman" w:hAnsi="Times New Roman"/>
          <w:sz w:val="28"/>
          <w:szCs w:val="28"/>
          <w:lang w:val="kk-KZ"/>
        </w:rPr>
        <w:t>«</w:t>
      </w:r>
      <w:r w:rsidR="003F6799">
        <w:rPr>
          <w:rFonts w:ascii="Times New Roman" w:hAnsi="Times New Roman"/>
          <w:sz w:val="28"/>
          <w:szCs w:val="28"/>
          <w:lang w:val="kk-KZ"/>
        </w:rPr>
        <w:t>30</w:t>
      </w:r>
      <w:r w:rsidRPr="00C00EE0">
        <w:rPr>
          <w:rFonts w:ascii="Times New Roman" w:hAnsi="Times New Roman"/>
          <w:sz w:val="28"/>
          <w:szCs w:val="28"/>
          <w:lang w:val="kk-KZ"/>
        </w:rPr>
        <w:t xml:space="preserve">» </w:t>
      </w:r>
      <w:r w:rsidR="003F6799">
        <w:rPr>
          <w:rFonts w:ascii="Times New Roman" w:hAnsi="Times New Roman"/>
          <w:sz w:val="28"/>
          <w:szCs w:val="28"/>
          <w:lang w:val="kk-KZ"/>
        </w:rPr>
        <w:t>мамырдағы</w:t>
      </w:r>
      <w:r>
        <w:rPr>
          <w:rFonts w:ascii="Times New Roman" w:hAnsi="Times New Roman"/>
          <w:sz w:val="28"/>
          <w:szCs w:val="28"/>
          <w:lang w:val="kk-KZ"/>
        </w:rPr>
        <w:t xml:space="preserve"> шешімімен</w:t>
      </w:r>
    </w:p>
    <w:p w:rsidR="00C00EE0" w:rsidRDefault="00C00EE0" w:rsidP="00C00EE0">
      <w:pPr>
        <w:ind w:left="4820"/>
        <w:jc w:val="right"/>
        <w:rPr>
          <w:rFonts w:ascii="Times New Roman" w:hAnsi="Times New Roman"/>
          <w:b/>
          <w:sz w:val="28"/>
          <w:szCs w:val="28"/>
          <w:lang w:val="kk-KZ"/>
        </w:rPr>
      </w:pPr>
      <w:r w:rsidRPr="004215D0">
        <w:rPr>
          <w:rFonts w:ascii="Times New Roman" w:hAnsi="Times New Roman"/>
          <w:b/>
          <w:sz w:val="28"/>
          <w:szCs w:val="28"/>
          <w:lang w:val="kk-KZ"/>
        </w:rPr>
        <w:t>БЕКІТІЛГЕН</w:t>
      </w:r>
    </w:p>
    <w:p w:rsidR="003F6799" w:rsidRDefault="003F6799" w:rsidP="003F6799">
      <w:pPr>
        <w:ind w:left="4820"/>
        <w:jc w:val="right"/>
        <w:rPr>
          <w:rFonts w:ascii="Times New Roman" w:hAnsi="Times New Roman"/>
          <w:sz w:val="28"/>
          <w:szCs w:val="28"/>
          <w:lang w:val="kk-KZ"/>
        </w:rPr>
      </w:pPr>
      <w:r>
        <w:rPr>
          <w:rFonts w:ascii="Times New Roman" w:hAnsi="Times New Roman"/>
          <w:sz w:val="28"/>
          <w:szCs w:val="28"/>
          <w:lang w:val="kk-KZ"/>
        </w:rPr>
        <w:t>(</w:t>
      </w:r>
      <w:r w:rsidRPr="00C00EE0">
        <w:rPr>
          <w:rFonts w:ascii="Times New Roman" w:hAnsi="Times New Roman"/>
          <w:sz w:val="28"/>
          <w:szCs w:val="28"/>
          <w:lang w:val="kk-KZ"/>
        </w:rPr>
        <w:t xml:space="preserve">№ </w:t>
      </w:r>
      <w:r>
        <w:rPr>
          <w:rFonts w:ascii="Times New Roman" w:hAnsi="Times New Roman"/>
          <w:sz w:val="28"/>
          <w:szCs w:val="28"/>
          <w:lang w:val="kk-KZ"/>
        </w:rPr>
        <w:t xml:space="preserve">02/23 хаттама) </w:t>
      </w:r>
    </w:p>
    <w:p w:rsidR="003E6E89" w:rsidRDefault="003E6E89" w:rsidP="003F6799">
      <w:pPr>
        <w:ind w:left="4820"/>
        <w:jc w:val="right"/>
        <w:rPr>
          <w:rFonts w:ascii="Times New Roman" w:hAnsi="Times New Roman"/>
          <w:sz w:val="28"/>
          <w:szCs w:val="28"/>
          <w:lang w:val="kk-KZ"/>
        </w:rPr>
      </w:pPr>
    </w:p>
    <w:p w:rsidR="003E6E89" w:rsidRPr="00DE0088" w:rsidRDefault="000D7B05" w:rsidP="003E6E89">
      <w:pPr>
        <w:jc w:val="right"/>
        <w:rPr>
          <w:rFonts w:ascii="Times New Roman" w:hAnsi="Times New Roman"/>
          <w:i/>
          <w:color w:val="FF0000"/>
          <w:sz w:val="28"/>
          <w:szCs w:val="28"/>
          <w:lang w:val="kk-KZ"/>
        </w:rPr>
      </w:pPr>
      <w:r w:rsidRPr="00DE0088">
        <w:rPr>
          <w:rFonts w:ascii="Times New Roman" w:hAnsi="Times New Roman"/>
          <w:i/>
          <w:color w:val="FF0000"/>
          <w:sz w:val="28"/>
          <w:szCs w:val="28"/>
          <w:lang w:val="kk-KZ"/>
        </w:rPr>
        <w:t>«</w:t>
      </w:r>
      <w:r w:rsidR="003E6E89" w:rsidRPr="00DE0088">
        <w:rPr>
          <w:rFonts w:ascii="Times New Roman" w:hAnsi="Times New Roman"/>
          <w:i/>
          <w:color w:val="FF0000"/>
          <w:sz w:val="28"/>
          <w:szCs w:val="28"/>
          <w:lang w:val="kk-KZ"/>
        </w:rPr>
        <w:t>ҚазМұнайГаз</w:t>
      </w:r>
      <w:r w:rsidRPr="00DE0088">
        <w:rPr>
          <w:rFonts w:ascii="Times New Roman" w:hAnsi="Times New Roman"/>
          <w:i/>
          <w:color w:val="FF0000"/>
          <w:sz w:val="28"/>
          <w:szCs w:val="28"/>
          <w:lang w:val="kk-KZ"/>
        </w:rPr>
        <w:t>»</w:t>
      </w:r>
      <w:r w:rsidR="003E6E89" w:rsidRPr="00DE0088">
        <w:rPr>
          <w:rFonts w:ascii="Times New Roman" w:hAnsi="Times New Roman"/>
          <w:i/>
          <w:color w:val="FF0000"/>
          <w:sz w:val="28"/>
          <w:szCs w:val="28"/>
          <w:lang w:val="kk-KZ"/>
        </w:rPr>
        <w:t xml:space="preserve"> ҰК АҚ Акционерлерінің </w:t>
      </w:r>
    </w:p>
    <w:p w:rsidR="003E6E89" w:rsidRPr="00DE0088" w:rsidRDefault="003E6E89" w:rsidP="003E6E89">
      <w:pPr>
        <w:jc w:val="right"/>
        <w:rPr>
          <w:rFonts w:ascii="Times New Roman" w:hAnsi="Times New Roman"/>
          <w:i/>
          <w:color w:val="FF0000"/>
          <w:sz w:val="28"/>
          <w:szCs w:val="28"/>
          <w:lang w:val="kk-KZ"/>
        </w:rPr>
      </w:pPr>
      <w:r w:rsidRPr="00DE0088">
        <w:rPr>
          <w:rFonts w:ascii="Times New Roman" w:hAnsi="Times New Roman"/>
          <w:i/>
          <w:color w:val="FF0000"/>
          <w:sz w:val="28"/>
          <w:szCs w:val="28"/>
          <w:lang w:val="kk-KZ"/>
        </w:rPr>
        <w:t xml:space="preserve">жылдық жалпы жиналысының </w:t>
      </w:r>
    </w:p>
    <w:p w:rsidR="003E6E89" w:rsidRPr="00DE0088" w:rsidRDefault="003E6E89" w:rsidP="003E6E89">
      <w:pPr>
        <w:ind w:left="4395"/>
        <w:jc w:val="right"/>
        <w:rPr>
          <w:rFonts w:ascii="Times New Roman" w:hAnsi="Times New Roman"/>
          <w:b/>
          <w:color w:val="FF0000"/>
          <w:sz w:val="28"/>
          <w:szCs w:val="28"/>
          <w:lang w:val="kk-KZ"/>
        </w:rPr>
      </w:pPr>
      <w:r w:rsidRPr="00DE0088">
        <w:rPr>
          <w:rFonts w:ascii="Times New Roman" w:hAnsi="Times New Roman"/>
          <w:i/>
          <w:color w:val="FF0000"/>
          <w:sz w:val="28"/>
          <w:szCs w:val="28"/>
          <w:lang w:val="kk-KZ"/>
        </w:rPr>
        <w:t xml:space="preserve">2024 жылғы 28 мамырдағы шешімімен (№1/2024 хаттама, №8 мәселе) </w:t>
      </w:r>
      <w:r w:rsidRPr="00DE0088">
        <w:rPr>
          <w:rFonts w:ascii="Times New Roman" w:hAnsi="Times New Roman"/>
          <w:i/>
          <w:color w:val="FF0000"/>
          <w:spacing w:val="2"/>
          <w:sz w:val="28"/>
          <w:szCs w:val="28"/>
          <w:shd w:val="clear" w:color="auto" w:fill="FFFFFF"/>
          <w:lang w:val="kk-KZ"/>
        </w:rPr>
        <w:t>енгізілген</w:t>
      </w:r>
      <w:r w:rsidRPr="00DE0088">
        <w:rPr>
          <w:rFonts w:ascii="Times New Roman" w:hAnsi="Times New Roman"/>
          <w:i/>
          <w:color w:val="FF0000"/>
          <w:sz w:val="28"/>
          <w:szCs w:val="28"/>
          <w:lang w:val="kk-KZ"/>
        </w:rPr>
        <w:t xml:space="preserve"> өзгерістер мен толықтырулармен</w:t>
      </w:r>
      <w:r w:rsidRPr="00DE0088">
        <w:rPr>
          <w:rFonts w:ascii="Times New Roman" w:hAnsi="Times New Roman"/>
          <w:b/>
          <w:color w:val="FF0000"/>
          <w:sz w:val="28"/>
          <w:szCs w:val="28"/>
          <w:lang w:val="kk-KZ"/>
        </w:rPr>
        <w:tab/>
      </w:r>
    </w:p>
    <w:p w:rsidR="00C00EE0" w:rsidRPr="004215D0" w:rsidRDefault="00C00EE0" w:rsidP="00C00EE0">
      <w:pPr>
        <w:ind w:left="4820"/>
        <w:jc w:val="right"/>
        <w:rPr>
          <w:rFonts w:ascii="Times New Roman" w:hAnsi="Times New Roman"/>
          <w:sz w:val="28"/>
          <w:szCs w:val="28"/>
          <w:lang w:val="kk-KZ"/>
        </w:rPr>
      </w:pPr>
      <w:r>
        <w:rPr>
          <w:rFonts w:ascii="Times New Roman" w:hAnsi="Times New Roman"/>
          <w:b/>
          <w:sz w:val="28"/>
          <w:szCs w:val="28"/>
          <w:lang w:val="kk-KZ"/>
        </w:rPr>
        <w:t xml:space="preserve"> </w:t>
      </w:r>
    </w:p>
    <w:p w:rsidR="009A6DBC" w:rsidRPr="009A6DBC" w:rsidRDefault="009A6DBC" w:rsidP="009A6DBC">
      <w:pPr>
        <w:jc w:val="right"/>
        <w:rPr>
          <w:rFonts w:ascii="Times New Roman" w:hAnsi="Times New Roman"/>
          <w:i/>
          <w:color w:val="0070C0"/>
          <w:sz w:val="28"/>
          <w:szCs w:val="28"/>
          <w:lang w:val="kk-KZ"/>
        </w:rPr>
      </w:pPr>
      <w:r w:rsidRPr="009A6DBC">
        <w:rPr>
          <w:rFonts w:ascii="Times New Roman" w:hAnsi="Times New Roman"/>
          <w:i/>
          <w:color w:val="0070C0"/>
          <w:sz w:val="28"/>
          <w:szCs w:val="28"/>
          <w:lang w:val="kk-KZ"/>
        </w:rPr>
        <w:t xml:space="preserve">«ҚазМұнайГаз» ҰК АҚ Акционерлерінің </w:t>
      </w:r>
    </w:p>
    <w:p w:rsidR="009A6DBC" w:rsidRPr="009A6DBC" w:rsidRDefault="009A6DBC" w:rsidP="009A6DBC">
      <w:pPr>
        <w:jc w:val="right"/>
        <w:rPr>
          <w:rFonts w:ascii="Times New Roman" w:hAnsi="Times New Roman"/>
          <w:i/>
          <w:color w:val="0070C0"/>
          <w:sz w:val="28"/>
          <w:szCs w:val="28"/>
          <w:lang w:val="kk-KZ"/>
        </w:rPr>
      </w:pPr>
      <w:r w:rsidRPr="009A6DBC">
        <w:rPr>
          <w:rFonts w:ascii="Times New Roman" w:hAnsi="Times New Roman"/>
          <w:i/>
          <w:color w:val="0070C0"/>
          <w:sz w:val="28"/>
          <w:szCs w:val="28"/>
          <w:lang w:val="kk-KZ"/>
        </w:rPr>
        <w:t xml:space="preserve">жылдық жалпы жиналысының </w:t>
      </w:r>
    </w:p>
    <w:p w:rsidR="009A6DBC" w:rsidRDefault="009A6DBC" w:rsidP="009A6DBC">
      <w:pPr>
        <w:jc w:val="right"/>
        <w:rPr>
          <w:rFonts w:ascii="Times New Roman" w:hAnsi="Times New Roman"/>
          <w:i/>
          <w:color w:val="0070C0"/>
          <w:sz w:val="28"/>
          <w:szCs w:val="28"/>
          <w:lang w:val="kk-KZ"/>
        </w:rPr>
      </w:pPr>
      <w:r w:rsidRPr="009A6DBC">
        <w:rPr>
          <w:rFonts w:ascii="Times New Roman" w:hAnsi="Times New Roman"/>
          <w:i/>
          <w:color w:val="0070C0"/>
          <w:sz w:val="28"/>
          <w:szCs w:val="28"/>
          <w:lang w:val="kk-KZ"/>
        </w:rPr>
        <w:t>202</w:t>
      </w:r>
      <w:r>
        <w:rPr>
          <w:rFonts w:ascii="Times New Roman" w:hAnsi="Times New Roman"/>
          <w:i/>
          <w:color w:val="0070C0"/>
          <w:sz w:val="28"/>
          <w:szCs w:val="28"/>
          <w:lang w:val="kk-KZ"/>
        </w:rPr>
        <w:t>5</w:t>
      </w:r>
      <w:r w:rsidRPr="009A6DBC">
        <w:rPr>
          <w:rFonts w:ascii="Times New Roman" w:hAnsi="Times New Roman"/>
          <w:i/>
          <w:color w:val="0070C0"/>
          <w:sz w:val="28"/>
          <w:szCs w:val="28"/>
          <w:lang w:val="kk-KZ"/>
        </w:rPr>
        <w:t xml:space="preserve"> жылғы </w:t>
      </w:r>
      <w:r>
        <w:rPr>
          <w:rFonts w:ascii="Times New Roman" w:hAnsi="Times New Roman"/>
          <w:i/>
          <w:color w:val="0070C0"/>
          <w:sz w:val="28"/>
          <w:szCs w:val="28"/>
          <w:lang w:val="kk-KZ"/>
        </w:rPr>
        <w:t>31</w:t>
      </w:r>
      <w:r w:rsidRPr="009A6DBC">
        <w:rPr>
          <w:rFonts w:ascii="Times New Roman" w:hAnsi="Times New Roman"/>
          <w:i/>
          <w:color w:val="0070C0"/>
          <w:sz w:val="28"/>
          <w:szCs w:val="28"/>
          <w:lang w:val="kk-KZ"/>
        </w:rPr>
        <w:t xml:space="preserve"> </w:t>
      </w:r>
      <w:r w:rsidR="00DE0088" w:rsidRPr="00DE0088">
        <w:rPr>
          <w:rFonts w:ascii="Times New Roman" w:hAnsi="Times New Roman"/>
          <w:i/>
          <w:color w:val="0070C0"/>
          <w:sz w:val="28"/>
          <w:szCs w:val="28"/>
          <w:lang w:val="kk-KZ"/>
        </w:rPr>
        <w:t>желтоқсан</w:t>
      </w:r>
      <w:r w:rsidR="00DE0088" w:rsidRPr="009A6DBC">
        <w:rPr>
          <w:rFonts w:ascii="Times New Roman" w:hAnsi="Times New Roman"/>
          <w:i/>
          <w:color w:val="0070C0"/>
          <w:sz w:val="28"/>
          <w:szCs w:val="28"/>
          <w:lang w:val="kk-KZ"/>
        </w:rPr>
        <w:t xml:space="preserve">дағы </w:t>
      </w:r>
      <w:r w:rsidRPr="009A6DBC">
        <w:rPr>
          <w:rFonts w:ascii="Times New Roman" w:hAnsi="Times New Roman"/>
          <w:i/>
          <w:color w:val="0070C0"/>
          <w:sz w:val="28"/>
          <w:szCs w:val="28"/>
          <w:lang w:val="kk-KZ"/>
        </w:rPr>
        <w:t xml:space="preserve">шешімімен </w:t>
      </w:r>
    </w:p>
    <w:p w:rsidR="009A6DBC" w:rsidRDefault="009A6DBC" w:rsidP="009A6DBC">
      <w:pPr>
        <w:jc w:val="right"/>
        <w:rPr>
          <w:rFonts w:ascii="Times New Roman" w:hAnsi="Times New Roman"/>
          <w:i/>
          <w:color w:val="0070C0"/>
          <w:sz w:val="28"/>
          <w:szCs w:val="28"/>
          <w:lang w:val="kk-KZ"/>
        </w:rPr>
      </w:pPr>
      <w:r w:rsidRPr="009A6DBC">
        <w:rPr>
          <w:rFonts w:ascii="Times New Roman" w:hAnsi="Times New Roman"/>
          <w:i/>
          <w:color w:val="0070C0"/>
          <w:sz w:val="28"/>
          <w:szCs w:val="28"/>
          <w:lang w:val="kk-KZ"/>
        </w:rPr>
        <w:t>(№</w:t>
      </w:r>
      <w:r w:rsidR="00DE0088">
        <w:rPr>
          <w:rFonts w:ascii="Times New Roman" w:hAnsi="Times New Roman"/>
          <w:i/>
          <w:color w:val="0070C0"/>
          <w:sz w:val="28"/>
          <w:szCs w:val="28"/>
          <w:lang w:val="kk-KZ"/>
        </w:rPr>
        <w:t>4</w:t>
      </w:r>
      <w:r w:rsidRPr="009A6DBC">
        <w:rPr>
          <w:rFonts w:ascii="Times New Roman" w:hAnsi="Times New Roman"/>
          <w:i/>
          <w:color w:val="0070C0"/>
          <w:sz w:val="28"/>
          <w:szCs w:val="28"/>
          <w:lang w:val="kk-KZ"/>
        </w:rPr>
        <w:t>/202</w:t>
      </w:r>
      <w:r>
        <w:rPr>
          <w:rFonts w:ascii="Times New Roman" w:hAnsi="Times New Roman"/>
          <w:i/>
          <w:color w:val="0070C0"/>
          <w:sz w:val="28"/>
          <w:szCs w:val="28"/>
          <w:lang w:val="kk-KZ"/>
        </w:rPr>
        <w:t>5</w:t>
      </w:r>
      <w:r w:rsidRPr="009A6DBC">
        <w:rPr>
          <w:rFonts w:ascii="Times New Roman" w:hAnsi="Times New Roman"/>
          <w:i/>
          <w:color w:val="0070C0"/>
          <w:sz w:val="28"/>
          <w:szCs w:val="28"/>
          <w:lang w:val="kk-KZ"/>
        </w:rPr>
        <w:t xml:space="preserve"> хаттама, №</w:t>
      </w:r>
      <w:r>
        <w:rPr>
          <w:rFonts w:ascii="Times New Roman" w:hAnsi="Times New Roman"/>
          <w:i/>
          <w:color w:val="0070C0"/>
          <w:sz w:val="28"/>
          <w:szCs w:val="28"/>
          <w:lang w:val="kk-KZ"/>
        </w:rPr>
        <w:t>1</w:t>
      </w:r>
      <w:r w:rsidRPr="009A6DBC">
        <w:rPr>
          <w:rFonts w:ascii="Times New Roman" w:hAnsi="Times New Roman"/>
          <w:i/>
          <w:color w:val="0070C0"/>
          <w:sz w:val="28"/>
          <w:szCs w:val="28"/>
          <w:lang w:val="kk-KZ"/>
        </w:rPr>
        <w:t xml:space="preserve"> мәселе) </w:t>
      </w:r>
    </w:p>
    <w:p w:rsidR="009A6DBC" w:rsidRPr="009A6DBC" w:rsidRDefault="009A6DBC" w:rsidP="009A6DBC">
      <w:pPr>
        <w:jc w:val="right"/>
        <w:rPr>
          <w:rFonts w:ascii="Times New Roman" w:hAnsi="Times New Roman"/>
          <w:color w:val="0070C0"/>
          <w:sz w:val="28"/>
          <w:szCs w:val="28"/>
          <w:lang w:val="kk-KZ"/>
        </w:rPr>
      </w:pPr>
      <w:r w:rsidRPr="009A6DBC">
        <w:rPr>
          <w:rFonts w:ascii="Times New Roman" w:hAnsi="Times New Roman"/>
          <w:i/>
          <w:color w:val="0070C0"/>
          <w:sz w:val="28"/>
          <w:szCs w:val="28"/>
          <w:lang w:val="kk-KZ"/>
        </w:rPr>
        <w:t>енгізілген өзгерістер</w:t>
      </w:r>
    </w:p>
    <w:p w:rsidR="00C00EE0" w:rsidRPr="00C00EE0" w:rsidRDefault="00C00EE0" w:rsidP="00C00EE0">
      <w:pPr>
        <w:jc w:val="right"/>
        <w:rPr>
          <w:rFonts w:ascii="Times New Roman" w:hAnsi="Times New Roman"/>
          <w:b/>
          <w:sz w:val="28"/>
          <w:szCs w:val="28"/>
          <w:lang w:val="kk-KZ"/>
        </w:rPr>
      </w:pPr>
      <w:r w:rsidRPr="00C00EE0">
        <w:rPr>
          <w:rFonts w:ascii="Times New Roman" w:hAnsi="Times New Roman"/>
          <w:b/>
          <w:sz w:val="28"/>
          <w:szCs w:val="28"/>
          <w:lang w:val="kk-KZ"/>
        </w:rPr>
        <w:t xml:space="preserve">                                                       </w:t>
      </w:r>
    </w:p>
    <w:p w:rsidR="00C00EE0" w:rsidRPr="00C00EE0" w:rsidRDefault="00C00EE0" w:rsidP="00C00EE0">
      <w:pPr>
        <w:ind w:left="4395"/>
        <w:jc w:val="center"/>
        <w:rPr>
          <w:rFonts w:ascii="Times New Roman" w:hAnsi="Times New Roman"/>
          <w:b/>
          <w:sz w:val="28"/>
          <w:szCs w:val="28"/>
          <w:lang w:val="kk-KZ"/>
        </w:rPr>
      </w:pPr>
      <w:r w:rsidRPr="00C00EE0">
        <w:rPr>
          <w:rFonts w:ascii="Times New Roman" w:hAnsi="Times New Roman"/>
          <w:b/>
          <w:sz w:val="28"/>
          <w:szCs w:val="28"/>
          <w:lang w:val="kk-KZ"/>
        </w:rPr>
        <w:tab/>
      </w:r>
    </w:p>
    <w:p w:rsidR="00C00EE0" w:rsidRPr="00C00EE0" w:rsidRDefault="00C00EE0" w:rsidP="00C00EE0">
      <w:pPr>
        <w:ind w:left="4395"/>
        <w:jc w:val="center"/>
        <w:rPr>
          <w:lang w:val="kk-KZ"/>
        </w:rPr>
      </w:pPr>
    </w:p>
    <w:p w:rsidR="00C00EE0" w:rsidRPr="00C00EE0" w:rsidRDefault="00C00EE0" w:rsidP="00C00EE0">
      <w:pPr>
        <w:tabs>
          <w:tab w:val="left" w:pos="6097"/>
        </w:tabs>
        <w:jc w:val="both"/>
        <w:rPr>
          <w:rFonts w:ascii="Times New Roman" w:hAnsi="Times New Roman"/>
          <w:b/>
          <w:color w:val="993366"/>
          <w:sz w:val="28"/>
          <w:szCs w:val="28"/>
          <w:lang w:val="kk-KZ"/>
        </w:rPr>
      </w:pPr>
    </w:p>
    <w:p w:rsidR="00C00EE0" w:rsidRPr="00C00EE0" w:rsidRDefault="00C00EE0" w:rsidP="00C00EE0">
      <w:pPr>
        <w:tabs>
          <w:tab w:val="left" w:pos="6097"/>
        </w:tabs>
        <w:jc w:val="both"/>
        <w:rPr>
          <w:rFonts w:ascii="Times New Roman" w:hAnsi="Times New Roman"/>
          <w:b/>
          <w:sz w:val="28"/>
          <w:szCs w:val="28"/>
          <w:lang w:val="kk-KZ"/>
        </w:rPr>
      </w:pPr>
    </w:p>
    <w:p w:rsidR="00C00EE0" w:rsidRPr="00C00EE0" w:rsidRDefault="00C00EE0" w:rsidP="00C00EE0">
      <w:pPr>
        <w:jc w:val="both"/>
        <w:rPr>
          <w:rFonts w:ascii="Times New Roman" w:hAnsi="Times New Roman"/>
          <w:b/>
          <w:sz w:val="28"/>
          <w:szCs w:val="28"/>
          <w:lang w:val="kk-KZ"/>
        </w:rPr>
      </w:pPr>
    </w:p>
    <w:p w:rsidR="00C00EE0" w:rsidRPr="00C00EE0" w:rsidRDefault="00C00EE0" w:rsidP="00C00EE0">
      <w:pPr>
        <w:rPr>
          <w:rFonts w:ascii="Times New Roman" w:hAnsi="Times New Roman"/>
          <w:b/>
          <w:sz w:val="28"/>
          <w:szCs w:val="28"/>
          <w:lang w:val="kk-KZ"/>
        </w:rPr>
      </w:pPr>
    </w:p>
    <w:p w:rsidR="00C00EE0" w:rsidRPr="00C00EE0" w:rsidRDefault="00C00EE0" w:rsidP="00C00EE0">
      <w:pPr>
        <w:pStyle w:val="20"/>
        <w:outlineLvl w:val="1"/>
        <w:rPr>
          <w:rFonts w:ascii="Times New Roman" w:hAnsi="Times New Roman"/>
          <w:sz w:val="28"/>
          <w:szCs w:val="28"/>
          <w:lang w:val="kk-KZ"/>
        </w:rPr>
      </w:pPr>
    </w:p>
    <w:p w:rsidR="00C00EE0" w:rsidRDefault="00C00EE0" w:rsidP="00C00EE0">
      <w:pPr>
        <w:pStyle w:val="20"/>
        <w:spacing w:line="276" w:lineRule="auto"/>
        <w:outlineLvl w:val="1"/>
        <w:rPr>
          <w:rFonts w:ascii="Times New Roman" w:hAnsi="Times New Roman"/>
          <w:sz w:val="28"/>
          <w:szCs w:val="28"/>
          <w:lang w:val="kk-KZ"/>
        </w:rPr>
      </w:pPr>
      <w:r>
        <w:rPr>
          <w:rFonts w:ascii="Times New Roman" w:hAnsi="Times New Roman"/>
          <w:sz w:val="28"/>
          <w:szCs w:val="28"/>
          <w:lang w:val="kk-KZ"/>
        </w:rPr>
        <w:t xml:space="preserve">«ҚазМұнайГаз» ұлттық компаниясы» </w:t>
      </w:r>
    </w:p>
    <w:p w:rsidR="00C00EE0" w:rsidRDefault="00C00EE0" w:rsidP="00C00EE0">
      <w:pPr>
        <w:pStyle w:val="20"/>
        <w:spacing w:line="276" w:lineRule="auto"/>
        <w:outlineLvl w:val="1"/>
        <w:rPr>
          <w:rFonts w:ascii="Times New Roman" w:hAnsi="Times New Roman"/>
          <w:sz w:val="28"/>
          <w:szCs w:val="28"/>
          <w:lang w:val="kk-KZ"/>
        </w:rPr>
      </w:pPr>
      <w:r>
        <w:rPr>
          <w:rFonts w:ascii="Times New Roman" w:hAnsi="Times New Roman"/>
          <w:sz w:val="28"/>
          <w:szCs w:val="28"/>
          <w:lang w:val="kk-KZ"/>
        </w:rPr>
        <w:t>акционерлік қоғамының</w:t>
      </w:r>
    </w:p>
    <w:p w:rsidR="00C00EE0" w:rsidRPr="004215D0" w:rsidRDefault="00C00EE0" w:rsidP="00C00EE0">
      <w:pPr>
        <w:pStyle w:val="20"/>
        <w:spacing w:line="276" w:lineRule="auto"/>
        <w:outlineLvl w:val="1"/>
        <w:rPr>
          <w:rFonts w:ascii="Times New Roman" w:hAnsi="Times New Roman"/>
          <w:b w:val="0"/>
          <w:sz w:val="28"/>
          <w:szCs w:val="28"/>
          <w:lang w:val="kk-KZ"/>
        </w:rPr>
      </w:pPr>
      <w:r>
        <w:rPr>
          <w:rFonts w:ascii="Times New Roman" w:hAnsi="Times New Roman"/>
          <w:sz w:val="28"/>
          <w:szCs w:val="28"/>
          <w:lang w:val="kk-KZ"/>
        </w:rPr>
        <w:t xml:space="preserve">Ж А Р Ғ Ы С Ы  </w:t>
      </w:r>
    </w:p>
    <w:p w:rsidR="00C00EE0" w:rsidRPr="00956F0F" w:rsidRDefault="00C00EE0" w:rsidP="00C00EE0">
      <w:pPr>
        <w:spacing w:line="276" w:lineRule="auto"/>
        <w:jc w:val="center"/>
        <w:rPr>
          <w:rFonts w:ascii="Times New Roman" w:hAnsi="Times New Roman"/>
          <w:b/>
          <w:sz w:val="28"/>
          <w:szCs w:val="28"/>
        </w:rPr>
      </w:pPr>
    </w:p>
    <w:p w:rsidR="00C00EE0" w:rsidRPr="00956F0F" w:rsidRDefault="00C00EE0" w:rsidP="00C00EE0">
      <w:pPr>
        <w:jc w:val="center"/>
        <w:rPr>
          <w:rFonts w:ascii="Times New Roman" w:hAnsi="Times New Roman"/>
          <w:b/>
          <w:sz w:val="28"/>
          <w:szCs w:val="28"/>
        </w:rPr>
      </w:pPr>
    </w:p>
    <w:p w:rsidR="00C00EE0" w:rsidRDefault="00C00EE0" w:rsidP="00C00EE0">
      <w:pPr>
        <w:jc w:val="center"/>
        <w:rPr>
          <w:rFonts w:ascii="Times New Roman" w:hAnsi="Times New Roman"/>
          <w:b/>
          <w:sz w:val="28"/>
          <w:szCs w:val="28"/>
        </w:rPr>
      </w:pPr>
    </w:p>
    <w:p w:rsidR="00C00EE0" w:rsidRDefault="00C00EE0" w:rsidP="00C00EE0">
      <w:pPr>
        <w:jc w:val="center"/>
        <w:rPr>
          <w:rFonts w:ascii="Times New Roman" w:hAnsi="Times New Roman"/>
          <w:b/>
          <w:sz w:val="28"/>
          <w:szCs w:val="28"/>
        </w:rPr>
      </w:pPr>
    </w:p>
    <w:p w:rsidR="00C00EE0" w:rsidRDefault="00C00EE0" w:rsidP="00C00EE0">
      <w:pPr>
        <w:jc w:val="center"/>
        <w:rPr>
          <w:rFonts w:ascii="Times New Roman" w:hAnsi="Times New Roman"/>
          <w:b/>
          <w:sz w:val="28"/>
          <w:szCs w:val="28"/>
        </w:rPr>
      </w:pPr>
    </w:p>
    <w:p w:rsidR="00C00EE0" w:rsidRDefault="00C00EE0" w:rsidP="00C00EE0">
      <w:pPr>
        <w:jc w:val="center"/>
        <w:rPr>
          <w:rFonts w:ascii="Times New Roman" w:hAnsi="Times New Roman"/>
          <w:b/>
          <w:sz w:val="28"/>
          <w:szCs w:val="28"/>
        </w:rPr>
      </w:pPr>
    </w:p>
    <w:p w:rsidR="00C00EE0" w:rsidRPr="00956F0F" w:rsidRDefault="00C00EE0" w:rsidP="00C00EE0">
      <w:pPr>
        <w:jc w:val="center"/>
        <w:rPr>
          <w:rFonts w:ascii="Times New Roman" w:hAnsi="Times New Roman"/>
          <w:b/>
          <w:sz w:val="28"/>
          <w:szCs w:val="28"/>
        </w:rPr>
      </w:pPr>
    </w:p>
    <w:p w:rsidR="00C00EE0" w:rsidRPr="00956F0F" w:rsidRDefault="00C00EE0" w:rsidP="00C00EE0">
      <w:pPr>
        <w:jc w:val="center"/>
        <w:rPr>
          <w:rFonts w:ascii="Times New Roman" w:hAnsi="Times New Roman"/>
          <w:b/>
          <w:sz w:val="28"/>
          <w:szCs w:val="28"/>
        </w:rPr>
      </w:pPr>
    </w:p>
    <w:p w:rsidR="00C00EE0" w:rsidRPr="00956F0F" w:rsidRDefault="00C00EE0" w:rsidP="00C00EE0">
      <w:pPr>
        <w:jc w:val="center"/>
        <w:rPr>
          <w:rFonts w:ascii="Times New Roman" w:hAnsi="Times New Roman"/>
          <w:b/>
          <w:sz w:val="28"/>
          <w:szCs w:val="28"/>
        </w:rPr>
      </w:pPr>
    </w:p>
    <w:p w:rsidR="00C00EE0" w:rsidRPr="00956F0F" w:rsidRDefault="00C00EE0" w:rsidP="00C00EE0">
      <w:pPr>
        <w:jc w:val="center"/>
        <w:rPr>
          <w:rFonts w:ascii="Times New Roman" w:hAnsi="Times New Roman"/>
          <w:b/>
          <w:sz w:val="28"/>
          <w:szCs w:val="28"/>
        </w:rPr>
      </w:pPr>
    </w:p>
    <w:p w:rsidR="00C00EE0" w:rsidRPr="00956F0F" w:rsidRDefault="00C00EE0" w:rsidP="00C00EE0">
      <w:pPr>
        <w:jc w:val="center"/>
        <w:rPr>
          <w:rFonts w:ascii="Times New Roman" w:hAnsi="Times New Roman"/>
          <w:b/>
          <w:sz w:val="28"/>
          <w:szCs w:val="28"/>
        </w:rPr>
      </w:pPr>
    </w:p>
    <w:p w:rsidR="00C00EE0" w:rsidRDefault="00C00EE0" w:rsidP="00C00EE0">
      <w:pPr>
        <w:jc w:val="center"/>
        <w:rPr>
          <w:rFonts w:ascii="Times New Roman" w:hAnsi="Times New Roman"/>
          <w:b/>
          <w:color w:val="C00000"/>
          <w:sz w:val="28"/>
          <w:szCs w:val="28"/>
        </w:rPr>
      </w:pPr>
    </w:p>
    <w:p w:rsidR="00C00EE0" w:rsidRDefault="00C00EE0" w:rsidP="00C00EE0">
      <w:pPr>
        <w:jc w:val="center"/>
        <w:rPr>
          <w:rFonts w:ascii="Times New Roman" w:hAnsi="Times New Roman"/>
          <w:b/>
          <w:sz w:val="28"/>
          <w:szCs w:val="28"/>
        </w:rPr>
      </w:pPr>
    </w:p>
    <w:p w:rsidR="009A6DBC" w:rsidRDefault="009A6DBC" w:rsidP="00C00EE0">
      <w:pPr>
        <w:jc w:val="center"/>
        <w:rPr>
          <w:rFonts w:ascii="Times New Roman" w:hAnsi="Times New Roman"/>
          <w:b/>
          <w:sz w:val="28"/>
          <w:szCs w:val="28"/>
        </w:rPr>
      </w:pPr>
    </w:p>
    <w:p w:rsidR="009A6DBC" w:rsidRPr="00956F0F" w:rsidRDefault="009A6DBC" w:rsidP="00C00EE0">
      <w:pPr>
        <w:jc w:val="center"/>
        <w:rPr>
          <w:rFonts w:ascii="Times New Roman" w:hAnsi="Times New Roman"/>
          <w:b/>
          <w:sz w:val="28"/>
          <w:szCs w:val="28"/>
        </w:rPr>
      </w:pPr>
    </w:p>
    <w:p w:rsidR="00C00EE0" w:rsidRPr="004215D0" w:rsidRDefault="00C00EE0" w:rsidP="00C00EE0">
      <w:pPr>
        <w:jc w:val="center"/>
        <w:rPr>
          <w:rFonts w:ascii="Times New Roman" w:hAnsi="Times New Roman"/>
          <w:b/>
          <w:sz w:val="28"/>
          <w:szCs w:val="28"/>
          <w:lang w:val="kk-KZ"/>
        </w:rPr>
      </w:pPr>
      <w:r>
        <w:rPr>
          <w:rFonts w:ascii="Times New Roman" w:hAnsi="Times New Roman"/>
          <w:b/>
          <w:sz w:val="28"/>
          <w:szCs w:val="28"/>
        </w:rPr>
        <w:t>Астана</w:t>
      </w:r>
      <w:r>
        <w:rPr>
          <w:rFonts w:ascii="Times New Roman" w:hAnsi="Times New Roman"/>
          <w:b/>
          <w:sz w:val="28"/>
          <w:szCs w:val="28"/>
          <w:lang w:val="kk-KZ"/>
        </w:rPr>
        <w:t xml:space="preserve"> қ.</w:t>
      </w:r>
      <w:r w:rsidRPr="00956F0F">
        <w:rPr>
          <w:rFonts w:ascii="Times New Roman" w:hAnsi="Times New Roman"/>
          <w:b/>
          <w:sz w:val="28"/>
          <w:szCs w:val="28"/>
        </w:rPr>
        <w:t>, 20</w:t>
      </w:r>
      <w:r>
        <w:rPr>
          <w:rFonts w:ascii="Times New Roman" w:hAnsi="Times New Roman"/>
          <w:b/>
          <w:sz w:val="28"/>
          <w:szCs w:val="28"/>
        </w:rPr>
        <w:t>23</w:t>
      </w:r>
      <w:r w:rsidRPr="00956F0F">
        <w:rPr>
          <w:rFonts w:ascii="Times New Roman" w:hAnsi="Times New Roman"/>
          <w:b/>
          <w:sz w:val="28"/>
          <w:szCs w:val="28"/>
        </w:rPr>
        <w:t xml:space="preserve"> </w:t>
      </w:r>
      <w:r>
        <w:rPr>
          <w:rFonts w:ascii="Times New Roman" w:hAnsi="Times New Roman"/>
          <w:b/>
          <w:sz w:val="28"/>
          <w:szCs w:val="28"/>
          <w:lang w:val="kk-KZ"/>
        </w:rPr>
        <w:t>жыл</w:t>
      </w:r>
    </w:p>
    <w:p w:rsidR="008D4EC6" w:rsidRPr="004E7826" w:rsidRDefault="00772EEE" w:rsidP="00692FA1">
      <w:pPr>
        <w:pStyle w:val="40"/>
        <w:outlineLvl w:val="3"/>
        <w:rPr>
          <w:rFonts w:ascii="Times New Roman" w:hAnsi="Times New Roman"/>
          <w:b/>
          <w:szCs w:val="28"/>
          <w:lang w:val="kk-KZ"/>
        </w:rPr>
      </w:pPr>
      <w:r w:rsidRPr="004E7826">
        <w:rPr>
          <w:rFonts w:ascii="Times New Roman" w:hAnsi="Times New Roman"/>
          <w:b/>
          <w:szCs w:val="28"/>
          <w:lang w:val="kk-KZ"/>
        </w:rPr>
        <w:lastRenderedPageBreak/>
        <w:t>1-БАП</w:t>
      </w:r>
      <w:r w:rsidR="008D4EC6" w:rsidRPr="004E7826">
        <w:rPr>
          <w:rFonts w:ascii="Times New Roman" w:hAnsi="Times New Roman"/>
          <w:b/>
          <w:szCs w:val="28"/>
          <w:lang w:val="kk-KZ"/>
        </w:rPr>
        <w:t xml:space="preserve">. </w:t>
      </w:r>
      <w:r w:rsidRPr="004E7826">
        <w:rPr>
          <w:rFonts w:ascii="Times New Roman" w:hAnsi="Times New Roman"/>
          <w:b/>
          <w:szCs w:val="28"/>
          <w:lang w:val="kk-KZ"/>
        </w:rPr>
        <w:t>ҚМГ ЗАҢДЫҚ МӘРТЕБЕСІ</w:t>
      </w:r>
    </w:p>
    <w:p w:rsidR="008D4EC6" w:rsidRPr="004E7826" w:rsidRDefault="008D4EC6" w:rsidP="00692FA1">
      <w:pPr>
        <w:rPr>
          <w:rFonts w:ascii="Times New Roman" w:hAnsi="Times New Roman"/>
          <w:sz w:val="28"/>
          <w:szCs w:val="28"/>
          <w:lang w:val="kk-KZ"/>
        </w:rPr>
      </w:pPr>
    </w:p>
    <w:p w:rsidR="006100B4" w:rsidRPr="00C00EE0" w:rsidRDefault="006100B4" w:rsidP="006100B4">
      <w:pPr>
        <w:ind w:firstLine="720"/>
        <w:jc w:val="both"/>
        <w:rPr>
          <w:rFonts w:ascii="Times New Roman" w:hAnsi="Times New Roman"/>
          <w:sz w:val="28"/>
          <w:szCs w:val="28"/>
          <w:lang w:val="kk-KZ"/>
        </w:rPr>
      </w:pPr>
      <w:r w:rsidRPr="00C00EE0">
        <w:rPr>
          <w:rFonts w:ascii="Times New Roman" w:hAnsi="Times New Roman"/>
          <w:sz w:val="28"/>
          <w:szCs w:val="28"/>
          <w:lang w:val="kk-KZ"/>
        </w:rPr>
        <w:t xml:space="preserve">1. </w:t>
      </w:r>
      <w:r w:rsidR="00C00EE0" w:rsidRPr="00C00EE0">
        <w:rPr>
          <w:rFonts w:ascii="Times New Roman" w:hAnsi="Times New Roman"/>
          <w:sz w:val="28"/>
          <w:szCs w:val="28"/>
          <w:lang w:val="kk-KZ"/>
        </w:rPr>
        <w:t>«</w:t>
      </w:r>
      <w:r w:rsidRPr="00C00EE0">
        <w:rPr>
          <w:rFonts w:ascii="Times New Roman" w:hAnsi="Times New Roman"/>
          <w:sz w:val="28"/>
          <w:szCs w:val="28"/>
          <w:lang w:val="kk-KZ"/>
        </w:rPr>
        <w:t>ҚазМұнайГаз</w:t>
      </w:r>
      <w:r w:rsidR="00C00EE0" w:rsidRPr="00C00EE0">
        <w:rPr>
          <w:rFonts w:ascii="Times New Roman" w:hAnsi="Times New Roman"/>
          <w:sz w:val="28"/>
          <w:szCs w:val="28"/>
          <w:lang w:val="kk-KZ"/>
        </w:rPr>
        <w:t>»</w:t>
      </w:r>
      <w:r w:rsidRPr="00C00EE0">
        <w:rPr>
          <w:rFonts w:ascii="Times New Roman" w:hAnsi="Times New Roman"/>
          <w:sz w:val="28"/>
          <w:szCs w:val="28"/>
          <w:lang w:val="kk-KZ"/>
        </w:rPr>
        <w:t xml:space="preserve"> ұлттық компаниясы</w:t>
      </w:r>
      <w:r w:rsidR="00C00EE0" w:rsidRPr="00C00EE0">
        <w:rPr>
          <w:rFonts w:ascii="Times New Roman" w:hAnsi="Times New Roman"/>
          <w:sz w:val="28"/>
          <w:szCs w:val="28"/>
          <w:lang w:val="kk-KZ"/>
        </w:rPr>
        <w:t>»</w:t>
      </w:r>
      <w:r w:rsidRPr="00C00EE0">
        <w:rPr>
          <w:rFonts w:ascii="Times New Roman" w:hAnsi="Times New Roman"/>
          <w:sz w:val="28"/>
          <w:szCs w:val="28"/>
          <w:lang w:val="kk-KZ"/>
        </w:rPr>
        <w:t xml:space="preserve"> акционерлік қоғамы (бұдан әрі – ҚМГ) Қазақстан Республикасы Президентінің </w:t>
      </w:r>
      <w:r w:rsidR="00C00EE0">
        <w:rPr>
          <w:rFonts w:ascii="Times New Roman" w:hAnsi="Times New Roman"/>
          <w:sz w:val="28"/>
          <w:szCs w:val="28"/>
          <w:lang w:val="kk-KZ"/>
        </w:rPr>
        <w:t>«</w:t>
      </w:r>
      <w:r w:rsidRPr="00C00EE0">
        <w:rPr>
          <w:rFonts w:ascii="Times New Roman" w:hAnsi="Times New Roman"/>
          <w:sz w:val="28"/>
          <w:szCs w:val="28"/>
          <w:lang w:val="kk-KZ"/>
        </w:rPr>
        <w:t>Ел экономикасының мұнай-газ секторындағы мемлекеттің мүдделерін одан әрі қамтамасыз ету жөніндегі шаралар туралы</w:t>
      </w:r>
      <w:r w:rsidR="00C00EE0">
        <w:rPr>
          <w:rFonts w:ascii="Times New Roman" w:hAnsi="Times New Roman"/>
          <w:sz w:val="28"/>
          <w:szCs w:val="28"/>
          <w:lang w:val="kk-KZ"/>
        </w:rPr>
        <w:t xml:space="preserve">» </w:t>
      </w:r>
      <w:r w:rsidRPr="00C00EE0">
        <w:rPr>
          <w:rFonts w:ascii="Times New Roman" w:hAnsi="Times New Roman"/>
          <w:sz w:val="28"/>
          <w:szCs w:val="28"/>
          <w:lang w:val="kk-KZ"/>
        </w:rPr>
        <w:t xml:space="preserve">2002 жылғы 20 ақпандағы №811 Жарлығына және </w:t>
      </w:r>
      <w:r w:rsidR="00C00EE0">
        <w:rPr>
          <w:rFonts w:ascii="Times New Roman" w:hAnsi="Times New Roman"/>
          <w:sz w:val="28"/>
          <w:szCs w:val="28"/>
          <w:lang w:val="kk-KZ"/>
        </w:rPr>
        <w:t>«</w:t>
      </w:r>
      <w:r w:rsidRPr="00C00EE0">
        <w:rPr>
          <w:rFonts w:ascii="Times New Roman" w:hAnsi="Times New Roman"/>
          <w:sz w:val="28"/>
          <w:szCs w:val="28"/>
          <w:lang w:val="kk-KZ"/>
        </w:rPr>
        <w:t>Қазақстан Республикасы Президентінің 2002 жылғы 20 ақпандағы №811 Жарлығын іске асыру жөніндегі шаралар туралы</w:t>
      </w:r>
      <w:r w:rsidR="00C00EE0">
        <w:rPr>
          <w:rFonts w:ascii="Times New Roman" w:hAnsi="Times New Roman"/>
          <w:sz w:val="28"/>
          <w:szCs w:val="28"/>
          <w:lang w:val="kk-KZ"/>
        </w:rPr>
        <w:t>»</w:t>
      </w:r>
      <w:r w:rsidRPr="00C00EE0">
        <w:rPr>
          <w:rFonts w:ascii="Times New Roman" w:hAnsi="Times New Roman"/>
          <w:sz w:val="28"/>
          <w:szCs w:val="28"/>
          <w:lang w:val="kk-KZ"/>
        </w:rPr>
        <w:t xml:space="preserve"> Қазақстан Республикасы Үкіметінің 2002 жылғы 25 ақпандағы №248 қаулысына сәйкес құрылды.</w:t>
      </w:r>
    </w:p>
    <w:p w:rsidR="006100B4" w:rsidRPr="00C00EE0" w:rsidRDefault="006100B4" w:rsidP="006100B4">
      <w:pPr>
        <w:ind w:firstLine="720"/>
        <w:jc w:val="both"/>
        <w:rPr>
          <w:rFonts w:ascii="Times New Roman" w:hAnsi="Times New Roman"/>
          <w:sz w:val="28"/>
          <w:szCs w:val="28"/>
          <w:lang w:val="kk-KZ"/>
        </w:rPr>
      </w:pPr>
      <w:r w:rsidRPr="00C00EE0">
        <w:rPr>
          <w:rFonts w:ascii="Times New Roman" w:hAnsi="Times New Roman"/>
          <w:sz w:val="28"/>
          <w:szCs w:val="28"/>
          <w:lang w:val="kk-KZ"/>
        </w:rPr>
        <w:t xml:space="preserve">ҚМГ </w:t>
      </w:r>
      <w:r w:rsidR="00C00EE0">
        <w:rPr>
          <w:rFonts w:ascii="Times New Roman" w:hAnsi="Times New Roman"/>
          <w:sz w:val="28"/>
          <w:szCs w:val="28"/>
          <w:lang w:val="kk-KZ"/>
        </w:rPr>
        <w:t>«</w:t>
      </w:r>
      <w:r w:rsidRPr="00C00EE0">
        <w:rPr>
          <w:rFonts w:ascii="Times New Roman" w:hAnsi="Times New Roman"/>
          <w:sz w:val="28"/>
          <w:szCs w:val="28"/>
          <w:lang w:val="kk-KZ"/>
        </w:rPr>
        <w:t>Қазақойл</w:t>
      </w:r>
      <w:r w:rsidR="00C00EE0">
        <w:rPr>
          <w:rFonts w:ascii="Times New Roman" w:hAnsi="Times New Roman"/>
          <w:sz w:val="28"/>
          <w:szCs w:val="28"/>
          <w:lang w:val="kk-KZ"/>
        </w:rPr>
        <w:t>»</w:t>
      </w:r>
      <w:r w:rsidRPr="00C00EE0">
        <w:rPr>
          <w:rFonts w:ascii="Times New Roman" w:hAnsi="Times New Roman"/>
          <w:sz w:val="28"/>
          <w:szCs w:val="28"/>
          <w:lang w:val="kk-KZ"/>
        </w:rPr>
        <w:t xml:space="preserve"> ұлттық мұнай-газ компаниясы</w:t>
      </w:r>
      <w:r w:rsidR="00C00EE0">
        <w:rPr>
          <w:rFonts w:ascii="Times New Roman" w:hAnsi="Times New Roman"/>
          <w:sz w:val="28"/>
          <w:szCs w:val="28"/>
          <w:lang w:val="kk-KZ"/>
        </w:rPr>
        <w:t>»</w:t>
      </w:r>
      <w:r w:rsidRPr="00C00EE0">
        <w:rPr>
          <w:rFonts w:ascii="Times New Roman" w:hAnsi="Times New Roman"/>
          <w:sz w:val="28"/>
          <w:szCs w:val="28"/>
          <w:lang w:val="kk-KZ"/>
        </w:rPr>
        <w:t xml:space="preserve">, </w:t>
      </w:r>
      <w:r w:rsidR="00C00EE0">
        <w:rPr>
          <w:rFonts w:ascii="Times New Roman" w:hAnsi="Times New Roman"/>
          <w:sz w:val="28"/>
          <w:szCs w:val="28"/>
          <w:lang w:val="kk-KZ"/>
        </w:rPr>
        <w:t>«</w:t>
      </w:r>
      <w:r w:rsidRPr="00C00EE0">
        <w:rPr>
          <w:rFonts w:ascii="Times New Roman" w:hAnsi="Times New Roman"/>
          <w:sz w:val="28"/>
          <w:szCs w:val="28"/>
          <w:lang w:val="kk-KZ"/>
        </w:rPr>
        <w:t>Мұнай және газ тасымалдау</w:t>
      </w:r>
      <w:r w:rsidR="00C00EE0">
        <w:rPr>
          <w:rFonts w:ascii="Times New Roman" w:hAnsi="Times New Roman"/>
          <w:sz w:val="28"/>
          <w:szCs w:val="28"/>
          <w:lang w:val="kk-KZ"/>
        </w:rPr>
        <w:t>»</w:t>
      </w:r>
      <w:r w:rsidRPr="00C00EE0">
        <w:rPr>
          <w:rFonts w:ascii="Times New Roman" w:hAnsi="Times New Roman"/>
          <w:sz w:val="28"/>
          <w:szCs w:val="28"/>
          <w:lang w:val="kk-KZ"/>
        </w:rPr>
        <w:t xml:space="preserve"> ұлттық компаниясы</w:t>
      </w:r>
      <w:r w:rsidR="00C00EE0">
        <w:rPr>
          <w:rFonts w:ascii="Times New Roman" w:hAnsi="Times New Roman"/>
          <w:sz w:val="28"/>
          <w:szCs w:val="28"/>
          <w:lang w:val="kk-KZ"/>
        </w:rPr>
        <w:t>»</w:t>
      </w:r>
      <w:r w:rsidRPr="00C00EE0">
        <w:rPr>
          <w:rFonts w:ascii="Times New Roman" w:hAnsi="Times New Roman"/>
          <w:sz w:val="28"/>
          <w:szCs w:val="28"/>
          <w:lang w:val="kk-KZ"/>
        </w:rPr>
        <w:t xml:space="preserve"> жабық акционерлік қоғамдары мен </w:t>
      </w:r>
      <w:r w:rsidR="00C00EE0">
        <w:rPr>
          <w:rFonts w:ascii="Times New Roman" w:hAnsi="Times New Roman"/>
          <w:sz w:val="28"/>
          <w:szCs w:val="28"/>
          <w:lang w:val="kk-KZ"/>
        </w:rPr>
        <w:t>«</w:t>
      </w:r>
      <w:r w:rsidRPr="00C00EE0">
        <w:rPr>
          <w:rFonts w:ascii="Times New Roman" w:hAnsi="Times New Roman"/>
          <w:sz w:val="28"/>
          <w:szCs w:val="28"/>
          <w:lang w:val="kk-KZ"/>
        </w:rPr>
        <w:t xml:space="preserve">ҚазМұнайГаз </w:t>
      </w:r>
      <w:r w:rsidR="00C00EE0">
        <w:rPr>
          <w:rFonts w:ascii="Times New Roman" w:hAnsi="Times New Roman"/>
          <w:sz w:val="28"/>
          <w:szCs w:val="28"/>
          <w:lang w:val="kk-KZ"/>
        </w:rPr>
        <w:t>–</w:t>
      </w:r>
      <w:r w:rsidRPr="00C00EE0">
        <w:rPr>
          <w:rFonts w:ascii="Times New Roman" w:hAnsi="Times New Roman"/>
          <w:sz w:val="28"/>
          <w:szCs w:val="28"/>
          <w:lang w:val="kk-KZ"/>
        </w:rPr>
        <w:t xml:space="preserve"> </w:t>
      </w:r>
      <w:r w:rsidR="00C00EE0">
        <w:rPr>
          <w:rFonts w:ascii="Times New Roman" w:hAnsi="Times New Roman"/>
          <w:sz w:val="28"/>
          <w:szCs w:val="28"/>
          <w:lang w:val="kk-KZ"/>
        </w:rPr>
        <w:t xml:space="preserve">қайта </w:t>
      </w:r>
      <w:r w:rsidRPr="00C00EE0">
        <w:rPr>
          <w:rFonts w:ascii="Times New Roman" w:hAnsi="Times New Roman"/>
          <w:sz w:val="28"/>
          <w:szCs w:val="28"/>
          <w:lang w:val="kk-KZ"/>
        </w:rPr>
        <w:t>өңдеу және маркетинг</w:t>
      </w:r>
      <w:r w:rsidR="00C00EE0">
        <w:rPr>
          <w:rFonts w:ascii="Times New Roman" w:hAnsi="Times New Roman"/>
          <w:sz w:val="28"/>
          <w:szCs w:val="28"/>
          <w:lang w:val="kk-KZ"/>
        </w:rPr>
        <w:t>»</w:t>
      </w:r>
      <w:r w:rsidRPr="00C00EE0">
        <w:rPr>
          <w:rFonts w:ascii="Times New Roman" w:hAnsi="Times New Roman"/>
          <w:sz w:val="28"/>
          <w:szCs w:val="28"/>
          <w:lang w:val="kk-KZ"/>
        </w:rPr>
        <w:t xml:space="preserve"> акционерлік қоғамының құқықтық мирасқоры болып табылады.</w:t>
      </w:r>
    </w:p>
    <w:p w:rsidR="006100B4" w:rsidRPr="004E7826" w:rsidRDefault="006100B4" w:rsidP="006100B4">
      <w:pPr>
        <w:ind w:firstLine="720"/>
        <w:jc w:val="both"/>
        <w:rPr>
          <w:rFonts w:ascii="Times New Roman" w:hAnsi="Times New Roman"/>
          <w:sz w:val="28"/>
          <w:szCs w:val="28"/>
          <w:lang w:val="kk-KZ"/>
        </w:rPr>
      </w:pPr>
      <w:r w:rsidRPr="004E7826">
        <w:rPr>
          <w:rFonts w:ascii="Times New Roman" w:hAnsi="Times New Roman"/>
          <w:sz w:val="28"/>
          <w:szCs w:val="28"/>
          <w:lang w:val="kk-KZ"/>
        </w:rPr>
        <w:t xml:space="preserve">2. ҚМГ Қазақстан Республикасының заңнамасы бойынша заңды тұлға болып табылады және өз қызметін Қазақстан Республикасының Азаматтық кодексіне, </w:t>
      </w:r>
      <w:r w:rsidR="00C00EE0">
        <w:rPr>
          <w:rFonts w:ascii="Times New Roman" w:hAnsi="Times New Roman"/>
          <w:sz w:val="28"/>
          <w:szCs w:val="28"/>
          <w:lang w:val="kk-KZ"/>
        </w:rPr>
        <w:t>«</w:t>
      </w:r>
      <w:r w:rsidRPr="004E7826">
        <w:rPr>
          <w:rFonts w:ascii="Times New Roman" w:hAnsi="Times New Roman"/>
          <w:sz w:val="28"/>
          <w:szCs w:val="28"/>
          <w:lang w:val="kk-KZ"/>
        </w:rPr>
        <w:t>Акционерлік қоғамдар туралы</w:t>
      </w:r>
      <w:r w:rsidR="00C00EE0">
        <w:rPr>
          <w:rFonts w:ascii="Times New Roman" w:hAnsi="Times New Roman"/>
          <w:sz w:val="28"/>
          <w:szCs w:val="28"/>
          <w:lang w:val="kk-KZ"/>
        </w:rPr>
        <w:t>»</w:t>
      </w:r>
      <w:r w:rsidRPr="004E7826">
        <w:rPr>
          <w:rFonts w:ascii="Times New Roman" w:hAnsi="Times New Roman"/>
          <w:sz w:val="28"/>
          <w:szCs w:val="28"/>
          <w:lang w:val="kk-KZ"/>
        </w:rPr>
        <w:t xml:space="preserve"> Қазақстан Республикасының Заңына (бұдан әрі – Заң) және Қазақстан Республикасының өзге де нормативтік құқықтық актілеріне (бұдан әрі – Заңнама), сондай-ақ осы Жарғыға (бұдан әрі </w:t>
      </w:r>
      <w:r w:rsidR="00C00EE0">
        <w:rPr>
          <w:rFonts w:ascii="Times New Roman" w:hAnsi="Times New Roman"/>
          <w:sz w:val="28"/>
          <w:szCs w:val="28"/>
          <w:lang w:val="kk-KZ"/>
        </w:rPr>
        <w:t>–</w:t>
      </w:r>
      <w:r w:rsidRPr="004E7826">
        <w:rPr>
          <w:rFonts w:ascii="Times New Roman" w:hAnsi="Times New Roman"/>
          <w:sz w:val="28"/>
          <w:szCs w:val="28"/>
          <w:lang w:val="kk-KZ"/>
        </w:rPr>
        <w:t xml:space="preserve"> Жарғы) және ҚМГ </w:t>
      </w:r>
      <w:r w:rsidR="006E7F45">
        <w:rPr>
          <w:rFonts w:ascii="Times New Roman" w:hAnsi="Times New Roman"/>
          <w:sz w:val="28"/>
          <w:szCs w:val="28"/>
          <w:lang w:val="kk-KZ"/>
        </w:rPr>
        <w:t>К</w:t>
      </w:r>
      <w:r w:rsidRPr="004E7826">
        <w:rPr>
          <w:rFonts w:ascii="Times New Roman" w:hAnsi="Times New Roman"/>
          <w:sz w:val="28"/>
          <w:szCs w:val="28"/>
          <w:lang w:val="kk-KZ"/>
        </w:rPr>
        <w:t>орпоративтік басқару кодексіне</w:t>
      </w:r>
      <w:r w:rsidR="00F73281">
        <w:rPr>
          <w:rFonts w:ascii="Times New Roman" w:hAnsi="Times New Roman"/>
          <w:sz w:val="28"/>
          <w:szCs w:val="28"/>
          <w:lang w:val="kk-KZ"/>
        </w:rPr>
        <w:t>, ҚМГ мен «Самұрық-Қазына» ұлттық әл-ауқат қоры» акционерлік қоғамының (бұдан әрі - Қор) өзге де нормативтік құжаттарына</w:t>
      </w:r>
      <w:r w:rsidRPr="004E7826">
        <w:rPr>
          <w:rFonts w:ascii="Times New Roman" w:hAnsi="Times New Roman"/>
          <w:sz w:val="28"/>
          <w:szCs w:val="28"/>
          <w:lang w:val="kk-KZ"/>
        </w:rPr>
        <w:t xml:space="preserve"> сәйкес жүзеге асырады.</w:t>
      </w:r>
    </w:p>
    <w:p w:rsidR="006100B4" w:rsidRPr="004E7826" w:rsidRDefault="006100B4" w:rsidP="006100B4">
      <w:pPr>
        <w:ind w:firstLine="720"/>
        <w:jc w:val="both"/>
        <w:rPr>
          <w:rFonts w:ascii="Times New Roman" w:hAnsi="Times New Roman"/>
          <w:sz w:val="28"/>
          <w:szCs w:val="28"/>
          <w:lang w:val="kk-KZ"/>
        </w:rPr>
      </w:pPr>
      <w:r w:rsidRPr="004E7826">
        <w:rPr>
          <w:rFonts w:ascii="Times New Roman" w:hAnsi="Times New Roman"/>
          <w:sz w:val="28"/>
          <w:szCs w:val="28"/>
          <w:lang w:val="kk-KZ"/>
        </w:rPr>
        <w:t>3. ҚМГ әділет органдарында мемлекеттік тіркелген сәттен бастап заңды тұлға мәртебесіне ие</w:t>
      </w:r>
      <w:r w:rsidR="00F73281">
        <w:rPr>
          <w:rFonts w:ascii="Times New Roman" w:hAnsi="Times New Roman"/>
          <w:sz w:val="28"/>
          <w:szCs w:val="28"/>
          <w:lang w:val="en-US"/>
        </w:rPr>
        <w:t xml:space="preserve"> </w:t>
      </w:r>
      <w:r w:rsidR="00F73281">
        <w:rPr>
          <w:rFonts w:ascii="Times New Roman" w:hAnsi="Times New Roman"/>
          <w:sz w:val="28"/>
          <w:szCs w:val="28"/>
          <w:lang w:val="kk-KZ"/>
        </w:rPr>
        <w:t>болады</w:t>
      </w:r>
      <w:r w:rsidRPr="004E7826">
        <w:rPr>
          <w:rFonts w:ascii="Times New Roman" w:hAnsi="Times New Roman"/>
          <w:sz w:val="28"/>
          <w:szCs w:val="28"/>
          <w:lang w:val="kk-KZ"/>
        </w:rPr>
        <w:t>.</w:t>
      </w:r>
    </w:p>
    <w:p w:rsidR="006100B4" w:rsidRPr="004E7826" w:rsidRDefault="006100B4" w:rsidP="006100B4">
      <w:pPr>
        <w:ind w:firstLine="720"/>
        <w:jc w:val="both"/>
        <w:rPr>
          <w:rFonts w:ascii="Times New Roman" w:hAnsi="Times New Roman"/>
          <w:sz w:val="28"/>
          <w:szCs w:val="28"/>
          <w:lang w:val="kk-KZ"/>
        </w:rPr>
      </w:pPr>
      <w:r w:rsidRPr="004E7826">
        <w:rPr>
          <w:rFonts w:ascii="Times New Roman" w:hAnsi="Times New Roman"/>
          <w:sz w:val="28"/>
          <w:szCs w:val="28"/>
          <w:lang w:val="kk-KZ"/>
        </w:rPr>
        <w:t>4. ҚМГ-нің қаржылық және өндірістік қызметі шаруашылық дербестігі негізінде жүзеге асырылады.</w:t>
      </w:r>
    </w:p>
    <w:p w:rsidR="006100B4" w:rsidRPr="004E7826" w:rsidRDefault="006100B4" w:rsidP="006100B4">
      <w:pPr>
        <w:ind w:firstLine="720"/>
        <w:jc w:val="both"/>
        <w:rPr>
          <w:rFonts w:ascii="Times New Roman" w:hAnsi="Times New Roman"/>
          <w:sz w:val="28"/>
          <w:szCs w:val="28"/>
          <w:lang w:val="kk-KZ"/>
        </w:rPr>
      </w:pPr>
      <w:r w:rsidRPr="004E7826">
        <w:rPr>
          <w:rFonts w:ascii="Times New Roman" w:hAnsi="Times New Roman"/>
          <w:sz w:val="28"/>
          <w:szCs w:val="28"/>
          <w:lang w:val="kk-KZ"/>
        </w:rPr>
        <w:t>5. ҚМГ-нің дербес балансы, банктік шоттары, мемлекеттік және орыс тілдерінде толық фирмалық атауы көрсетілген мөрі бар.</w:t>
      </w:r>
    </w:p>
    <w:p w:rsidR="008D4EC6" w:rsidRPr="004E7826" w:rsidRDefault="006100B4" w:rsidP="006100B4">
      <w:pPr>
        <w:ind w:firstLine="720"/>
        <w:jc w:val="both"/>
        <w:rPr>
          <w:rFonts w:ascii="Times New Roman" w:hAnsi="Times New Roman"/>
          <w:sz w:val="28"/>
          <w:szCs w:val="28"/>
          <w:lang w:val="kk-KZ"/>
        </w:rPr>
      </w:pPr>
      <w:r w:rsidRPr="004E7826">
        <w:rPr>
          <w:rFonts w:ascii="Times New Roman" w:hAnsi="Times New Roman"/>
          <w:sz w:val="28"/>
          <w:szCs w:val="28"/>
          <w:lang w:val="kk-KZ"/>
        </w:rPr>
        <w:t xml:space="preserve">6. ҚМГ-нің өз тауар белгісі бар және үлгілерін ҚМГ Басқармасы бекітетін және белгіленген тәртіппен тіркелетін өзге де символикасы, сондай-ақ мемлекеттік, орыс тілдеріндегі мөртабандары, фирмалық бланкілері және басқа да деректемелері </w:t>
      </w:r>
      <w:r w:rsidR="00F73281">
        <w:rPr>
          <w:rFonts w:ascii="Times New Roman" w:hAnsi="Times New Roman"/>
          <w:sz w:val="28"/>
          <w:szCs w:val="28"/>
          <w:lang w:val="kk-KZ"/>
        </w:rPr>
        <w:t>болады</w:t>
      </w:r>
      <w:r w:rsidRPr="004E7826">
        <w:rPr>
          <w:rFonts w:ascii="Times New Roman" w:hAnsi="Times New Roman"/>
          <w:sz w:val="28"/>
          <w:szCs w:val="28"/>
          <w:lang w:val="kk-KZ"/>
        </w:rPr>
        <w:t>.</w:t>
      </w:r>
      <w:r w:rsidR="008D4EC6" w:rsidRPr="004E7826">
        <w:rPr>
          <w:rFonts w:ascii="Times New Roman" w:hAnsi="Times New Roman"/>
          <w:sz w:val="28"/>
          <w:szCs w:val="28"/>
          <w:lang w:val="kk-KZ"/>
        </w:rPr>
        <w:t xml:space="preserve"> </w:t>
      </w:r>
    </w:p>
    <w:p w:rsidR="008D4EC6" w:rsidRPr="004E7826" w:rsidRDefault="008D4EC6" w:rsidP="00692FA1">
      <w:pPr>
        <w:pStyle w:val="a4"/>
        <w:jc w:val="center"/>
        <w:rPr>
          <w:rFonts w:ascii="Times New Roman" w:hAnsi="Times New Roman"/>
          <w:b/>
          <w:szCs w:val="28"/>
          <w:lang w:val="kk-KZ"/>
        </w:rPr>
      </w:pPr>
    </w:p>
    <w:p w:rsidR="008D4EC6" w:rsidRPr="004E7826" w:rsidRDefault="00772EEE" w:rsidP="006100B4">
      <w:pPr>
        <w:pStyle w:val="a4"/>
        <w:jc w:val="center"/>
        <w:rPr>
          <w:rFonts w:ascii="Times New Roman" w:hAnsi="Times New Roman"/>
          <w:b/>
          <w:szCs w:val="28"/>
          <w:lang w:val="kk-KZ"/>
        </w:rPr>
      </w:pPr>
      <w:r w:rsidRPr="004E7826">
        <w:rPr>
          <w:rFonts w:ascii="Times New Roman" w:hAnsi="Times New Roman"/>
          <w:b/>
          <w:szCs w:val="28"/>
          <w:lang w:val="kk-KZ"/>
        </w:rPr>
        <w:t>2-БАП</w:t>
      </w:r>
      <w:r w:rsidR="008D4EC6" w:rsidRPr="004E7826">
        <w:rPr>
          <w:rFonts w:ascii="Times New Roman" w:hAnsi="Times New Roman"/>
          <w:b/>
          <w:szCs w:val="28"/>
          <w:lang w:val="kk-KZ"/>
        </w:rPr>
        <w:t xml:space="preserve">. </w:t>
      </w:r>
      <w:r w:rsidR="006100B4" w:rsidRPr="004E7826">
        <w:rPr>
          <w:rFonts w:ascii="Times New Roman" w:hAnsi="Times New Roman"/>
          <w:b/>
          <w:szCs w:val="28"/>
          <w:lang w:val="kk-KZ"/>
        </w:rPr>
        <w:t>ҚМГ АТАУЫ, ОРНАЛАСҚАН ЖЕРІ ЖӘНЕ ҚЫЗМЕТ МЕРЗІМІ</w:t>
      </w:r>
    </w:p>
    <w:p w:rsidR="008D4EC6" w:rsidRPr="004E7826" w:rsidRDefault="008D4EC6" w:rsidP="00692FA1">
      <w:pPr>
        <w:pStyle w:val="a4"/>
        <w:jc w:val="center"/>
        <w:rPr>
          <w:rFonts w:ascii="Times New Roman" w:hAnsi="Times New Roman"/>
          <w:b/>
          <w:szCs w:val="28"/>
          <w:lang w:val="kk-KZ"/>
        </w:rPr>
      </w:pPr>
    </w:p>
    <w:p w:rsidR="007157E1" w:rsidRPr="004E7826" w:rsidRDefault="007157E1" w:rsidP="007157E1">
      <w:pPr>
        <w:pStyle w:val="a4"/>
        <w:ind w:firstLine="720"/>
        <w:rPr>
          <w:rFonts w:ascii="Times New Roman" w:hAnsi="Times New Roman"/>
          <w:szCs w:val="28"/>
          <w:lang w:val="kk-KZ"/>
        </w:rPr>
      </w:pPr>
      <w:r w:rsidRPr="004E7826">
        <w:rPr>
          <w:rFonts w:ascii="Times New Roman" w:hAnsi="Times New Roman"/>
          <w:szCs w:val="28"/>
          <w:lang w:val="kk-KZ"/>
        </w:rPr>
        <w:t>7. ҚМГ атауы:</w:t>
      </w:r>
    </w:p>
    <w:p w:rsidR="007157E1" w:rsidRPr="004E7826" w:rsidRDefault="007157E1" w:rsidP="007157E1">
      <w:pPr>
        <w:pStyle w:val="a4"/>
        <w:ind w:firstLine="720"/>
        <w:rPr>
          <w:rFonts w:ascii="Times New Roman" w:hAnsi="Times New Roman"/>
          <w:szCs w:val="28"/>
          <w:lang w:val="kk-KZ"/>
        </w:rPr>
      </w:pPr>
      <w:r w:rsidRPr="004E7826">
        <w:rPr>
          <w:rFonts w:ascii="Times New Roman" w:hAnsi="Times New Roman"/>
          <w:szCs w:val="28"/>
          <w:lang w:val="kk-KZ"/>
        </w:rPr>
        <w:t xml:space="preserve">мемлекеттік тілдегі толық атауы </w:t>
      </w:r>
      <w:r w:rsidR="00F73281">
        <w:rPr>
          <w:rFonts w:ascii="Times New Roman" w:hAnsi="Times New Roman"/>
          <w:szCs w:val="28"/>
          <w:lang w:val="kk-KZ"/>
        </w:rPr>
        <w:t>–</w:t>
      </w:r>
      <w:r w:rsidRPr="004E7826">
        <w:rPr>
          <w:rFonts w:ascii="Times New Roman" w:hAnsi="Times New Roman"/>
          <w:szCs w:val="28"/>
          <w:lang w:val="kk-KZ"/>
        </w:rPr>
        <w:t xml:space="preserve"> </w:t>
      </w:r>
      <w:r w:rsidR="00F73281">
        <w:rPr>
          <w:rFonts w:ascii="Times New Roman" w:hAnsi="Times New Roman"/>
          <w:szCs w:val="28"/>
          <w:lang w:val="kk-KZ"/>
        </w:rPr>
        <w:t>«</w:t>
      </w:r>
      <w:r w:rsidRPr="004E7826">
        <w:rPr>
          <w:rFonts w:ascii="Times New Roman" w:hAnsi="Times New Roman"/>
          <w:szCs w:val="28"/>
          <w:lang w:val="kk-KZ"/>
        </w:rPr>
        <w:t>ҚазМұнайГаз</w:t>
      </w:r>
      <w:r w:rsidR="00F73281">
        <w:rPr>
          <w:rFonts w:ascii="Times New Roman" w:hAnsi="Times New Roman"/>
          <w:szCs w:val="28"/>
          <w:lang w:val="kk-KZ"/>
        </w:rPr>
        <w:t>»</w:t>
      </w:r>
      <w:r w:rsidRPr="004E7826">
        <w:rPr>
          <w:rFonts w:ascii="Times New Roman" w:hAnsi="Times New Roman"/>
          <w:szCs w:val="28"/>
          <w:lang w:val="kk-KZ"/>
        </w:rPr>
        <w:t xml:space="preserve"> ұлттық компаниясы</w:t>
      </w:r>
      <w:r w:rsidR="00F73281">
        <w:rPr>
          <w:rFonts w:ascii="Times New Roman" w:hAnsi="Times New Roman"/>
          <w:szCs w:val="28"/>
          <w:lang w:val="kk-KZ"/>
        </w:rPr>
        <w:t>»</w:t>
      </w:r>
      <w:r w:rsidR="00765330">
        <w:rPr>
          <w:rFonts w:ascii="Times New Roman" w:hAnsi="Times New Roman"/>
          <w:szCs w:val="28"/>
          <w:lang w:val="kk-KZ"/>
        </w:rPr>
        <w:t xml:space="preserve"> </w:t>
      </w:r>
      <w:r w:rsidRPr="004E7826">
        <w:rPr>
          <w:rFonts w:ascii="Times New Roman" w:hAnsi="Times New Roman"/>
          <w:szCs w:val="28"/>
          <w:lang w:val="kk-KZ"/>
        </w:rPr>
        <w:t xml:space="preserve">акционерлік қоғамы, қысқартылған атауы </w:t>
      </w:r>
      <w:r w:rsidR="00F73281">
        <w:rPr>
          <w:rFonts w:ascii="Times New Roman" w:hAnsi="Times New Roman"/>
          <w:szCs w:val="28"/>
          <w:lang w:val="kk-KZ"/>
        </w:rPr>
        <w:t>–</w:t>
      </w:r>
      <w:r w:rsidRPr="004E7826">
        <w:rPr>
          <w:rFonts w:ascii="Times New Roman" w:hAnsi="Times New Roman"/>
          <w:szCs w:val="28"/>
          <w:lang w:val="kk-KZ"/>
        </w:rPr>
        <w:t xml:space="preserve"> </w:t>
      </w:r>
      <w:r w:rsidR="00F73281">
        <w:rPr>
          <w:rFonts w:ascii="Times New Roman" w:hAnsi="Times New Roman"/>
          <w:szCs w:val="28"/>
          <w:lang w:val="kk-KZ"/>
        </w:rPr>
        <w:t>«</w:t>
      </w:r>
      <w:r w:rsidRPr="004E7826">
        <w:rPr>
          <w:rFonts w:ascii="Times New Roman" w:hAnsi="Times New Roman"/>
          <w:szCs w:val="28"/>
          <w:lang w:val="kk-KZ"/>
        </w:rPr>
        <w:t>ҚазМұнайГаз</w:t>
      </w:r>
      <w:r w:rsidR="00F73281">
        <w:rPr>
          <w:rFonts w:ascii="Times New Roman" w:hAnsi="Times New Roman"/>
          <w:szCs w:val="28"/>
          <w:lang w:val="kk-KZ"/>
        </w:rPr>
        <w:t>»</w:t>
      </w:r>
      <w:r w:rsidRPr="004E7826">
        <w:rPr>
          <w:rFonts w:ascii="Times New Roman" w:hAnsi="Times New Roman"/>
          <w:szCs w:val="28"/>
          <w:lang w:val="kk-KZ"/>
        </w:rPr>
        <w:t xml:space="preserve"> Ұ</w:t>
      </w:r>
      <w:r w:rsidR="00F73281">
        <w:rPr>
          <w:rFonts w:ascii="Times New Roman" w:hAnsi="Times New Roman"/>
          <w:szCs w:val="28"/>
          <w:lang w:val="kk-KZ"/>
        </w:rPr>
        <w:t>К</w:t>
      </w:r>
      <w:r w:rsidRPr="004E7826">
        <w:rPr>
          <w:rFonts w:ascii="Times New Roman" w:hAnsi="Times New Roman"/>
          <w:szCs w:val="28"/>
          <w:lang w:val="kk-KZ"/>
        </w:rPr>
        <w:t xml:space="preserve"> АҚ;</w:t>
      </w:r>
    </w:p>
    <w:p w:rsidR="007157E1" w:rsidRPr="004E7826" w:rsidRDefault="007157E1" w:rsidP="007157E1">
      <w:pPr>
        <w:pStyle w:val="a4"/>
        <w:ind w:firstLine="720"/>
        <w:rPr>
          <w:rFonts w:ascii="Times New Roman" w:hAnsi="Times New Roman"/>
          <w:szCs w:val="28"/>
          <w:lang w:val="kk-KZ"/>
        </w:rPr>
      </w:pPr>
      <w:r w:rsidRPr="004E7826">
        <w:rPr>
          <w:rFonts w:ascii="Times New Roman" w:hAnsi="Times New Roman"/>
          <w:szCs w:val="28"/>
          <w:lang w:val="kk-KZ"/>
        </w:rPr>
        <w:t>орыс тіліндегі толық атауы - акционерное общество «Национальная компания «КазМунайГаз», қысқартылған атауы - АО НК «КазМунайГаз»;</w:t>
      </w:r>
    </w:p>
    <w:p w:rsidR="007157E1" w:rsidRPr="004E7826" w:rsidRDefault="007157E1" w:rsidP="007157E1">
      <w:pPr>
        <w:pStyle w:val="a4"/>
        <w:ind w:firstLine="720"/>
        <w:rPr>
          <w:rFonts w:ascii="Times New Roman" w:hAnsi="Times New Roman"/>
          <w:szCs w:val="28"/>
          <w:lang w:val="kk-KZ"/>
        </w:rPr>
      </w:pPr>
      <w:r w:rsidRPr="004E7826">
        <w:rPr>
          <w:rFonts w:ascii="Times New Roman" w:hAnsi="Times New Roman"/>
          <w:szCs w:val="28"/>
          <w:lang w:val="kk-KZ"/>
        </w:rPr>
        <w:t xml:space="preserve">ағылшын тіліндегі толық атауы - </w:t>
      </w:r>
      <w:r w:rsidR="00B4587B" w:rsidRPr="00B4587B">
        <w:rPr>
          <w:rFonts w:ascii="Times New Roman" w:hAnsi="Times New Roman"/>
          <w:bCs/>
          <w:iCs/>
          <w:color w:val="0070C0"/>
          <w:szCs w:val="28"/>
          <w:lang w:val="kk-KZ"/>
        </w:rPr>
        <w:t>KazMunayGas National Company Joint-Stock Company</w:t>
      </w:r>
      <w:r w:rsidRPr="004E7826">
        <w:rPr>
          <w:rFonts w:ascii="Times New Roman" w:hAnsi="Times New Roman"/>
          <w:szCs w:val="28"/>
          <w:lang w:val="kk-KZ"/>
        </w:rPr>
        <w:t xml:space="preserve">, қысқартылған – </w:t>
      </w:r>
      <w:r w:rsidR="00B4587B" w:rsidRPr="00B4587B">
        <w:rPr>
          <w:rFonts w:ascii="Times New Roman" w:hAnsi="Times New Roman"/>
          <w:bCs/>
          <w:iCs/>
          <w:color w:val="0070C0"/>
          <w:szCs w:val="28"/>
          <w:lang w:val="kk-KZ"/>
        </w:rPr>
        <w:t>KazMunayGas NC JSC</w:t>
      </w:r>
      <w:r w:rsidRPr="004E7826">
        <w:rPr>
          <w:rFonts w:ascii="Times New Roman" w:hAnsi="Times New Roman"/>
          <w:szCs w:val="28"/>
          <w:lang w:val="kk-KZ"/>
        </w:rPr>
        <w:t>.</w:t>
      </w:r>
    </w:p>
    <w:p w:rsidR="007157E1" w:rsidRPr="00F73281" w:rsidRDefault="007157E1" w:rsidP="007157E1">
      <w:pPr>
        <w:pStyle w:val="a4"/>
        <w:ind w:firstLine="720"/>
        <w:rPr>
          <w:rFonts w:ascii="Times New Roman" w:hAnsi="Times New Roman"/>
          <w:szCs w:val="28"/>
          <w:lang w:val="kk-KZ"/>
        </w:rPr>
      </w:pPr>
      <w:r w:rsidRPr="00F73281">
        <w:rPr>
          <w:rFonts w:ascii="Times New Roman" w:hAnsi="Times New Roman"/>
          <w:szCs w:val="28"/>
          <w:lang w:val="kk-KZ"/>
        </w:rPr>
        <w:t>8.</w:t>
      </w:r>
      <w:r w:rsidR="00F73281">
        <w:rPr>
          <w:rFonts w:ascii="Times New Roman" w:hAnsi="Times New Roman"/>
          <w:szCs w:val="28"/>
          <w:lang w:val="kk-KZ"/>
        </w:rPr>
        <w:t xml:space="preserve"> </w:t>
      </w:r>
      <w:r w:rsidR="00D63BA7" w:rsidRPr="00A236E7">
        <w:rPr>
          <w:rFonts w:ascii="Times New Roman" w:hAnsi="Times New Roman"/>
          <w:szCs w:val="28"/>
          <w:lang w:val="kk-KZ"/>
        </w:rPr>
        <w:t xml:space="preserve">ҚМГ (оның Басқармасы) орналасқан жері: Қазақстан Республикасы, </w:t>
      </w:r>
      <w:r w:rsidR="00D63BA7" w:rsidRPr="00B92CD7">
        <w:rPr>
          <w:rFonts w:ascii="Times New Roman" w:hAnsi="Times New Roman"/>
          <w:color w:val="FF0000"/>
          <w:szCs w:val="28"/>
          <w:lang w:val="kk-KZ"/>
        </w:rPr>
        <w:t>Z05H9E8</w:t>
      </w:r>
      <w:r w:rsidR="00D63BA7" w:rsidRPr="008903F3">
        <w:rPr>
          <w:rFonts w:ascii="Times New Roman" w:hAnsi="Times New Roman"/>
          <w:szCs w:val="28"/>
          <w:lang w:val="kk-KZ"/>
        </w:rPr>
        <w:t xml:space="preserve">, Астана қаласы, Есіл ауданы, Дінмұхамед Қонаев көшесі, 8-ғимарат, </w:t>
      </w:r>
      <w:r w:rsidR="009F2F43" w:rsidRPr="00E575AA">
        <w:rPr>
          <w:rFonts w:ascii="Times New Roman" w:hAnsi="Times New Roman"/>
          <w:color w:val="FF0000"/>
          <w:szCs w:val="28"/>
          <w:lang w:val="kk-KZ"/>
        </w:rPr>
        <w:t>т.е.</w:t>
      </w:r>
      <w:r w:rsidR="009F2F43" w:rsidRPr="009F2F43">
        <w:rPr>
          <w:rFonts w:ascii="Times New Roman" w:hAnsi="Times New Roman"/>
          <w:color w:val="FF0000"/>
          <w:szCs w:val="28"/>
          <w:lang w:val="kk-KZ"/>
        </w:rPr>
        <w:t>б</w:t>
      </w:r>
      <w:r w:rsidR="009F2F43" w:rsidRPr="00E575AA">
        <w:rPr>
          <w:rFonts w:ascii="Times New Roman" w:hAnsi="Times New Roman"/>
          <w:color w:val="FF0000"/>
          <w:szCs w:val="28"/>
          <w:lang w:val="kk-KZ"/>
        </w:rPr>
        <w:t>. 1</w:t>
      </w:r>
      <w:r w:rsidRPr="009F2F43">
        <w:rPr>
          <w:rFonts w:ascii="Times New Roman" w:hAnsi="Times New Roman"/>
          <w:color w:val="FF0000"/>
          <w:szCs w:val="28"/>
          <w:lang w:val="kk-KZ"/>
        </w:rPr>
        <w:t>.</w:t>
      </w:r>
    </w:p>
    <w:p w:rsidR="008D4EC6" w:rsidRPr="004E7826" w:rsidRDefault="007157E1" w:rsidP="007157E1">
      <w:pPr>
        <w:pStyle w:val="a4"/>
        <w:ind w:firstLine="720"/>
        <w:rPr>
          <w:rFonts w:ascii="Times New Roman" w:hAnsi="Times New Roman"/>
          <w:szCs w:val="28"/>
          <w:lang w:val="kk-KZ"/>
        </w:rPr>
      </w:pPr>
      <w:r w:rsidRPr="004E7826">
        <w:rPr>
          <w:rFonts w:ascii="Times New Roman" w:hAnsi="Times New Roman"/>
          <w:szCs w:val="28"/>
          <w:lang w:val="kk-KZ"/>
        </w:rPr>
        <w:t xml:space="preserve">9. ҚМГ қызметінің мерзімі </w:t>
      </w:r>
      <w:r w:rsidR="009613D6" w:rsidRPr="00181E1E">
        <w:rPr>
          <w:rFonts w:ascii="Times New Roman" w:hAnsi="Times New Roman"/>
          <w:szCs w:val="28"/>
        </w:rPr>
        <w:t>–</w:t>
      </w:r>
      <w:r w:rsidR="009613D6">
        <w:rPr>
          <w:rFonts w:ascii="Times New Roman" w:hAnsi="Times New Roman"/>
          <w:szCs w:val="28"/>
          <w:lang w:val="kk-KZ"/>
        </w:rPr>
        <w:t xml:space="preserve"> </w:t>
      </w:r>
      <w:r w:rsidRPr="004E7826">
        <w:rPr>
          <w:rFonts w:ascii="Times New Roman" w:hAnsi="Times New Roman"/>
          <w:szCs w:val="28"/>
          <w:lang w:val="kk-KZ"/>
        </w:rPr>
        <w:t>шектелмеген.</w:t>
      </w:r>
    </w:p>
    <w:p w:rsidR="002D37F1" w:rsidRPr="004E7826" w:rsidRDefault="002D37F1" w:rsidP="00692FA1">
      <w:pPr>
        <w:pStyle w:val="a4"/>
        <w:ind w:firstLine="720"/>
        <w:rPr>
          <w:rFonts w:ascii="Times New Roman" w:hAnsi="Times New Roman"/>
          <w:szCs w:val="28"/>
          <w:lang w:val="kk-KZ"/>
        </w:rPr>
      </w:pPr>
    </w:p>
    <w:p w:rsidR="008D4EC6" w:rsidRPr="004E7826" w:rsidRDefault="009E313F" w:rsidP="00692FA1">
      <w:pPr>
        <w:pStyle w:val="a4"/>
        <w:jc w:val="center"/>
        <w:rPr>
          <w:rFonts w:ascii="Times New Roman" w:hAnsi="Times New Roman"/>
          <w:b/>
          <w:szCs w:val="28"/>
          <w:lang w:val="kk-KZ"/>
        </w:rPr>
      </w:pPr>
      <w:r w:rsidRPr="004E7826">
        <w:rPr>
          <w:rFonts w:ascii="Times New Roman" w:hAnsi="Times New Roman"/>
          <w:b/>
          <w:szCs w:val="28"/>
          <w:lang w:val="kk-KZ"/>
        </w:rPr>
        <w:lastRenderedPageBreak/>
        <w:t>3</w:t>
      </w:r>
      <w:r w:rsidR="00772EEE" w:rsidRPr="004E7826">
        <w:rPr>
          <w:rFonts w:ascii="Times New Roman" w:hAnsi="Times New Roman"/>
          <w:b/>
          <w:szCs w:val="28"/>
          <w:lang w:val="kk-KZ"/>
        </w:rPr>
        <w:t>-БАП</w:t>
      </w:r>
      <w:r w:rsidR="008D4EC6" w:rsidRPr="004E7826">
        <w:rPr>
          <w:rFonts w:ascii="Times New Roman" w:hAnsi="Times New Roman"/>
          <w:b/>
          <w:szCs w:val="28"/>
          <w:lang w:val="kk-KZ"/>
        </w:rPr>
        <w:t xml:space="preserve">. </w:t>
      </w:r>
      <w:r w:rsidRPr="004E7826">
        <w:rPr>
          <w:rFonts w:ascii="Times New Roman" w:hAnsi="Times New Roman"/>
          <w:b/>
          <w:szCs w:val="28"/>
          <w:lang w:val="kk-KZ"/>
        </w:rPr>
        <w:t>ҚМГ ҚҰРЫЛТАЙШЫСЫ</w:t>
      </w:r>
    </w:p>
    <w:p w:rsidR="008D4EC6" w:rsidRPr="004E7826" w:rsidRDefault="008D4EC6" w:rsidP="00692FA1">
      <w:pPr>
        <w:rPr>
          <w:rFonts w:ascii="Times New Roman" w:hAnsi="Times New Roman"/>
          <w:sz w:val="28"/>
          <w:szCs w:val="28"/>
          <w:lang w:val="kk-KZ"/>
        </w:rPr>
      </w:pPr>
    </w:p>
    <w:p w:rsidR="00000698" w:rsidRPr="004E7826" w:rsidRDefault="00000698" w:rsidP="00000698">
      <w:pPr>
        <w:ind w:firstLine="720"/>
        <w:jc w:val="both"/>
        <w:rPr>
          <w:rFonts w:ascii="Times New Roman" w:hAnsi="Times New Roman"/>
          <w:sz w:val="28"/>
          <w:szCs w:val="28"/>
          <w:lang w:val="kk-KZ"/>
        </w:rPr>
      </w:pPr>
      <w:r w:rsidRPr="004E7826">
        <w:rPr>
          <w:rFonts w:ascii="Times New Roman" w:hAnsi="Times New Roman"/>
          <w:sz w:val="28"/>
          <w:szCs w:val="28"/>
          <w:lang w:val="kk-KZ"/>
        </w:rPr>
        <w:t>10. Қазақстан Республикасы Үкіметінің атынан Қазақстан Республикасы Қаржы министрлігінің Мемлекеттік мүлік және жекешелендіру комитеті ҚМГ құрылтайшысы болып табылады.</w:t>
      </w:r>
    </w:p>
    <w:p w:rsidR="008D4EC6" w:rsidRPr="004E7826" w:rsidRDefault="008D4EC6" w:rsidP="00692FA1">
      <w:pPr>
        <w:jc w:val="center"/>
        <w:rPr>
          <w:rFonts w:ascii="Times New Roman" w:hAnsi="Times New Roman"/>
          <w:b/>
          <w:snapToGrid w:val="0"/>
          <w:sz w:val="28"/>
          <w:szCs w:val="28"/>
          <w:lang w:val="kk-KZ"/>
        </w:rPr>
      </w:pPr>
    </w:p>
    <w:p w:rsidR="008D4EC6" w:rsidRPr="004E7826" w:rsidRDefault="00000698" w:rsidP="00692FA1">
      <w:pPr>
        <w:pStyle w:val="a4"/>
        <w:jc w:val="center"/>
        <w:outlineLvl w:val="0"/>
        <w:rPr>
          <w:rFonts w:ascii="Times New Roman" w:hAnsi="Times New Roman"/>
          <w:b/>
          <w:szCs w:val="28"/>
          <w:lang w:val="kk-KZ"/>
        </w:rPr>
      </w:pPr>
      <w:r w:rsidRPr="004E7826">
        <w:rPr>
          <w:rFonts w:ascii="Times New Roman" w:hAnsi="Times New Roman"/>
          <w:b/>
          <w:szCs w:val="28"/>
          <w:lang w:val="kk-KZ"/>
        </w:rPr>
        <w:t>4</w:t>
      </w:r>
      <w:r w:rsidR="00772EEE" w:rsidRPr="004E7826">
        <w:rPr>
          <w:rFonts w:ascii="Times New Roman" w:hAnsi="Times New Roman"/>
          <w:b/>
          <w:szCs w:val="28"/>
          <w:lang w:val="kk-KZ"/>
        </w:rPr>
        <w:t>-БАП</w:t>
      </w:r>
      <w:r w:rsidR="008D4EC6" w:rsidRPr="004E7826">
        <w:rPr>
          <w:rFonts w:ascii="Times New Roman" w:hAnsi="Times New Roman"/>
          <w:b/>
          <w:szCs w:val="28"/>
          <w:lang w:val="kk-KZ"/>
        </w:rPr>
        <w:t xml:space="preserve">. </w:t>
      </w:r>
      <w:r w:rsidR="00AC7C66" w:rsidRPr="004E7826">
        <w:rPr>
          <w:rFonts w:ascii="Times New Roman" w:hAnsi="Times New Roman"/>
          <w:b/>
          <w:szCs w:val="28"/>
          <w:lang w:val="kk-KZ"/>
        </w:rPr>
        <w:t>ҚМГ-нің ҚҰРЫЛТАЙ</w:t>
      </w:r>
      <w:r w:rsidRPr="004E7826">
        <w:rPr>
          <w:rFonts w:ascii="Times New Roman" w:hAnsi="Times New Roman"/>
          <w:b/>
          <w:szCs w:val="28"/>
          <w:lang w:val="kk-KZ"/>
        </w:rPr>
        <w:t xml:space="preserve"> ҚҰЖАТТАРЫ</w:t>
      </w:r>
    </w:p>
    <w:p w:rsidR="008D4EC6" w:rsidRPr="004E7826" w:rsidRDefault="008D4EC6" w:rsidP="00692FA1">
      <w:pPr>
        <w:pStyle w:val="a4"/>
        <w:outlineLvl w:val="0"/>
        <w:rPr>
          <w:rFonts w:ascii="Times New Roman" w:hAnsi="Times New Roman"/>
          <w:b/>
          <w:szCs w:val="28"/>
          <w:lang w:val="kk-KZ"/>
        </w:rPr>
      </w:pPr>
    </w:p>
    <w:p w:rsidR="00AC7C66" w:rsidRPr="004E7826" w:rsidRDefault="00AC7C66" w:rsidP="009A6DBC">
      <w:pPr>
        <w:pStyle w:val="a4"/>
        <w:ind w:firstLine="720"/>
        <w:outlineLvl w:val="0"/>
        <w:rPr>
          <w:rFonts w:ascii="Times New Roman" w:hAnsi="Times New Roman"/>
          <w:szCs w:val="28"/>
          <w:lang w:val="kk-KZ"/>
        </w:rPr>
      </w:pPr>
      <w:r w:rsidRPr="004E7826">
        <w:rPr>
          <w:rFonts w:ascii="Times New Roman" w:hAnsi="Times New Roman"/>
          <w:szCs w:val="28"/>
          <w:lang w:val="kk-KZ"/>
        </w:rPr>
        <w:t>11. Осы Жарғы ҚМГ-нің құрылтай құжаты болып табылады.</w:t>
      </w:r>
    </w:p>
    <w:p w:rsidR="008D4EC6" w:rsidRPr="004E7826" w:rsidRDefault="00AC7C66" w:rsidP="009A6DBC">
      <w:pPr>
        <w:pStyle w:val="a4"/>
        <w:ind w:firstLine="720"/>
        <w:outlineLvl w:val="0"/>
        <w:rPr>
          <w:rFonts w:ascii="Times New Roman" w:hAnsi="Times New Roman"/>
          <w:szCs w:val="28"/>
          <w:lang w:val="kk-KZ"/>
        </w:rPr>
      </w:pPr>
      <w:r w:rsidRPr="004E7826">
        <w:rPr>
          <w:rFonts w:ascii="Times New Roman" w:hAnsi="Times New Roman"/>
          <w:szCs w:val="28"/>
          <w:lang w:val="kk-KZ"/>
        </w:rPr>
        <w:t>12. Барлық мүдделі тұлғалар Жарғымен танысуға құқылы.</w:t>
      </w:r>
      <w:r w:rsidR="008D4EC6" w:rsidRPr="004E7826">
        <w:rPr>
          <w:rFonts w:ascii="Times New Roman" w:hAnsi="Times New Roman"/>
          <w:szCs w:val="28"/>
          <w:lang w:val="kk-KZ"/>
        </w:rPr>
        <w:t xml:space="preserve"> </w:t>
      </w:r>
    </w:p>
    <w:p w:rsidR="00FB72CD" w:rsidRPr="004E7826" w:rsidRDefault="00FB72CD" w:rsidP="009A6DBC">
      <w:pPr>
        <w:jc w:val="center"/>
        <w:rPr>
          <w:rFonts w:ascii="Times New Roman" w:hAnsi="Times New Roman"/>
          <w:b/>
          <w:snapToGrid w:val="0"/>
          <w:sz w:val="28"/>
          <w:szCs w:val="28"/>
          <w:lang w:val="kk-KZ"/>
        </w:rPr>
      </w:pPr>
    </w:p>
    <w:p w:rsidR="008D4EC6" w:rsidRPr="004E7826" w:rsidRDefault="00AC7C66" w:rsidP="009A6DBC">
      <w:pPr>
        <w:jc w:val="center"/>
        <w:rPr>
          <w:rFonts w:ascii="Times New Roman" w:hAnsi="Times New Roman"/>
          <w:b/>
          <w:snapToGrid w:val="0"/>
          <w:sz w:val="28"/>
          <w:szCs w:val="28"/>
          <w:lang w:val="kk-KZ"/>
        </w:rPr>
      </w:pPr>
      <w:r w:rsidRPr="004E7826">
        <w:rPr>
          <w:rFonts w:ascii="Times New Roman" w:hAnsi="Times New Roman"/>
          <w:b/>
          <w:snapToGrid w:val="0"/>
          <w:sz w:val="28"/>
          <w:szCs w:val="28"/>
          <w:lang w:val="kk-KZ"/>
        </w:rPr>
        <w:t>5</w:t>
      </w:r>
      <w:r w:rsidR="00772EEE" w:rsidRPr="004E7826">
        <w:rPr>
          <w:rFonts w:ascii="Times New Roman" w:hAnsi="Times New Roman"/>
          <w:b/>
          <w:snapToGrid w:val="0"/>
          <w:sz w:val="28"/>
          <w:szCs w:val="28"/>
          <w:lang w:val="kk-KZ"/>
        </w:rPr>
        <w:t>-БАП</w:t>
      </w:r>
      <w:r w:rsidR="008D4EC6" w:rsidRPr="004E7826">
        <w:rPr>
          <w:rFonts w:ascii="Times New Roman" w:hAnsi="Times New Roman"/>
          <w:b/>
          <w:snapToGrid w:val="0"/>
          <w:sz w:val="28"/>
          <w:szCs w:val="28"/>
          <w:lang w:val="kk-KZ"/>
        </w:rPr>
        <w:t xml:space="preserve">. </w:t>
      </w:r>
      <w:r w:rsidRPr="004E7826">
        <w:rPr>
          <w:rFonts w:ascii="Times New Roman" w:hAnsi="Times New Roman"/>
          <w:b/>
          <w:snapToGrid w:val="0"/>
          <w:sz w:val="28"/>
          <w:szCs w:val="28"/>
          <w:lang w:val="kk-KZ"/>
        </w:rPr>
        <w:t>ҚМГ ҚЫЗМЕТІНІҢ МАҚСАТЫ МЕН МӘНІ</w:t>
      </w:r>
    </w:p>
    <w:p w:rsidR="008D4EC6" w:rsidRPr="004E7826" w:rsidRDefault="008D4EC6" w:rsidP="009A6DBC">
      <w:pPr>
        <w:jc w:val="center"/>
        <w:rPr>
          <w:rFonts w:ascii="Times New Roman" w:hAnsi="Times New Roman"/>
          <w:b/>
          <w:snapToGrid w:val="0"/>
          <w:sz w:val="28"/>
          <w:szCs w:val="28"/>
          <w:lang w:val="kk-KZ"/>
        </w:rPr>
      </w:pPr>
    </w:p>
    <w:p w:rsidR="000709E6" w:rsidRPr="004E7826" w:rsidRDefault="000709E6" w:rsidP="009A6DBC">
      <w:pPr>
        <w:pStyle w:val="afa"/>
        <w:tabs>
          <w:tab w:val="left" w:pos="0"/>
          <w:tab w:val="left" w:pos="1134"/>
        </w:tabs>
        <w:spacing w:after="0" w:line="240" w:lineRule="auto"/>
        <w:ind w:left="0" w:firstLine="709"/>
        <w:jc w:val="both"/>
        <w:rPr>
          <w:rFonts w:ascii="Times New Roman" w:eastAsia="Times New Roman" w:hAnsi="Times New Roman"/>
          <w:snapToGrid w:val="0"/>
          <w:sz w:val="28"/>
          <w:szCs w:val="28"/>
          <w:lang w:val="kk-KZ" w:eastAsia="ru-RU"/>
        </w:rPr>
      </w:pPr>
      <w:r w:rsidRPr="004E7826">
        <w:rPr>
          <w:rFonts w:ascii="Times New Roman" w:eastAsia="Times New Roman" w:hAnsi="Times New Roman"/>
          <w:snapToGrid w:val="0"/>
          <w:sz w:val="28"/>
          <w:szCs w:val="28"/>
          <w:lang w:val="kk-KZ" w:eastAsia="ru-RU"/>
        </w:rPr>
        <w:t xml:space="preserve">13. ҚМГ-нің мақсаты </w:t>
      </w:r>
      <w:r w:rsidR="009613D6" w:rsidRPr="00181E1E">
        <w:rPr>
          <w:rFonts w:ascii="Times New Roman" w:hAnsi="Times New Roman"/>
          <w:szCs w:val="28"/>
        </w:rPr>
        <w:t>–</w:t>
      </w:r>
      <w:r w:rsidRPr="004E7826">
        <w:rPr>
          <w:rFonts w:ascii="Times New Roman" w:eastAsia="Times New Roman" w:hAnsi="Times New Roman"/>
          <w:snapToGrid w:val="0"/>
          <w:sz w:val="28"/>
          <w:szCs w:val="28"/>
          <w:lang w:val="kk-KZ" w:eastAsia="ru-RU"/>
        </w:rPr>
        <w:t xml:space="preserve"> дербес шаруашылық қызметті жүзеге асыру барысында таза кіріс алу.</w:t>
      </w:r>
      <w:r w:rsidR="009613D6">
        <w:rPr>
          <w:rFonts w:ascii="Times New Roman" w:eastAsia="Times New Roman" w:hAnsi="Times New Roman"/>
          <w:snapToGrid w:val="0"/>
          <w:sz w:val="28"/>
          <w:szCs w:val="28"/>
          <w:lang w:val="kk-KZ" w:eastAsia="ru-RU"/>
        </w:rPr>
        <w:t xml:space="preserve"> </w:t>
      </w:r>
    </w:p>
    <w:p w:rsidR="000709E6" w:rsidRPr="00561BB0" w:rsidRDefault="000709E6" w:rsidP="009A6DBC">
      <w:pPr>
        <w:pStyle w:val="afa"/>
        <w:tabs>
          <w:tab w:val="left" w:pos="0"/>
          <w:tab w:val="left" w:pos="1134"/>
        </w:tabs>
        <w:spacing w:after="0" w:line="240" w:lineRule="auto"/>
        <w:ind w:left="0" w:firstLine="709"/>
        <w:jc w:val="both"/>
        <w:rPr>
          <w:rFonts w:ascii="Times New Roman" w:eastAsia="Times New Roman" w:hAnsi="Times New Roman"/>
          <w:snapToGrid w:val="0"/>
          <w:sz w:val="28"/>
          <w:szCs w:val="28"/>
          <w:lang w:val="kk-KZ" w:eastAsia="ru-RU"/>
        </w:rPr>
      </w:pPr>
      <w:r w:rsidRPr="00561BB0">
        <w:rPr>
          <w:rFonts w:ascii="Times New Roman" w:eastAsia="Times New Roman" w:hAnsi="Times New Roman"/>
          <w:snapToGrid w:val="0"/>
          <w:sz w:val="28"/>
          <w:szCs w:val="28"/>
          <w:lang w:val="kk-KZ" w:eastAsia="ru-RU"/>
        </w:rPr>
        <w:t xml:space="preserve">14. Мыналар ҚМГ қызметінің </w:t>
      </w:r>
      <w:r w:rsidR="00561BB0">
        <w:rPr>
          <w:rFonts w:ascii="Times New Roman" w:eastAsia="Times New Roman" w:hAnsi="Times New Roman"/>
          <w:snapToGrid w:val="0"/>
          <w:sz w:val="28"/>
          <w:szCs w:val="28"/>
          <w:lang w:val="kk-KZ" w:eastAsia="ru-RU"/>
        </w:rPr>
        <w:t>нысанасы</w:t>
      </w:r>
      <w:r w:rsidRPr="00561BB0">
        <w:rPr>
          <w:rFonts w:ascii="Times New Roman" w:eastAsia="Times New Roman" w:hAnsi="Times New Roman"/>
          <w:snapToGrid w:val="0"/>
          <w:sz w:val="28"/>
          <w:szCs w:val="28"/>
          <w:lang w:val="kk-KZ" w:eastAsia="ru-RU"/>
        </w:rPr>
        <w:t xml:space="preserve"> болып табылады:</w:t>
      </w:r>
    </w:p>
    <w:p w:rsidR="000709E6" w:rsidRPr="00561BB0" w:rsidRDefault="000709E6" w:rsidP="009A6DBC">
      <w:pPr>
        <w:pStyle w:val="afa"/>
        <w:tabs>
          <w:tab w:val="left" w:pos="0"/>
          <w:tab w:val="left" w:pos="1134"/>
        </w:tabs>
        <w:spacing w:after="0" w:line="240" w:lineRule="auto"/>
        <w:ind w:left="0" w:firstLine="709"/>
        <w:jc w:val="both"/>
        <w:rPr>
          <w:rFonts w:ascii="Times New Roman" w:eastAsia="Times New Roman" w:hAnsi="Times New Roman"/>
          <w:snapToGrid w:val="0"/>
          <w:sz w:val="28"/>
          <w:szCs w:val="28"/>
          <w:lang w:val="kk-KZ" w:eastAsia="ru-RU"/>
        </w:rPr>
      </w:pPr>
      <w:r w:rsidRPr="00561BB0">
        <w:rPr>
          <w:rFonts w:ascii="Times New Roman" w:eastAsia="Times New Roman" w:hAnsi="Times New Roman"/>
          <w:snapToGrid w:val="0"/>
          <w:sz w:val="28"/>
          <w:szCs w:val="28"/>
          <w:lang w:val="kk-KZ" w:eastAsia="ru-RU"/>
        </w:rPr>
        <w:t>1) мұнай-газ саласындағы бірыңғай мемлекеттік саясатты әзірлеуге және іске асыруға қатысу;</w:t>
      </w:r>
    </w:p>
    <w:p w:rsidR="000709E6" w:rsidRPr="00561BB0" w:rsidRDefault="000709E6" w:rsidP="009A6DBC">
      <w:pPr>
        <w:pStyle w:val="afa"/>
        <w:tabs>
          <w:tab w:val="left" w:pos="0"/>
          <w:tab w:val="left" w:pos="1134"/>
        </w:tabs>
        <w:spacing w:after="0" w:line="240" w:lineRule="auto"/>
        <w:ind w:left="0" w:firstLine="709"/>
        <w:jc w:val="both"/>
        <w:rPr>
          <w:rFonts w:ascii="Times New Roman" w:eastAsia="Times New Roman" w:hAnsi="Times New Roman"/>
          <w:snapToGrid w:val="0"/>
          <w:sz w:val="28"/>
          <w:szCs w:val="28"/>
          <w:lang w:val="kk-KZ" w:eastAsia="ru-RU"/>
        </w:rPr>
      </w:pPr>
      <w:r w:rsidRPr="00561BB0">
        <w:rPr>
          <w:rFonts w:ascii="Times New Roman" w:eastAsia="Times New Roman" w:hAnsi="Times New Roman"/>
          <w:snapToGrid w:val="0"/>
          <w:sz w:val="28"/>
          <w:szCs w:val="28"/>
          <w:lang w:val="kk-KZ" w:eastAsia="ru-RU"/>
        </w:rPr>
        <w:t>2) уәкілетті мемлекеттік органдардың тапсырмасы бойынша Қазақстан Республикасының мұнай-газ ресурстарын тиімді және ұтымды игеруді қамтамасыз ету;</w:t>
      </w:r>
    </w:p>
    <w:p w:rsidR="000709E6" w:rsidRPr="00561BB0" w:rsidRDefault="000709E6" w:rsidP="009A6DBC">
      <w:pPr>
        <w:pStyle w:val="afa"/>
        <w:tabs>
          <w:tab w:val="left" w:pos="0"/>
          <w:tab w:val="left" w:pos="1134"/>
        </w:tabs>
        <w:spacing w:after="0" w:line="240" w:lineRule="auto"/>
        <w:ind w:left="0" w:firstLine="709"/>
        <w:jc w:val="both"/>
        <w:rPr>
          <w:rFonts w:ascii="Times New Roman" w:eastAsia="Times New Roman" w:hAnsi="Times New Roman"/>
          <w:snapToGrid w:val="0"/>
          <w:sz w:val="28"/>
          <w:szCs w:val="28"/>
          <w:lang w:val="kk-KZ" w:eastAsia="ru-RU"/>
        </w:rPr>
      </w:pPr>
      <w:r w:rsidRPr="00561BB0">
        <w:rPr>
          <w:rFonts w:ascii="Times New Roman" w:eastAsia="Times New Roman" w:hAnsi="Times New Roman"/>
          <w:snapToGrid w:val="0"/>
          <w:sz w:val="28"/>
          <w:szCs w:val="28"/>
          <w:lang w:val="kk-KZ" w:eastAsia="ru-RU"/>
        </w:rPr>
        <w:t>3) мұнай және газ ресурстарын пайдалану, молықтыру және одан әрі ұлғайту стратегиясын әзірлеуге қатысу;</w:t>
      </w:r>
    </w:p>
    <w:p w:rsidR="000709E6" w:rsidRPr="00561BB0" w:rsidRDefault="000709E6" w:rsidP="009A6DBC">
      <w:pPr>
        <w:pStyle w:val="afa"/>
        <w:tabs>
          <w:tab w:val="left" w:pos="0"/>
          <w:tab w:val="left" w:pos="1134"/>
        </w:tabs>
        <w:spacing w:after="0" w:line="240" w:lineRule="auto"/>
        <w:ind w:left="0" w:firstLine="709"/>
        <w:jc w:val="both"/>
        <w:rPr>
          <w:rFonts w:ascii="Times New Roman" w:eastAsia="Times New Roman" w:hAnsi="Times New Roman"/>
          <w:snapToGrid w:val="0"/>
          <w:sz w:val="28"/>
          <w:szCs w:val="28"/>
          <w:lang w:val="kk-KZ" w:eastAsia="ru-RU"/>
        </w:rPr>
      </w:pPr>
      <w:r w:rsidRPr="00561BB0">
        <w:rPr>
          <w:rFonts w:ascii="Times New Roman" w:eastAsia="Times New Roman" w:hAnsi="Times New Roman"/>
          <w:snapToGrid w:val="0"/>
          <w:sz w:val="28"/>
          <w:szCs w:val="28"/>
          <w:lang w:val="kk-KZ" w:eastAsia="ru-RU"/>
        </w:rPr>
        <w:t xml:space="preserve">4) </w:t>
      </w:r>
      <w:r w:rsidR="00561BB0" w:rsidRPr="00561BB0">
        <w:rPr>
          <w:rFonts w:ascii="Times New Roman" w:eastAsia="Times New Roman" w:hAnsi="Times New Roman"/>
          <w:snapToGrid w:val="0"/>
          <w:sz w:val="28"/>
          <w:szCs w:val="28"/>
          <w:lang w:val="kk-KZ" w:eastAsia="ru-RU"/>
        </w:rPr>
        <w:t xml:space="preserve">келісімшарттарға міндетті үлестік қатысу арқылы </w:t>
      </w:r>
      <w:r w:rsidRPr="00561BB0">
        <w:rPr>
          <w:rFonts w:ascii="Times New Roman" w:eastAsia="Times New Roman" w:hAnsi="Times New Roman"/>
          <w:snapToGrid w:val="0"/>
          <w:sz w:val="28"/>
          <w:szCs w:val="28"/>
          <w:lang w:val="kk-KZ" w:eastAsia="ru-RU"/>
        </w:rPr>
        <w:t>мұнай-газ операцияларын жүзеге асыратын мердігерлермен жасалатын келісімшарттарда Заңнамада белгіленген тәртіппен мемлекеттік мүдделерді білдіру;</w:t>
      </w:r>
    </w:p>
    <w:p w:rsidR="000709E6" w:rsidRPr="00561BB0" w:rsidRDefault="000709E6" w:rsidP="009A6DBC">
      <w:pPr>
        <w:pStyle w:val="afa"/>
        <w:tabs>
          <w:tab w:val="left" w:pos="0"/>
          <w:tab w:val="left" w:pos="1134"/>
        </w:tabs>
        <w:spacing w:after="0" w:line="240" w:lineRule="auto"/>
        <w:ind w:left="0" w:firstLine="709"/>
        <w:jc w:val="both"/>
        <w:rPr>
          <w:rFonts w:ascii="Times New Roman" w:eastAsia="Times New Roman" w:hAnsi="Times New Roman"/>
          <w:snapToGrid w:val="0"/>
          <w:sz w:val="28"/>
          <w:szCs w:val="28"/>
          <w:lang w:val="kk-KZ" w:eastAsia="ru-RU"/>
        </w:rPr>
      </w:pPr>
      <w:r w:rsidRPr="00561BB0">
        <w:rPr>
          <w:rFonts w:ascii="Times New Roman" w:eastAsia="Times New Roman" w:hAnsi="Times New Roman"/>
          <w:snapToGrid w:val="0"/>
          <w:sz w:val="28"/>
          <w:szCs w:val="28"/>
          <w:lang w:val="kk-KZ" w:eastAsia="ru-RU"/>
        </w:rPr>
        <w:t>5) Қазақстан Республикасының Үкіметіне мұнай операцияларын жүргізуге арналған тиісті келісімшарттардың орындалу барысы туралы жыл сайынғы есептерді дайындауға қатысу;</w:t>
      </w:r>
    </w:p>
    <w:p w:rsidR="000709E6" w:rsidRPr="00561BB0" w:rsidRDefault="000709E6" w:rsidP="009A6DBC">
      <w:pPr>
        <w:pStyle w:val="afa"/>
        <w:tabs>
          <w:tab w:val="left" w:pos="0"/>
          <w:tab w:val="left" w:pos="1134"/>
        </w:tabs>
        <w:spacing w:after="0" w:line="240" w:lineRule="auto"/>
        <w:ind w:left="0" w:firstLine="709"/>
        <w:jc w:val="both"/>
        <w:rPr>
          <w:rFonts w:ascii="Times New Roman" w:eastAsia="Times New Roman" w:hAnsi="Times New Roman"/>
          <w:snapToGrid w:val="0"/>
          <w:sz w:val="28"/>
          <w:szCs w:val="28"/>
          <w:lang w:val="kk-KZ" w:eastAsia="ru-RU"/>
        </w:rPr>
      </w:pPr>
      <w:r w:rsidRPr="00561BB0">
        <w:rPr>
          <w:rFonts w:ascii="Times New Roman" w:eastAsia="Times New Roman" w:hAnsi="Times New Roman"/>
          <w:snapToGrid w:val="0"/>
          <w:sz w:val="28"/>
          <w:szCs w:val="28"/>
          <w:lang w:val="kk-KZ" w:eastAsia="ru-RU"/>
        </w:rPr>
        <w:t>6) Қазақстан Республикасы Үкіметінің шешімі бойынша келісімшарттарға үлестік қатысу арқылы конкурс жеңімпаздарымен бірлесіп мұнай операцияларын жүргізу;</w:t>
      </w:r>
    </w:p>
    <w:p w:rsidR="000709E6" w:rsidRPr="00561BB0" w:rsidRDefault="000709E6" w:rsidP="009A6DBC">
      <w:pPr>
        <w:pStyle w:val="afa"/>
        <w:tabs>
          <w:tab w:val="left" w:pos="0"/>
          <w:tab w:val="left" w:pos="1134"/>
        </w:tabs>
        <w:spacing w:after="0" w:line="240" w:lineRule="auto"/>
        <w:ind w:left="0" w:firstLine="709"/>
        <w:jc w:val="both"/>
        <w:rPr>
          <w:rFonts w:ascii="Times New Roman" w:eastAsia="Times New Roman" w:hAnsi="Times New Roman"/>
          <w:snapToGrid w:val="0"/>
          <w:sz w:val="28"/>
          <w:szCs w:val="28"/>
          <w:lang w:val="kk-KZ" w:eastAsia="ru-RU"/>
        </w:rPr>
      </w:pPr>
      <w:r w:rsidRPr="00561BB0">
        <w:rPr>
          <w:rFonts w:ascii="Times New Roman" w:eastAsia="Times New Roman" w:hAnsi="Times New Roman"/>
          <w:snapToGrid w:val="0"/>
          <w:sz w:val="28"/>
          <w:szCs w:val="28"/>
          <w:lang w:val="kk-KZ" w:eastAsia="ru-RU"/>
        </w:rPr>
        <w:t xml:space="preserve">7) тікелей келіссөздер негізінде </w:t>
      </w:r>
      <w:r w:rsidR="0090592E" w:rsidRPr="00561BB0">
        <w:rPr>
          <w:rFonts w:ascii="Times New Roman" w:eastAsia="Times New Roman" w:hAnsi="Times New Roman"/>
          <w:snapToGrid w:val="0"/>
          <w:sz w:val="28"/>
          <w:szCs w:val="28"/>
          <w:lang w:val="kk-KZ" w:eastAsia="ru-RU"/>
        </w:rPr>
        <w:t>ҚМГ</w:t>
      </w:r>
      <w:r w:rsidR="0090592E">
        <w:rPr>
          <w:rFonts w:ascii="Times New Roman" w:eastAsia="Times New Roman" w:hAnsi="Times New Roman"/>
          <w:snapToGrid w:val="0"/>
          <w:sz w:val="28"/>
          <w:szCs w:val="28"/>
          <w:lang w:val="kk-KZ" w:eastAsia="ru-RU"/>
        </w:rPr>
        <w:t>-ге</w:t>
      </w:r>
      <w:r w:rsidR="0090592E" w:rsidRPr="00561BB0">
        <w:rPr>
          <w:rFonts w:ascii="Times New Roman" w:eastAsia="Times New Roman" w:hAnsi="Times New Roman"/>
          <w:snapToGrid w:val="0"/>
          <w:sz w:val="28"/>
          <w:szCs w:val="28"/>
          <w:lang w:val="kk-KZ" w:eastAsia="ru-RU"/>
        </w:rPr>
        <w:t xml:space="preserve"> </w:t>
      </w:r>
      <w:r w:rsidR="006B36FC">
        <w:rPr>
          <w:rFonts w:ascii="Times New Roman" w:eastAsia="Times New Roman" w:hAnsi="Times New Roman"/>
          <w:snapToGrid w:val="0"/>
          <w:sz w:val="28"/>
          <w:szCs w:val="28"/>
          <w:lang w:val="kk-KZ" w:eastAsia="ru-RU"/>
        </w:rPr>
        <w:t>берілген</w:t>
      </w:r>
      <w:r w:rsidRPr="00561BB0">
        <w:rPr>
          <w:rFonts w:ascii="Times New Roman" w:eastAsia="Times New Roman" w:hAnsi="Times New Roman"/>
          <w:snapToGrid w:val="0"/>
          <w:sz w:val="28"/>
          <w:szCs w:val="28"/>
          <w:lang w:val="kk-KZ" w:eastAsia="ru-RU"/>
        </w:rPr>
        <w:t xml:space="preserve"> блоктарда мұнай операцияларын жүргізу;</w:t>
      </w:r>
    </w:p>
    <w:p w:rsidR="000709E6" w:rsidRPr="00561BB0" w:rsidRDefault="000709E6" w:rsidP="009A6DBC">
      <w:pPr>
        <w:pStyle w:val="afa"/>
        <w:tabs>
          <w:tab w:val="left" w:pos="0"/>
          <w:tab w:val="left" w:pos="1134"/>
        </w:tabs>
        <w:spacing w:after="0" w:line="240" w:lineRule="auto"/>
        <w:ind w:left="0" w:firstLine="709"/>
        <w:jc w:val="both"/>
        <w:rPr>
          <w:rFonts w:ascii="Times New Roman" w:eastAsia="Times New Roman" w:hAnsi="Times New Roman"/>
          <w:snapToGrid w:val="0"/>
          <w:sz w:val="28"/>
          <w:szCs w:val="28"/>
          <w:lang w:val="kk-KZ" w:eastAsia="ru-RU"/>
        </w:rPr>
      </w:pPr>
      <w:r w:rsidRPr="00561BB0">
        <w:rPr>
          <w:rFonts w:ascii="Times New Roman" w:eastAsia="Times New Roman" w:hAnsi="Times New Roman"/>
          <w:snapToGrid w:val="0"/>
          <w:sz w:val="28"/>
          <w:szCs w:val="28"/>
          <w:lang w:val="kk-KZ" w:eastAsia="ru-RU"/>
        </w:rPr>
        <w:t>8) Қазақстан Республикасының аумағында мұнай-газ операцияларына конкурстар ұйымдастыруға қатысу;</w:t>
      </w:r>
    </w:p>
    <w:p w:rsidR="000709E6" w:rsidRPr="00561BB0" w:rsidRDefault="000709E6" w:rsidP="009A6DBC">
      <w:pPr>
        <w:pStyle w:val="afa"/>
        <w:tabs>
          <w:tab w:val="left" w:pos="0"/>
          <w:tab w:val="left" w:pos="1134"/>
        </w:tabs>
        <w:spacing w:after="0" w:line="240" w:lineRule="auto"/>
        <w:ind w:left="0" w:firstLine="709"/>
        <w:jc w:val="both"/>
        <w:rPr>
          <w:rFonts w:ascii="Times New Roman" w:eastAsia="Times New Roman" w:hAnsi="Times New Roman"/>
          <w:snapToGrid w:val="0"/>
          <w:sz w:val="28"/>
          <w:szCs w:val="28"/>
          <w:lang w:val="kk-KZ" w:eastAsia="ru-RU"/>
        </w:rPr>
      </w:pPr>
      <w:r w:rsidRPr="00561BB0">
        <w:rPr>
          <w:rFonts w:ascii="Times New Roman" w:eastAsia="Times New Roman" w:hAnsi="Times New Roman"/>
          <w:snapToGrid w:val="0"/>
          <w:sz w:val="28"/>
          <w:szCs w:val="28"/>
          <w:lang w:val="kk-KZ" w:eastAsia="ru-RU"/>
        </w:rPr>
        <w:t>9) акцияларының пакеттері/қатысу үлестері тікелей немесе жанама түрде ҚМГ-ге тиесілі ұйымдардың мұнай операцияларын жүргізу, өңдеу, мұнай-химия, көмірсутектерді сату, тасымалдау, мұнай-газ құбырларын және мұнай-газ кәсіпшілігі инфрақұрылымын жобалау, салу, пайдалану үшін барлауды, игеруді, өндіруді, қызметтерді жүзеге асыруы мәселелері бойынша корпоративтік басқару және мониторинг;</w:t>
      </w:r>
    </w:p>
    <w:p w:rsidR="000709E6" w:rsidRPr="00561BB0" w:rsidRDefault="000709E6" w:rsidP="009A6DBC">
      <w:pPr>
        <w:pStyle w:val="afa"/>
        <w:tabs>
          <w:tab w:val="left" w:pos="0"/>
          <w:tab w:val="left" w:pos="1134"/>
        </w:tabs>
        <w:spacing w:after="0" w:line="240" w:lineRule="auto"/>
        <w:ind w:left="0" w:firstLine="709"/>
        <w:jc w:val="both"/>
        <w:rPr>
          <w:rFonts w:ascii="Times New Roman" w:eastAsia="Times New Roman" w:hAnsi="Times New Roman"/>
          <w:snapToGrid w:val="0"/>
          <w:sz w:val="28"/>
          <w:szCs w:val="28"/>
          <w:lang w:val="kk-KZ" w:eastAsia="ru-RU"/>
        </w:rPr>
      </w:pPr>
      <w:r w:rsidRPr="00561BB0">
        <w:rPr>
          <w:rFonts w:ascii="Times New Roman" w:eastAsia="Times New Roman" w:hAnsi="Times New Roman"/>
          <w:snapToGrid w:val="0"/>
          <w:sz w:val="28"/>
          <w:szCs w:val="28"/>
          <w:lang w:val="kk-KZ" w:eastAsia="ru-RU"/>
        </w:rPr>
        <w:t>10) Заңнамада белгіленген тәртіппен Қазақстан Республикасының мұнай-газ операцияларын жүзеге асыру жөніндегі ішкі және халықаралық жобаларына қатысу;</w:t>
      </w:r>
    </w:p>
    <w:p w:rsidR="000709E6" w:rsidRPr="00561BB0" w:rsidRDefault="000709E6" w:rsidP="009A6DBC">
      <w:pPr>
        <w:pStyle w:val="afa"/>
        <w:tabs>
          <w:tab w:val="left" w:pos="0"/>
          <w:tab w:val="left" w:pos="1134"/>
        </w:tabs>
        <w:spacing w:after="0" w:line="240" w:lineRule="auto"/>
        <w:ind w:left="0" w:firstLine="709"/>
        <w:jc w:val="both"/>
        <w:rPr>
          <w:rFonts w:ascii="Times New Roman" w:eastAsia="Times New Roman" w:hAnsi="Times New Roman"/>
          <w:snapToGrid w:val="0"/>
          <w:sz w:val="28"/>
          <w:szCs w:val="28"/>
          <w:lang w:val="kk-KZ" w:eastAsia="ru-RU"/>
        </w:rPr>
      </w:pPr>
      <w:r w:rsidRPr="00561BB0">
        <w:rPr>
          <w:rFonts w:ascii="Times New Roman" w:eastAsia="Times New Roman" w:hAnsi="Times New Roman"/>
          <w:snapToGrid w:val="0"/>
          <w:sz w:val="28"/>
          <w:szCs w:val="28"/>
          <w:lang w:val="kk-KZ" w:eastAsia="ru-RU"/>
        </w:rPr>
        <w:lastRenderedPageBreak/>
        <w:t>11) өз қажеттіліктері үшін қысыммен жұмыс істейтін компрессорларды, қазандықтарды, құбырлар мен газ құбырларын пайдалану;</w:t>
      </w:r>
    </w:p>
    <w:p w:rsidR="000709E6" w:rsidRPr="00561BB0" w:rsidRDefault="000709E6" w:rsidP="009A6DBC">
      <w:pPr>
        <w:pStyle w:val="afa"/>
        <w:tabs>
          <w:tab w:val="left" w:pos="0"/>
          <w:tab w:val="left" w:pos="1134"/>
        </w:tabs>
        <w:spacing w:after="0" w:line="240" w:lineRule="auto"/>
        <w:ind w:left="0" w:firstLine="709"/>
        <w:jc w:val="both"/>
        <w:rPr>
          <w:rFonts w:ascii="Times New Roman" w:eastAsia="Times New Roman" w:hAnsi="Times New Roman"/>
          <w:snapToGrid w:val="0"/>
          <w:sz w:val="28"/>
          <w:szCs w:val="28"/>
          <w:lang w:val="kk-KZ" w:eastAsia="ru-RU"/>
        </w:rPr>
      </w:pPr>
      <w:r w:rsidRPr="00561BB0">
        <w:rPr>
          <w:rFonts w:ascii="Times New Roman" w:eastAsia="Times New Roman" w:hAnsi="Times New Roman"/>
          <w:snapToGrid w:val="0"/>
          <w:sz w:val="28"/>
          <w:szCs w:val="28"/>
          <w:lang w:val="kk-KZ" w:eastAsia="ru-RU"/>
        </w:rPr>
        <w:t>12) ҚМГ тұлғаларының тобындағы компанияларға тиесілі автожанармай құю станцияларын (АҚС), мұнай базаларын, газ толтыру станцияларын (ГТС), автомобильдік газ толтыру компрессорлық станцияларын (АГТКС), газ толтыру пункттерін (ГТП), баллондардың аралық қоймаларын (БАҚ), топтық резервуарлық қондырғыларды (</w:t>
      </w:r>
      <w:r w:rsidR="006B36FC">
        <w:rPr>
          <w:rFonts w:ascii="Times New Roman" w:eastAsia="Times New Roman" w:hAnsi="Times New Roman"/>
          <w:snapToGrid w:val="0"/>
          <w:sz w:val="28"/>
          <w:szCs w:val="28"/>
          <w:lang w:val="kk-KZ" w:eastAsia="ru-RU"/>
        </w:rPr>
        <w:t>Т</w:t>
      </w:r>
      <w:r w:rsidRPr="00561BB0">
        <w:rPr>
          <w:rFonts w:ascii="Times New Roman" w:eastAsia="Times New Roman" w:hAnsi="Times New Roman"/>
          <w:snapToGrid w:val="0"/>
          <w:sz w:val="28"/>
          <w:szCs w:val="28"/>
          <w:lang w:val="kk-KZ" w:eastAsia="ru-RU"/>
        </w:rPr>
        <w:t>РҚ), стационарлық және жылжымалы автогаз толтыру станцияларын (АГТС) күтіп-ұстау, пайдалану және жөндеу;</w:t>
      </w:r>
    </w:p>
    <w:p w:rsidR="000709E6" w:rsidRPr="00561BB0" w:rsidRDefault="000709E6" w:rsidP="009A6DBC">
      <w:pPr>
        <w:pStyle w:val="afa"/>
        <w:tabs>
          <w:tab w:val="left" w:pos="0"/>
          <w:tab w:val="left" w:pos="1134"/>
        </w:tabs>
        <w:spacing w:after="0" w:line="240" w:lineRule="auto"/>
        <w:ind w:left="0" w:firstLine="709"/>
        <w:jc w:val="both"/>
        <w:rPr>
          <w:rFonts w:ascii="Times New Roman" w:eastAsia="Times New Roman" w:hAnsi="Times New Roman"/>
          <w:snapToGrid w:val="0"/>
          <w:sz w:val="28"/>
          <w:szCs w:val="28"/>
          <w:lang w:val="kk-KZ" w:eastAsia="ru-RU"/>
        </w:rPr>
      </w:pPr>
      <w:r w:rsidRPr="00561BB0">
        <w:rPr>
          <w:rFonts w:ascii="Times New Roman" w:eastAsia="Times New Roman" w:hAnsi="Times New Roman"/>
          <w:snapToGrid w:val="0"/>
          <w:sz w:val="28"/>
          <w:szCs w:val="28"/>
          <w:lang w:val="kk-KZ" w:eastAsia="ru-RU"/>
        </w:rPr>
        <w:t>13) АҚС пен АГҚС-те ілеспе қызметтер көрсету;</w:t>
      </w:r>
    </w:p>
    <w:p w:rsidR="000709E6" w:rsidRPr="00561BB0" w:rsidRDefault="000709E6" w:rsidP="009A6DBC">
      <w:pPr>
        <w:pStyle w:val="afa"/>
        <w:tabs>
          <w:tab w:val="left" w:pos="0"/>
          <w:tab w:val="left" w:pos="1134"/>
        </w:tabs>
        <w:spacing w:after="0" w:line="240" w:lineRule="auto"/>
        <w:ind w:left="0" w:firstLine="709"/>
        <w:jc w:val="both"/>
        <w:rPr>
          <w:rFonts w:ascii="Times New Roman" w:eastAsia="Times New Roman" w:hAnsi="Times New Roman"/>
          <w:snapToGrid w:val="0"/>
          <w:sz w:val="28"/>
          <w:szCs w:val="28"/>
          <w:lang w:val="kk-KZ" w:eastAsia="ru-RU"/>
        </w:rPr>
      </w:pPr>
      <w:r w:rsidRPr="00561BB0">
        <w:rPr>
          <w:rFonts w:ascii="Times New Roman" w:eastAsia="Times New Roman" w:hAnsi="Times New Roman"/>
          <w:snapToGrid w:val="0"/>
          <w:sz w:val="28"/>
          <w:szCs w:val="28"/>
          <w:lang w:val="kk-KZ" w:eastAsia="ru-RU"/>
        </w:rPr>
        <w:t>14) ҚМГ тұлғаларының тобында мүлікті жалдау (қосалқы жалдау) бойынша қызметтер көрсету;</w:t>
      </w:r>
    </w:p>
    <w:p w:rsidR="000709E6" w:rsidRPr="00561BB0" w:rsidRDefault="000709E6" w:rsidP="009A6DBC">
      <w:pPr>
        <w:pStyle w:val="afa"/>
        <w:tabs>
          <w:tab w:val="left" w:pos="0"/>
          <w:tab w:val="left" w:pos="1134"/>
        </w:tabs>
        <w:spacing w:after="0" w:line="240" w:lineRule="auto"/>
        <w:ind w:left="0" w:firstLine="709"/>
        <w:jc w:val="both"/>
        <w:rPr>
          <w:rFonts w:ascii="Times New Roman" w:eastAsia="Times New Roman" w:hAnsi="Times New Roman"/>
          <w:snapToGrid w:val="0"/>
          <w:sz w:val="28"/>
          <w:szCs w:val="28"/>
          <w:lang w:val="kk-KZ" w:eastAsia="ru-RU"/>
        </w:rPr>
      </w:pPr>
      <w:r w:rsidRPr="00561BB0">
        <w:rPr>
          <w:rFonts w:ascii="Times New Roman" w:eastAsia="Times New Roman" w:hAnsi="Times New Roman"/>
          <w:snapToGrid w:val="0"/>
          <w:sz w:val="28"/>
          <w:szCs w:val="28"/>
          <w:lang w:val="kk-KZ" w:eastAsia="ru-RU"/>
        </w:rPr>
        <w:t>15) ҚМГ тұлғаларының тобында зияткерлік меншік объектілеріне құқықтар, оның ішінде айрықша құқықтар беру;</w:t>
      </w:r>
    </w:p>
    <w:p w:rsidR="000709E6" w:rsidRPr="00561BB0" w:rsidRDefault="000709E6" w:rsidP="009A6DBC">
      <w:pPr>
        <w:pStyle w:val="afa"/>
        <w:tabs>
          <w:tab w:val="left" w:pos="0"/>
          <w:tab w:val="left" w:pos="1134"/>
        </w:tabs>
        <w:spacing w:after="0" w:line="240" w:lineRule="auto"/>
        <w:ind w:left="0" w:firstLine="709"/>
        <w:jc w:val="both"/>
        <w:rPr>
          <w:rFonts w:ascii="Times New Roman" w:eastAsia="Times New Roman" w:hAnsi="Times New Roman"/>
          <w:snapToGrid w:val="0"/>
          <w:sz w:val="28"/>
          <w:szCs w:val="28"/>
          <w:lang w:val="kk-KZ" w:eastAsia="ru-RU"/>
        </w:rPr>
      </w:pPr>
      <w:r w:rsidRPr="00561BB0">
        <w:rPr>
          <w:rFonts w:ascii="Times New Roman" w:eastAsia="Times New Roman" w:hAnsi="Times New Roman"/>
          <w:snapToGrid w:val="0"/>
          <w:sz w:val="28"/>
          <w:szCs w:val="28"/>
          <w:lang w:val="kk-KZ" w:eastAsia="ru-RU"/>
        </w:rPr>
        <w:t>16) мұнай-газ саласында ақпараттық, талдау қызметтерін ұсыну;</w:t>
      </w:r>
    </w:p>
    <w:p w:rsidR="000709E6" w:rsidRPr="00561BB0" w:rsidRDefault="000709E6" w:rsidP="009A6DBC">
      <w:pPr>
        <w:pStyle w:val="afa"/>
        <w:tabs>
          <w:tab w:val="left" w:pos="0"/>
          <w:tab w:val="left" w:pos="1134"/>
        </w:tabs>
        <w:spacing w:after="0" w:line="240" w:lineRule="auto"/>
        <w:ind w:left="0" w:firstLine="709"/>
        <w:jc w:val="both"/>
        <w:rPr>
          <w:rFonts w:ascii="Times New Roman" w:eastAsia="Times New Roman" w:hAnsi="Times New Roman"/>
          <w:snapToGrid w:val="0"/>
          <w:sz w:val="28"/>
          <w:szCs w:val="28"/>
          <w:lang w:val="kk-KZ" w:eastAsia="ru-RU"/>
        </w:rPr>
      </w:pPr>
      <w:r w:rsidRPr="00561BB0">
        <w:rPr>
          <w:rFonts w:ascii="Times New Roman" w:eastAsia="Times New Roman" w:hAnsi="Times New Roman"/>
          <w:snapToGrid w:val="0"/>
          <w:sz w:val="28"/>
          <w:szCs w:val="28"/>
          <w:lang w:val="kk-KZ" w:eastAsia="ru-RU"/>
        </w:rPr>
        <w:t>17) көмірсутек шикізатының, оларды өңдеу өнімдерінің және өзге де тауарлардың (жұмыстардың, қызметтердің) экспорты мен импорты бойынша операциялар жүргізу;</w:t>
      </w:r>
    </w:p>
    <w:p w:rsidR="000709E6" w:rsidRPr="00561BB0" w:rsidRDefault="000709E6" w:rsidP="009A6DBC">
      <w:pPr>
        <w:pStyle w:val="afa"/>
        <w:tabs>
          <w:tab w:val="left" w:pos="0"/>
          <w:tab w:val="left" w:pos="1134"/>
        </w:tabs>
        <w:spacing w:after="0" w:line="240" w:lineRule="auto"/>
        <w:ind w:left="0" w:firstLine="709"/>
        <w:jc w:val="both"/>
        <w:rPr>
          <w:rFonts w:ascii="Times New Roman" w:eastAsia="Times New Roman" w:hAnsi="Times New Roman"/>
          <w:snapToGrid w:val="0"/>
          <w:sz w:val="28"/>
          <w:szCs w:val="28"/>
          <w:lang w:val="kk-KZ" w:eastAsia="ru-RU"/>
        </w:rPr>
      </w:pPr>
      <w:r w:rsidRPr="00561BB0">
        <w:rPr>
          <w:rFonts w:ascii="Times New Roman" w:eastAsia="Times New Roman" w:hAnsi="Times New Roman"/>
          <w:snapToGrid w:val="0"/>
          <w:sz w:val="28"/>
          <w:szCs w:val="28"/>
          <w:lang w:val="kk-KZ" w:eastAsia="ru-RU"/>
        </w:rPr>
        <w:t>18) кен орындарын игерудің технологиялық мониторингін жүзеге асыру;</w:t>
      </w:r>
    </w:p>
    <w:p w:rsidR="000709E6" w:rsidRPr="00561BB0" w:rsidRDefault="000709E6" w:rsidP="009A6DBC">
      <w:pPr>
        <w:pStyle w:val="afa"/>
        <w:tabs>
          <w:tab w:val="left" w:pos="0"/>
          <w:tab w:val="left" w:pos="1134"/>
        </w:tabs>
        <w:spacing w:after="0" w:line="240" w:lineRule="auto"/>
        <w:ind w:left="0" w:firstLine="709"/>
        <w:jc w:val="both"/>
        <w:rPr>
          <w:rFonts w:ascii="Times New Roman" w:eastAsia="Times New Roman" w:hAnsi="Times New Roman"/>
          <w:snapToGrid w:val="0"/>
          <w:sz w:val="28"/>
          <w:szCs w:val="28"/>
          <w:lang w:val="kk-KZ" w:eastAsia="ru-RU"/>
        </w:rPr>
      </w:pPr>
      <w:r w:rsidRPr="00561BB0">
        <w:rPr>
          <w:rFonts w:ascii="Times New Roman" w:eastAsia="Times New Roman" w:hAnsi="Times New Roman"/>
          <w:snapToGrid w:val="0"/>
          <w:sz w:val="28"/>
          <w:szCs w:val="28"/>
          <w:lang w:val="kk-KZ" w:eastAsia="ru-RU"/>
        </w:rPr>
        <w:t>19) мұнай мен газды көліктің барлық түрлерімен тасымалдау бойынша көрсетілетін қызметтер;</w:t>
      </w:r>
    </w:p>
    <w:p w:rsidR="000709E6" w:rsidRPr="00561BB0" w:rsidRDefault="000709E6" w:rsidP="009A6DBC">
      <w:pPr>
        <w:pStyle w:val="afa"/>
        <w:tabs>
          <w:tab w:val="left" w:pos="0"/>
          <w:tab w:val="left" w:pos="1134"/>
        </w:tabs>
        <w:spacing w:after="0" w:line="240" w:lineRule="auto"/>
        <w:ind w:left="0" w:firstLine="709"/>
        <w:jc w:val="both"/>
        <w:rPr>
          <w:rFonts w:ascii="Times New Roman" w:eastAsia="Times New Roman" w:hAnsi="Times New Roman"/>
          <w:snapToGrid w:val="0"/>
          <w:sz w:val="28"/>
          <w:szCs w:val="28"/>
          <w:lang w:val="kk-KZ" w:eastAsia="ru-RU"/>
        </w:rPr>
      </w:pPr>
      <w:r w:rsidRPr="00561BB0">
        <w:rPr>
          <w:rFonts w:ascii="Times New Roman" w:eastAsia="Times New Roman" w:hAnsi="Times New Roman"/>
          <w:snapToGrid w:val="0"/>
          <w:sz w:val="28"/>
          <w:szCs w:val="28"/>
          <w:lang w:val="kk-KZ" w:eastAsia="ru-RU"/>
        </w:rPr>
        <w:t>20) ішкі және сыртқы нарықтарда көмірсутек шикізатын, көмірсутек шикізатын өңдеу өнімдерін және оларды өңдеу өнімдерін белгіленген тәртіппен өңдеу, көтерме және бөлшек саудасы және маркетингі;</w:t>
      </w:r>
    </w:p>
    <w:p w:rsidR="000709E6" w:rsidRPr="00561BB0" w:rsidRDefault="000709E6" w:rsidP="009A6DBC">
      <w:pPr>
        <w:pStyle w:val="afa"/>
        <w:tabs>
          <w:tab w:val="left" w:pos="0"/>
          <w:tab w:val="left" w:pos="1134"/>
        </w:tabs>
        <w:spacing w:after="0" w:line="240" w:lineRule="auto"/>
        <w:ind w:left="0" w:firstLine="709"/>
        <w:jc w:val="both"/>
        <w:rPr>
          <w:rFonts w:ascii="Times New Roman" w:eastAsia="Times New Roman" w:hAnsi="Times New Roman"/>
          <w:snapToGrid w:val="0"/>
          <w:sz w:val="28"/>
          <w:szCs w:val="28"/>
          <w:lang w:val="kk-KZ" w:eastAsia="ru-RU"/>
        </w:rPr>
      </w:pPr>
      <w:r w:rsidRPr="00561BB0">
        <w:rPr>
          <w:rFonts w:ascii="Times New Roman" w:eastAsia="Times New Roman" w:hAnsi="Times New Roman"/>
          <w:snapToGrid w:val="0"/>
          <w:sz w:val="28"/>
          <w:szCs w:val="28"/>
          <w:lang w:val="kk-KZ" w:eastAsia="ru-RU"/>
        </w:rPr>
        <w:t>21) өнеркәсіптік жарылыс-өрт қауіпті өндірістерді пайдалану;</w:t>
      </w:r>
    </w:p>
    <w:p w:rsidR="000709E6" w:rsidRPr="00561BB0" w:rsidRDefault="000709E6" w:rsidP="009A6DBC">
      <w:pPr>
        <w:pStyle w:val="afa"/>
        <w:tabs>
          <w:tab w:val="left" w:pos="0"/>
          <w:tab w:val="left" w:pos="1134"/>
        </w:tabs>
        <w:spacing w:after="0" w:line="240" w:lineRule="auto"/>
        <w:ind w:left="0" w:firstLine="709"/>
        <w:jc w:val="both"/>
        <w:rPr>
          <w:rFonts w:ascii="Times New Roman" w:eastAsia="Times New Roman" w:hAnsi="Times New Roman"/>
          <w:snapToGrid w:val="0"/>
          <w:sz w:val="28"/>
          <w:szCs w:val="28"/>
          <w:lang w:val="kk-KZ" w:eastAsia="ru-RU"/>
        </w:rPr>
      </w:pPr>
      <w:r w:rsidRPr="00561BB0">
        <w:rPr>
          <w:rFonts w:ascii="Times New Roman" w:eastAsia="Times New Roman" w:hAnsi="Times New Roman"/>
          <w:snapToGrid w:val="0"/>
          <w:sz w:val="28"/>
          <w:szCs w:val="28"/>
          <w:lang w:val="kk-KZ" w:eastAsia="ru-RU"/>
        </w:rPr>
        <w:t>22) өз қажеттіліктеріне арналған көлік-экспедиторлық қызметтер;</w:t>
      </w:r>
    </w:p>
    <w:p w:rsidR="000709E6" w:rsidRPr="00561BB0" w:rsidRDefault="000709E6" w:rsidP="009A6DBC">
      <w:pPr>
        <w:pStyle w:val="afa"/>
        <w:tabs>
          <w:tab w:val="left" w:pos="0"/>
          <w:tab w:val="left" w:pos="1134"/>
        </w:tabs>
        <w:spacing w:after="0" w:line="240" w:lineRule="auto"/>
        <w:ind w:left="0" w:firstLine="709"/>
        <w:jc w:val="both"/>
        <w:rPr>
          <w:rFonts w:ascii="Times New Roman" w:eastAsia="Times New Roman" w:hAnsi="Times New Roman"/>
          <w:snapToGrid w:val="0"/>
          <w:sz w:val="28"/>
          <w:szCs w:val="28"/>
          <w:lang w:val="kk-KZ" w:eastAsia="ru-RU"/>
        </w:rPr>
      </w:pPr>
      <w:r w:rsidRPr="00561BB0">
        <w:rPr>
          <w:rFonts w:ascii="Times New Roman" w:eastAsia="Times New Roman" w:hAnsi="Times New Roman"/>
          <w:snapToGrid w:val="0"/>
          <w:sz w:val="28"/>
          <w:szCs w:val="28"/>
          <w:lang w:val="kk-KZ" w:eastAsia="ru-RU"/>
        </w:rPr>
        <w:t>23) шығарылатын, сатылатын өнімнің сапасын растау шеңберінде мұнайды, газ конденсатын, өңдеу өнімдерін жылжымалы және стационарлық зертханалардың өңдеуі нәтижесінде алынатын өнімге сынақтар, оның ішінде өз қажеттіліктері үшін және бөгде адамдарға сертификаттық сынақтар жүргізу;</w:t>
      </w:r>
    </w:p>
    <w:p w:rsidR="000709E6" w:rsidRPr="00561BB0" w:rsidRDefault="000709E6" w:rsidP="009A6DBC">
      <w:pPr>
        <w:pStyle w:val="afa"/>
        <w:tabs>
          <w:tab w:val="left" w:pos="0"/>
          <w:tab w:val="left" w:pos="1134"/>
        </w:tabs>
        <w:spacing w:after="0" w:line="240" w:lineRule="auto"/>
        <w:ind w:left="0" w:firstLine="709"/>
        <w:jc w:val="both"/>
        <w:rPr>
          <w:rFonts w:ascii="Times New Roman" w:eastAsia="Times New Roman" w:hAnsi="Times New Roman"/>
          <w:snapToGrid w:val="0"/>
          <w:sz w:val="28"/>
          <w:szCs w:val="28"/>
          <w:lang w:val="kk-KZ" w:eastAsia="ru-RU"/>
        </w:rPr>
      </w:pPr>
      <w:r w:rsidRPr="00561BB0">
        <w:rPr>
          <w:rFonts w:ascii="Times New Roman" w:eastAsia="Times New Roman" w:hAnsi="Times New Roman"/>
          <w:snapToGrid w:val="0"/>
          <w:sz w:val="28"/>
          <w:szCs w:val="28"/>
          <w:lang w:val="kk-KZ" w:eastAsia="ru-RU"/>
        </w:rPr>
        <w:t>24) көмірсутек шикізатын тасымалдау жүзеге асырылатын Қазақстан Республикасының және шектес мемлекеттердің аумағында (сақтау, тиеу және көліктің басқа түрлеріне ауыстырып тиеу жөніндегі объектілерді қоса алғанда) мұнай-газ құбыры жүйесін жобалауды, қаржыландыруды, салуды жүзеге асыруға қатысу, иелік ету және пайдалану;</w:t>
      </w:r>
    </w:p>
    <w:p w:rsidR="000709E6" w:rsidRPr="00561BB0" w:rsidRDefault="000709E6" w:rsidP="009A6DBC">
      <w:pPr>
        <w:pStyle w:val="afa"/>
        <w:tabs>
          <w:tab w:val="left" w:pos="0"/>
          <w:tab w:val="left" w:pos="1134"/>
        </w:tabs>
        <w:spacing w:after="0" w:line="240" w:lineRule="auto"/>
        <w:ind w:left="0" w:firstLine="709"/>
        <w:jc w:val="both"/>
        <w:rPr>
          <w:rFonts w:ascii="Times New Roman" w:eastAsia="Times New Roman" w:hAnsi="Times New Roman"/>
          <w:snapToGrid w:val="0"/>
          <w:sz w:val="28"/>
          <w:szCs w:val="28"/>
          <w:lang w:val="kk-KZ" w:eastAsia="ru-RU"/>
        </w:rPr>
      </w:pPr>
      <w:r w:rsidRPr="00561BB0">
        <w:rPr>
          <w:rFonts w:ascii="Times New Roman" w:eastAsia="Times New Roman" w:hAnsi="Times New Roman"/>
          <w:snapToGrid w:val="0"/>
          <w:sz w:val="28"/>
          <w:szCs w:val="28"/>
          <w:lang w:val="kk-KZ" w:eastAsia="ru-RU"/>
        </w:rPr>
        <w:t>25) ҚМГ-нің қызметіне байланысты жобалардың қаржыландырылуын ұйымдастыру;</w:t>
      </w:r>
    </w:p>
    <w:p w:rsidR="000709E6" w:rsidRPr="00561BB0" w:rsidRDefault="000709E6" w:rsidP="009A6DBC">
      <w:pPr>
        <w:pStyle w:val="afa"/>
        <w:tabs>
          <w:tab w:val="left" w:pos="0"/>
          <w:tab w:val="left" w:pos="1134"/>
        </w:tabs>
        <w:spacing w:after="0" w:line="240" w:lineRule="auto"/>
        <w:ind w:left="0" w:firstLine="709"/>
        <w:jc w:val="both"/>
        <w:rPr>
          <w:rFonts w:ascii="Times New Roman" w:eastAsia="Times New Roman" w:hAnsi="Times New Roman"/>
          <w:snapToGrid w:val="0"/>
          <w:sz w:val="28"/>
          <w:szCs w:val="28"/>
          <w:lang w:val="kk-KZ" w:eastAsia="ru-RU"/>
        </w:rPr>
      </w:pPr>
      <w:r w:rsidRPr="00561BB0">
        <w:rPr>
          <w:rFonts w:ascii="Times New Roman" w:eastAsia="Times New Roman" w:hAnsi="Times New Roman"/>
          <w:snapToGrid w:val="0"/>
          <w:sz w:val="28"/>
          <w:szCs w:val="28"/>
          <w:lang w:val="kk-KZ" w:eastAsia="ru-RU"/>
        </w:rPr>
        <w:t>26) Қордың тобына кіретін ұйымдарға ақылылық, мерзімділік және қайтарымдылық шарттарында ақшалай нысанда кредиттер (қарыздар) беру;</w:t>
      </w:r>
    </w:p>
    <w:p w:rsidR="000709E6" w:rsidRPr="00561BB0" w:rsidRDefault="000709E6" w:rsidP="009A6DBC">
      <w:pPr>
        <w:pStyle w:val="afa"/>
        <w:tabs>
          <w:tab w:val="left" w:pos="0"/>
          <w:tab w:val="left" w:pos="1134"/>
        </w:tabs>
        <w:spacing w:after="0" w:line="240" w:lineRule="auto"/>
        <w:ind w:left="0" w:firstLine="709"/>
        <w:jc w:val="both"/>
        <w:rPr>
          <w:rFonts w:ascii="Times New Roman" w:eastAsia="Times New Roman" w:hAnsi="Times New Roman"/>
          <w:snapToGrid w:val="0"/>
          <w:sz w:val="28"/>
          <w:szCs w:val="28"/>
          <w:lang w:val="kk-KZ" w:eastAsia="ru-RU"/>
        </w:rPr>
      </w:pPr>
      <w:r w:rsidRPr="00561BB0">
        <w:rPr>
          <w:rFonts w:ascii="Times New Roman" w:eastAsia="Times New Roman" w:hAnsi="Times New Roman"/>
          <w:snapToGrid w:val="0"/>
          <w:sz w:val="28"/>
          <w:szCs w:val="28"/>
          <w:lang w:val="kk-KZ" w:eastAsia="ru-RU"/>
        </w:rPr>
        <w:t>27) белгіленген тәртіппен Қазақстан Республикасының көмірсутек шикізатын тасымалдау жөніндегі барлық ішкі және халықаралық жобаларына қатысу;</w:t>
      </w:r>
    </w:p>
    <w:p w:rsidR="000709E6" w:rsidRPr="00561BB0" w:rsidRDefault="000709E6" w:rsidP="009A6DBC">
      <w:pPr>
        <w:pStyle w:val="afa"/>
        <w:tabs>
          <w:tab w:val="left" w:pos="0"/>
          <w:tab w:val="left" w:pos="1134"/>
        </w:tabs>
        <w:spacing w:after="0" w:line="240" w:lineRule="auto"/>
        <w:ind w:left="0" w:firstLine="709"/>
        <w:jc w:val="both"/>
        <w:rPr>
          <w:rFonts w:ascii="Times New Roman" w:eastAsia="Times New Roman" w:hAnsi="Times New Roman"/>
          <w:snapToGrid w:val="0"/>
          <w:sz w:val="28"/>
          <w:szCs w:val="28"/>
          <w:lang w:val="kk-KZ" w:eastAsia="ru-RU"/>
        </w:rPr>
      </w:pPr>
      <w:r w:rsidRPr="00561BB0">
        <w:rPr>
          <w:rFonts w:ascii="Times New Roman" w:eastAsia="Times New Roman" w:hAnsi="Times New Roman"/>
          <w:snapToGrid w:val="0"/>
          <w:sz w:val="28"/>
          <w:szCs w:val="28"/>
          <w:lang w:val="kk-KZ" w:eastAsia="ru-RU"/>
        </w:rPr>
        <w:t>28) мұнай-газ саласында жаңа технологияларды әзірлеу және енгізу;</w:t>
      </w:r>
    </w:p>
    <w:p w:rsidR="000709E6" w:rsidRPr="00561BB0" w:rsidRDefault="000709E6" w:rsidP="009A6DBC">
      <w:pPr>
        <w:pStyle w:val="afa"/>
        <w:tabs>
          <w:tab w:val="left" w:pos="0"/>
          <w:tab w:val="left" w:pos="1134"/>
        </w:tabs>
        <w:spacing w:after="0" w:line="240" w:lineRule="auto"/>
        <w:ind w:left="0" w:firstLine="709"/>
        <w:jc w:val="both"/>
        <w:rPr>
          <w:rFonts w:ascii="Times New Roman" w:eastAsia="Times New Roman" w:hAnsi="Times New Roman"/>
          <w:snapToGrid w:val="0"/>
          <w:sz w:val="28"/>
          <w:szCs w:val="28"/>
          <w:lang w:val="kk-KZ" w:eastAsia="ru-RU"/>
        </w:rPr>
      </w:pPr>
      <w:r w:rsidRPr="00561BB0">
        <w:rPr>
          <w:rFonts w:ascii="Times New Roman" w:eastAsia="Times New Roman" w:hAnsi="Times New Roman"/>
          <w:snapToGrid w:val="0"/>
          <w:sz w:val="28"/>
          <w:szCs w:val="28"/>
          <w:lang w:val="kk-KZ" w:eastAsia="ru-RU"/>
        </w:rPr>
        <w:t>29) елдің мұнай-газ секторы мен мұнай-химия саласындағы бағдарламалық құжаттарын әзірлеуге, іске асыруға және орындауға қатысу;</w:t>
      </w:r>
    </w:p>
    <w:p w:rsidR="000709E6" w:rsidRPr="00561BB0" w:rsidRDefault="000709E6" w:rsidP="009A6DBC">
      <w:pPr>
        <w:pStyle w:val="afa"/>
        <w:tabs>
          <w:tab w:val="left" w:pos="0"/>
          <w:tab w:val="left" w:pos="1134"/>
        </w:tabs>
        <w:spacing w:after="0" w:line="240" w:lineRule="auto"/>
        <w:ind w:left="0" w:firstLine="709"/>
        <w:jc w:val="both"/>
        <w:rPr>
          <w:rFonts w:ascii="Times New Roman" w:eastAsia="Times New Roman" w:hAnsi="Times New Roman"/>
          <w:snapToGrid w:val="0"/>
          <w:sz w:val="28"/>
          <w:szCs w:val="28"/>
          <w:lang w:val="kk-KZ" w:eastAsia="ru-RU"/>
        </w:rPr>
      </w:pPr>
      <w:r w:rsidRPr="00561BB0">
        <w:rPr>
          <w:rFonts w:ascii="Times New Roman" w:eastAsia="Times New Roman" w:hAnsi="Times New Roman"/>
          <w:snapToGrid w:val="0"/>
          <w:sz w:val="28"/>
          <w:szCs w:val="28"/>
          <w:lang w:val="kk-KZ" w:eastAsia="ru-RU"/>
        </w:rPr>
        <w:t xml:space="preserve">30) мұнай-газ өнеркәсібі саласында басшылықты және басқаруды жүзеге асыратын мемлекеттік органның тапсырмасы бойынша, оның жұмыс органының </w:t>
      </w:r>
      <w:r w:rsidRPr="00561BB0">
        <w:rPr>
          <w:rFonts w:ascii="Times New Roman" w:eastAsia="Times New Roman" w:hAnsi="Times New Roman"/>
          <w:snapToGrid w:val="0"/>
          <w:sz w:val="28"/>
          <w:szCs w:val="28"/>
          <w:lang w:val="kk-KZ" w:eastAsia="ru-RU"/>
        </w:rPr>
        <w:lastRenderedPageBreak/>
        <w:t>функцияларын орындау, сондай-ақ мұнай-газ саласында мемлекеттің мүдделерін білдіру және мүдделерін қорғау;</w:t>
      </w:r>
    </w:p>
    <w:p w:rsidR="000709E6" w:rsidRPr="00561BB0" w:rsidRDefault="000709E6" w:rsidP="009A6DBC">
      <w:pPr>
        <w:pStyle w:val="afa"/>
        <w:tabs>
          <w:tab w:val="left" w:pos="0"/>
          <w:tab w:val="left" w:pos="1134"/>
        </w:tabs>
        <w:spacing w:after="0" w:line="240" w:lineRule="auto"/>
        <w:ind w:left="0" w:firstLine="709"/>
        <w:jc w:val="both"/>
        <w:rPr>
          <w:rFonts w:ascii="Times New Roman" w:eastAsia="Times New Roman" w:hAnsi="Times New Roman"/>
          <w:snapToGrid w:val="0"/>
          <w:sz w:val="28"/>
          <w:szCs w:val="28"/>
          <w:lang w:val="kk-KZ" w:eastAsia="ru-RU"/>
        </w:rPr>
      </w:pPr>
      <w:r w:rsidRPr="00561BB0">
        <w:rPr>
          <w:rFonts w:ascii="Times New Roman" w:eastAsia="Times New Roman" w:hAnsi="Times New Roman"/>
          <w:snapToGrid w:val="0"/>
          <w:sz w:val="28"/>
          <w:szCs w:val="28"/>
          <w:lang w:val="kk-KZ" w:eastAsia="ru-RU"/>
        </w:rPr>
        <w:t>31) отандық кадрларды оқытуға, қайта даярлауға және олардың біліктілігін арттыруға бағытталған әр түрлі бағдарламаларды қолдау және оларға қатысу;</w:t>
      </w:r>
    </w:p>
    <w:p w:rsidR="000709E6" w:rsidRPr="00561BB0" w:rsidRDefault="000709E6" w:rsidP="009A6DBC">
      <w:pPr>
        <w:pStyle w:val="afa"/>
        <w:tabs>
          <w:tab w:val="left" w:pos="0"/>
          <w:tab w:val="left" w:pos="1134"/>
        </w:tabs>
        <w:spacing w:after="0" w:line="240" w:lineRule="auto"/>
        <w:ind w:left="0" w:firstLine="709"/>
        <w:jc w:val="both"/>
        <w:rPr>
          <w:rFonts w:ascii="Times New Roman" w:eastAsia="Times New Roman" w:hAnsi="Times New Roman"/>
          <w:snapToGrid w:val="0"/>
          <w:sz w:val="28"/>
          <w:szCs w:val="28"/>
          <w:lang w:val="kk-KZ" w:eastAsia="ru-RU"/>
        </w:rPr>
      </w:pPr>
      <w:r w:rsidRPr="00561BB0">
        <w:rPr>
          <w:rFonts w:ascii="Times New Roman" w:eastAsia="Times New Roman" w:hAnsi="Times New Roman"/>
          <w:snapToGrid w:val="0"/>
          <w:sz w:val="28"/>
          <w:szCs w:val="28"/>
          <w:lang w:val="kk-KZ" w:eastAsia="ru-RU"/>
        </w:rPr>
        <w:t>32) мұнай-газ және басқа да операциялар бойынша келіссөздер жүргізу және шарттар жасасу;</w:t>
      </w:r>
    </w:p>
    <w:p w:rsidR="000709E6" w:rsidRPr="00561BB0" w:rsidRDefault="000709E6" w:rsidP="009A6DBC">
      <w:pPr>
        <w:pStyle w:val="afa"/>
        <w:tabs>
          <w:tab w:val="left" w:pos="0"/>
          <w:tab w:val="left" w:pos="1134"/>
        </w:tabs>
        <w:spacing w:after="0" w:line="240" w:lineRule="auto"/>
        <w:ind w:left="0" w:firstLine="709"/>
        <w:jc w:val="both"/>
        <w:rPr>
          <w:rFonts w:ascii="Times New Roman" w:eastAsia="Times New Roman" w:hAnsi="Times New Roman"/>
          <w:snapToGrid w:val="0"/>
          <w:sz w:val="28"/>
          <w:szCs w:val="28"/>
          <w:lang w:val="kk-KZ" w:eastAsia="ru-RU"/>
        </w:rPr>
      </w:pPr>
      <w:r w:rsidRPr="00561BB0">
        <w:rPr>
          <w:rFonts w:ascii="Times New Roman" w:eastAsia="Times New Roman" w:hAnsi="Times New Roman"/>
          <w:snapToGrid w:val="0"/>
          <w:sz w:val="28"/>
          <w:szCs w:val="28"/>
          <w:lang w:val="kk-KZ" w:eastAsia="ru-RU"/>
        </w:rPr>
        <w:t>33) сыртқы экономикалық қызметті жүзеге асыру;</w:t>
      </w:r>
    </w:p>
    <w:p w:rsidR="000709E6" w:rsidRPr="00561BB0" w:rsidRDefault="000709E6" w:rsidP="009A6DBC">
      <w:pPr>
        <w:pStyle w:val="afa"/>
        <w:tabs>
          <w:tab w:val="left" w:pos="0"/>
          <w:tab w:val="left" w:pos="1134"/>
        </w:tabs>
        <w:spacing w:after="0" w:line="240" w:lineRule="auto"/>
        <w:ind w:left="0" w:firstLine="709"/>
        <w:jc w:val="both"/>
        <w:rPr>
          <w:rFonts w:ascii="Times New Roman" w:eastAsia="Times New Roman" w:hAnsi="Times New Roman"/>
          <w:snapToGrid w:val="0"/>
          <w:sz w:val="28"/>
          <w:szCs w:val="28"/>
          <w:lang w:val="kk-KZ" w:eastAsia="ru-RU"/>
        </w:rPr>
      </w:pPr>
      <w:r w:rsidRPr="00561BB0">
        <w:rPr>
          <w:rFonts w:ascii="Times New Roman" w:eastAsia="Times New Roman" w:hAnsi="Times New Roman"/>
          <w:snapToGrid w:val="0"/>
          <w:sz w:val="28"/>
          <w:szCs w:val="28"/>
          <w:lang w:val="kk-KZ" w:eastAsia="ru-RU"/>
        </w:rPr>
        <w:t>34) мұнай-газ жобаларын дайындау және игеру бойынша консалтингтік және техникалық қызметтерді жүзеге асыру;</w:t>
      </w:r>
    </w:p>
    <w:p w:rsidR="000709E6" w:rsidRPr="00561BB0" w:rsidRDefault="000709E6" w:rsidP="009A6DBC">
      <w:pPr>
        <w:pStyle w:val="afa"/>
        <w:tabs>
          <w:tab w:val="left" w:pos="0"/>
          <w:tab w:val="left" w:pos="1134"/>
        </w:tabs>
        <w:spacing w:after="0" w:line="240" w:lineRule="auto"/>
        <w:ind w:left="0" w:firstLine="709"/>
        <w:jc w:val="both"/>
        <w:rPr>
          <w:rFonts w:ascii="Times New Roman" w:eastAsia="Times New Roman" w:hAnsi="Times New Roman"/>
          <w:snapToGrid w:val="0"/>
          <w:sz w:val="28"/>
          <w:szCs w:val="28"/>
          <w:lang w:val="kk-KZ" w:eastAsia="ru-RU"/>
        </w:rPr>
      </w:pPr>
      <w:r w:rsidRPr="00561BB0">
        <w:rPr>
          <w:rFonts w:ascii="Times New Roman" w:eastAsia="Times New Roman" w:hAnsi="Times New Roman"/>
          <w:snapToGrid w:val="0"/>
          <w:sz w:val="28"/>
          <w:szCs w:val="28"/>
          <w:lang w:val="kk-KZ" w:eastAsia="ru-RU"/>
        </w:rPr>
        <w:t>35) ҚМГ қызметіне байланысты жобалардың техникалық-экономикалық негіздемелерін сараптауды жүзеге асыру және бекіту;</w:t>
      </w:r>
    </w:p>
    <w:p w:rsidR="000709E6" w:rsidRPr="00561BB0" w:rsidRDefault="000709E6" w:rsidP="009A6DBC">
      <w:pPr>
        <w:pStyle w:val="afa"/>
        <w:tabs>
          <w:tab w:val="left" w:pos="0"/>
          <w:tab w:val="left" w:pos="1134"/>
        </w:tabs>
        <w:spacing w:after="0" w:line="240" w:lineRule="auto"/>
        <w:ind w:left="0" w:firstLine="709"/>
        <w:jc w:val="both"/>
        <w:rPr>
          <w:rFonts w:ascii="Times New Roman" w:eastAsia="Times New Roman" w:hAnsi="Times New Roman"/>
          <w:snapToGrid w:val="0"/>
          <w:sz w:val="28"/>
          <w:szCs w:val="28"/>
          <w:lang w:val="kk-KZ" w:eastAsia="ru-RU"/>
        </w:rPr>
      </w:pPr>
      <w:r w:rsidRPr="00561BB0">
        <w:rPr>
          <w:rFonts w:ascii="Times New Roman" w:eastAsia="Times New Roman" w:hAnsi="Times New Roman"/>
          <w:snapToGrid w:val="0"/>
          <w:sz w:val="28"/>
          <w:szCs w:val="28"/>
          <w:lang w:val="kk-KZ" w:eastAsia="ru-RU"/>
        </w:rPr>
        <w:t>36) еншілес ұйымдарға шикі мұнайды және (немесе) газ конденсатын өңдеуге және мұнай өнімдерін сатуға байланысты консультациялық қызметтер көрсету;</w:t>
      </w:r>
    </w:p>
    <w:p w:rsidR="00830BD2" w:rsidRPr="00561BB0" w:rsidRDefault="000709E6" w:rsidP="009A6DBC">
      <w:pPr>
        <w:pStyle w:val="afa"/>
        <w:tabs>
          <w:tab w:val="left" w:pos="0"/>
          <w:tab w:val="left" w:pos="1134"/>
        </w:tabs>
        <w:spacing w:after="0" w:line="240" w:lineRule="auto"/>
        <w:ind w:left="0" w:firstLine="709"/>
        <w:jc w:val="both"/>
        <w:rPr>
          <w:rFonts w:ascii="Times New Roman" w:hAnsi="Times New Roman"/>
          <w:sz w:val="28"/>
          <w:szCs w:val="28"/>
          <w:lang w:val="kk-KZ"/>
        </w:rPr>
      </w:pPr>
      <w:r w:rsidRPr="00561BB0">
        <w:rPr>
          <w:rFonts w:ascii="Times New Roman" w:eastAsia="Times New Roman" w:hAnsi="Times New Roman"/>
          <w:snapToGrid w:val="0"/>
          <w:sz w:val="28"/>
          <w:szCs w:val="28"/>
          <w:lang w:val="kk-KZ" w:eastAsia="ru-RU"/>
        </w:rPr>
        <w:t>37) Қазақстан Республикасының заңдары</w:t>
      </w:r>
      <w:r w:rsidR="00941463">
        <w:rPr>
          <w:rFonts w:ascii="Times New Roman" w:eastAsia="Times New Roman" w:hAnsi="Times New Roman"/>
          <w:snapToGrid w:val="0"/>
          <w:sz w:val="28"/>
          <w:szCs w:val="28"/>
          <w:lang w:val="kk-KZ" w:eastAsia="ru-RU"/>
        </w:rPr>
        <w:t>мен</w:t>
      </w:r>
      <w:r w:rsidRPr="00561BB0">
        <w:rPr>
          <w:rFonts w:ascii="Times New Roman" w:eastAsia="Times New Roman" w:hAnsi="Times New Roman"/>
          <w:snapToGrid w:val="0"/>
          <w:sz w:val="28"/>
          <w:szCs w:val="28"/>
          <w:lang w:val="kk-KZ" w:eastAsia="ru-RU"/>
        </w:rPr>
        <w:t xml:space="preserve"> тыйым салынбаған және Жарғыда көзделген қызметпен технологиялық байланысты, сондай-ақ Мемлекет басшысының, Қазақстан Республикасы Үкіметінің тапсырмалары бойынша өзге де қызмет түрлерін жүзеге асыру;</w:t>
      </w:r>
    </w:p>
    <w:p w:rsidR="00901927" w:rsidRPr="00561BB0" w:rsidRDefault="00901927" w:rsidP="009A6DBC">
      <w:pPr>
        <w:pStyle w:val="afa"/>
        <w:tabs>
          <w:tab w:val="left" w:pos="0"/>
          <w:tab w:val="left" w:pos="1134"/>
        </w:tabs>
        <w:spacing w:after="0" w:line="240" w:lineRule="auto"/>
        <w:ind w:left="0" w:firstLine="709"/>
        <w:jc w:val="both"/>
        <w:rPr>
          <w:rFonts w:ascii="Times New Roman" w:hAnsi="Times New Roman"/>
          <w:sz w:val="28"/>
          <w:szCs w:val="28"/>
          <w:lang w:val="kk-KZ"/>
        </w:rPr>
      </w:pPr>
      <w:r w:rsidRPr="00561BB0">
        <w:rPr>
          <w:rFonts w:ascii="Times New Roman" w:hAnsi="Times New Roman"/>
          <w:sz w:val="28"/>
          <w:szCs w:val="28"/>
          <w:lang w:val="kk-KZ"/>
        </w:rPr>
        <w:t>38) ҚМГ ұйымдарының мұнай</w:t>
      </w:r>
      <w:r w:rsidR="00B95442">
        <w:rPr>
          <w:rFonts w:ascii="Times New Roman" w:hAnsi="Times New Roman"/>
          <w:sz w:val="28"/>
          <w:szCs w:val="28"/>
          <w:lang w:val="kk-KZ"/>
        </w:rPr>
        <w:t>ын</w:t>
      </w:r>
      <w:r w:rsidRPr="00561BB0">
        <w:rPr>
          <w:rFonts w:ascii="Times New Roman" w:hAnsi="Times New Roman"/>
          <w:sz w:val="28"/>
          <w:szCs w:val="28"/>
          <w:lang w:val="kk-KZ"/>
        </w:rPr>
        <w:t xml:space="preserve"> тасымалдау бойынша көлік-экспеди</w:t>
      </w:r>
      <w:r w:rsidR="00E6430C" w:rsidRPr="00561BB0">
        <w:rPr>
          <w:rFonts w:ascii="Times New Roman" w:hAnsi="Times New Roman"/>
          <w:sz w:val="28"/>
          <w:szCs w:val="28"/>
          <w:lang w:val="kk-KZ"/>
        </w:rPr>
        <w:t>торлық</w:t>
      </w:r>
      <w:r w:rsidRPr="00561BB0">
        <w:rPr>
          <w:rFonts w:ascii="Times New Roman" w:hAnsi="Times New Roman"/>
          <w:sz w:val="28"/>
          <w:szCs w:val="28"/>
          <w:lang w:val="kk-KZ"/>
        </w:rPr>
        <w:t xml:space="preserve"> қызметтерді жүзеге асыру;</w:t>
      </w:r>
    </w:p>
    <w:p w:rsidR="00901927" w:rsidRPr="00561BB0" w:rsidRDefault="00901927" w:rsidP="009A6DBC">
      <w:pPr>
        <w:pStyle w:val="afa"/>
        <w:tabs>
          <w:tab w:val="left" w:pos="0"/>
          <w:tab w:val="left" w:pos="1134"/>
        </w:tabs>
        <w:spacing w:after="0" w:line="240" w:lineRule="auto"/>
        <w:ind w:left="0" w:firstLine="709"/>
        <w:jc w:val="both"/>
        <w:rPr>
          <w:rFonts w:ascii="Times New Roman" w:hAnsi="Times New Roman"/>
          <w:sz w:val="28"/>
          <w:szCs w:val="28"/>
          <w:lang w:val="kk-KZ"/>
        </w:rPr>
      </w:pPr>
      <w:r w:rsidRPr="00561BB0">
        <w:rPr>
          <w:rFonts w:ascii="Times New Roman" w:hAnsi="Times New Roman"/>
          <w:sz w:val="28"/>
          <w:szCs w:val="28"/>
          <w:lang w:val="kk-KZ"/>
        </w:rPr>
        <w:t>39) мұнайды, газды және олард</w:t>
      </w:r>
      <w:r w:rsidR="00B95442">
        <w:rPr>
          <w:rFonts w:ascii="Times New Roman" w:hAnsi="Times New Roman"/>
          <w:sz w:val="28"/>
          <w:szCs w:val="28"/>
          <w:lang w:val="kk-KZ"/>
        </w:rPr>
        <w:t>ан</w:t>
      </w:r>
      <w:r w:rsidRPr="00561BB0">
        <w:rPr>
          <w:rFonts w:ascii="Times New Roman" w:hAnsi="Times New Roman"/>
          <w:sz w:val="28"/>
          <w:szCs w:val="28"/>
          <w:lang w:val="kk-KZ"/>
        </w:rPr>
        <w:t xml:space="preserve"> өңде</w:t>
      </w:r>
      <w:r w:rsidR="00B95442">
        <w:rPr>
          <w:rFonts w:ascii="Times New Roman" w:hAnsi="Times New Roman"/>
          <w:sz w:val="28"/>
          <w:szCs w:val="28"/>
          <w:lang w:val="kk-KZ"/>
        </w:rPr>
        <w:t>лген</w:t>
      </w:r>
      <w:r w:rsidRPr="00561BB0">
        <w:rPr>
          <w:rFonts w:ascii="Times New Roman" w:hAnsi="Times New Roman"/>
          <w:sz w:val="28"/>
          <w:szCs w:val="28"/>
          <w:lang w:val="kk-KZ"/>
        </w:rPr>
        <w:t xml:space="preserve"> өнімде</w:t>
      </w:r>
      <w:r w:rsidR="00B95442">
        <w:rPr>
          <w:rFonts w:ascii="Times New Roman" w:hAnsi="Times New Roman"/>
          <w:sz w:val="28"/>
          <w:szCs w:val="28"/>
          <w:lang w:val="kk-KZ"/>
        </w:rPr>
        <w:t>рді</w:t>
      </w:r>
      <w:r w:rsidRPr="00561BB0">
        <w:rPr>
          <w:rFonts w:ascii="Times New Roman" w:hAnsi="Times New Roman"/>
          <w:sz w:val="28"/>
          <w:szCs w:val="28"/>
          <w:lang w:val="kk-KZ"/>
        </w:rPr>
        <w:t xml:space="preserve"> экспортқа және ішкі нарыққа тасымалдауды, өңдеуді және сатуды ұйымдастыру мәселелерін қоса алғанда, ҚМГ ұйымдарына қатысты өзге де бас компаниялардың қызметін жүзеге асыру;</w:t>
      </w:r>
    </w:p>
    <w:p w:rsidR="00094036" w:rsidRPr="00561BB0" w:rsidRDefault="00901927" w:rsidP="009A6DBC">
      <w:pPr>
        <w:pStyle w:val="afa"/>
        <w:tabs>
          <w:tab w:val="left" w:pos="0"/>
          <w:tab w:val="left" w:pos="1134"/>
        </w:tabs>
        <w:spacing w:after="0" w:line="240" w:lineRule="auto"/>
        <w:ind w:left="0" w:firstLine="709"/>
        <w:jc w:val="both"/>
        <w:rPr>
          <w:rFonts w:ascii="Times New Roman" w:hAnsi="Times New Roman"/>
          <w:sz w:val="28"/>
          <w:szCs w:val="28"/>
          <w:lang w:val="kk-KZ"/>
        </w:rPr>
      </w:pPr>
      <w:r w:rsidRPr="00561BB0">
        <w:rPr>
          <w:rFonts w:ascii="Times New Roman" w:hAnsi="Times New Roman"/>
          <w:sz w:val="28"/>
          <w:szCs w:val="28"/>
          <w:lang w:val="kk-KZ"/>
        </w:rPr>
        <w:t>40) ҚМГ-нің еншілес ұйымдарына қатысты қаржыны басқару және бухгалтерлік есепті, салық есе</w:t>
      </w:r>
      <w:r w:rsidR="00B95442">
        <w:rPr>
          <w:rFonts w:ascii="Times New Roman" w:hAnsi="Times New Roman"/>
          <w:sz w:val="28"/>
          <w:szCs w:val="28"/>
          <w:lang w:val="kk-KZ"/>
        </w:rPr>
        <w:t>бі</w:t>
      </w:r>
      <w:r w:rsidRPr="00561BB0">
        <w:rPr>
          <w:rFonts w:ascii="Times New Roman" w:hAnsi="Times New Roman"/>
          <w:sz w:val="28"/>
          <w:szCs w:val="28"/>
          <w:lang w:val="kk-KZ"/>
        </w:rPr>
        <w:t xml:space="preserve"> </w:t>
      </w:r>
      <w:r w:rsidR="00B95442">
        <w:rPr>
          <w:rFonts w:ascii="Times New Roman" w:hAnsi="Times New Roman"/>
          <w:sz w:val="28"/>
          <w:szCs w:val="28"/>
          <w:lang w:val="kk-KZ"/>
        </w:rPr>
        <w:t>м</w:t>
      </w:r>
      <w:r w:rsidRPr="00561BB0">
        <w:rPr>
          <w:rFonts w:ascii="Times New Roman" w:hAnsi="Times New Roman"/>
          <w:sz w:val="28"/>
          <w:szCs w:val="28"/>
          <w:lang w:val="kk-KZ"/>
        </w:rPr>
        <w:t>ен салықтық жоспарлауды ұйымдастыру мәселелері бойынша қызметті жүзеге асыру;</w:t>
      </w:r>
    </w:p>
    <w:p w:rsidR="00F0186F" w:rsidRPr="00561BB0" w:rsidRDefault="00901927" w:rsidP="009A6DBC">
      <w:pPr>
        <w:pStyle w:val="afa"/>
        <w:tabs>
          <w:tab w:val="left" w:pos="0"/>
          <w:tab w:val="left" w:pos="1134"/>
        </w:tabs>
        <w:spacing w:after="0" w:line="240" w:lineRule="auto"/>
        <w:ind w:left="0" w:firstLine="709"/>
        <w:jc w:val="both"/>
        <w:rPr>
          <w:rFonts w:ascii="Times New Roman" w:hAnsi="Times New Roman"/>
          <w:sz w:val="28"/>
          <w:szCs w:val="28"/>
          <w:lang w:val="kk-KZ"/>
        </w:rPr>
      </w:pPr>
      <w:r w:rsidRPr="00561BB0">
        <w:rPr>
          <w:rFonts w:ascii="Times New Roman" w:hAnsi="Times New Roman"/>
          <w:sz w:val="28"/>
          <w:szCs w:val="28"/>
          <w:lang w:val="kk-KZ"/>
        </w:rPr>
        <w:t>40-1) ҚМГ-ге тиесілі мұнай өнімдерін сату үшін көлік-экспедиторлық қызметтер көрсету.</w:t>
      </w:r>
    </w:p>
    <w:p w:rsidR="008D4EC6" w:rsidRPr="00561BB0" w:rsidRDefault="00E50BAD" w:rsidP="009A6DBC">
      <w:pPr>
        <w:tabs>
          <w:tab w:val="left" w:pos="1134"/>
        </w:tabs>
        <w:ind w:firstLine="720"/>
        <w:jc w:val="both"/>
        <w:rPr>
          <w:rFonts w:ascii="Times New Roman" w:hAnsi="Times New Roman"/>
          <w:snapToGrid w:val="0"/>
          <w:sz w:val="28"/>
          <w:szCs w:val="28"/>
          <w:lang w:val="kk-KZ"/>
        </w:rPr>
      </w:pPr>
      <w:r w:rsidRPr="00561BB0">
        <w:rPr>
          <w:rFonts w:ascii="Times New Roman" w:hAnsi="Times New Roman"/>
          <w:snapToGrid w:val="0"/>
          <w:sz w:val="28"/>
          <w:szCs w:val="28"/>
          <w:lang w:val="kk-KZ"/>
        </w:rPr>
        <w:t xml:space="preserve">Заңнамада белгіленген тәртіппен алынуы қажет </w:t>
      </w:r>
      <w:r w:rsidR="00941463">
        <w:rPr>
          <w:rFonts w:ascii="Times New Roman" w:hAnsi="Times New Roman"/>
          <w:snapToGrid w:val="0"/>
          <w:sz w:val="28"/>
          <w:szCs w:val="28"/>
          <w:lang w:val="kk-KZ"/>
        </w:rPr>
        <w:t>л</w:t>
      </w:r>
      <w:r w:rsidR="00941463" w:rsidRPr="00561BB0">
        <w:rPr>
          <w:rFonts w:ascii="Times New Roman" w:hAnsi="Times New Roman"/>
          <w:snapToGrid w:val="0"/>
          <w:sz w:val="28"/>
          <w:szCs w:val="28"/>
          <w:lang w:val="kk-KZ"/>
        </w:rPr>
        <w:t xml:space="preserve">ицензияның немесе </w:t>
      </w:r>
      <w:r w:rsidRPr="00561BB0">
        <w:rPr>
          <w:rFonts w:ascii="Times New Roman" w:hAnsi="Times New Roman"/>
          <w:snapToGrid w:val="0"/>
          <w:sz w:val="28"/>
          <w:szCs w:val="28"/>
          <w:lang w:val="kk-KZ"/>
        </w:rPr>
        <w:t>рұқсаттың өзге де түрінің болуын талап ететін қызмет түрлері тиісті лицензиялар немесе рұқсаттардың өзге де түрі алынғаннан кейін ғана жүзеге асырылады.</w:t>
      </w:r>
    </w:p>
    <w:p w:rsidR="00B81198" w:rsidRPr="004E7826" w:rsidRDefault="00B81198" w:rsidP="009A6DBC">
      <w:pPr>
        <w:rPr>
          <w:lang w:val="kk-KZ"/>
        </w:rPr>
      </w:pPr>
    </w:p>
    <w:p w:rsidR="008D4EC6" w:rsidRPr="004E7826" w:rsidRDefault="00E151A2" w:rsidP="009A6DBC">
      <w:pPr>
        <w:pStyle w:val="30"/>
        <w:jc w:val="center"/>
        <w:outlineLvl w:val="2"/>
        <w:rPr>
          <w:rFonts w:ascii="Times New Roman" w:hAnsi="Times New Roman"/>
          <w:snapToGrid w:val="0"/>
          <w:szCs w:val="28"/>
          <w:lang w:val="kk-KZ"/>
        </w:rPr>
      </w:pPr>
      <w:r w:rsidRPr="004E7826">
        <w:rPr>
          <w:rFonts w:ascii="Times New Roman" w:hAnsi="Times New Roman"/>
          <w:snapToGrid w:val="0"/>
          <w:szCs w:val="28"/>
          <w:lang w:val="kk-KZ"/>
        </w:rPr>
        <w:t>6</w:t>
      </w:r>
      <w:r w:rsidR="00772EEE" w:rsidRPr="004E7826">
        <w:rPr>
          <w:rFonts w:ascii="Times New Roman" w:hAnsi="Times New Roman"/>
          <w:snapToGrid w:val="0"/>
          <w:szCs w:val="28"/>
          <w:lang w:val="kk-KZ"/>
        </w:rPr>
        <w:t>-БАП</w:t>
      </w:r>
      <w:r w:rsidR="008D4EC6" w:rsidRPr="004E7826">
        <w:rPr>
          <w:rFonts w:ascii="Times New Roman" w:hAnsi="Times New Roman"/>
          <w:snapToGrid w:val="0"/>
          <w:szCs w:val="28"/>
          <w:lang w:val="kk-KZ"/>
        </w:rPr>
        <w:t xml:space="preserve">. </w:t>
      </w:r>
      <w:r w:rsidRPr="004E7826">
        <w:rPr>
          <w:rFonts w:ascii="Times New Roman" w:hAnsi="Times New Roman"/>
          <w:snapToGrid w:val="0"/>
          <w:szCs w:val="28"/>
          <w:lang w:val="kk-KZ"/>
        </w:rPr>
        <w:t xml:space="preserve">ҚМГ-нің ҚҰҚЫҚТАРЫ МЕН МІНДЕТТЕРІ </w:t>
      </w:r>
    </w:p>
    <w:p w:rsidR="008D4EC6" w:rsidRPr="004E7826" w:rsidRDefault="008D4EC6" w:rsidP="009A6DBC">
      <w:pPr>
        <w:jc w:val="both"/>
        <w:rPr>
          <w:rFonts w:ascii="Times New Roman" w:hAnsi="Times New Roman"/>
          <w:snapToGrid w:val="0"/>
          <w:sz w:val="28"/>
          <w:szCs w:val="28"/>
          <w:lang w:val="kk-KZ"/>
        </w:rPr>
      </w:pPr>
    </w:p>
    <w:p w:rsidR="008078B1" w:rsidRPr="004E7826" w:rsidRDefault="008078B1" w:rsidP="009A6DBC">
      <w:pPr>
        <w:pStyle w:val="a4"/>
        <w:ind w:firstLine="720"/>
        <w:rPr>
          <w:rFonts w:ascii="Times New Roman" w:hAnsi="Times New Roman"/>
          <w:snapToGrid w:val="0"/>
          <w:szCs w:val="28"/>
          <w:lang w:val="kk-KZ"/>
        </w:rPr>
      </w:pPr>
      <w:r w:rsidRPr="004E7826">
        <w:rPr>
          <w:rFonts w:ascii="Times New Roman" w:hAnsi="Times New Roman"/>
          <w:snapToGrid w:val="0"/>
          <w:szCs w:val="28"/>
          <w:lang w:val="kk-KZ"/>
        </w:rPr>
        <w:t>15. ҚМГ</w:t>
      </w:r>
      <w:r w:rsidR="00B95442">
        <w:rPr>
          <w:rFonts w:ascii="Times New Roman" w:hAnsi="Times New Roman"/>
          <w:snapToGrid w:val="0"/>
          <w:szCs w:val="28"/>
          <w:lang w:val="kk-KZ"/>
        </w:rPr>
        <w:t>-нің</w:t>
      </w:r>
      <w:r w:rsidRPr="004E7826">
        <w:rPr>
          <w:rFonts w:ascii="Times New Roman" w:hAnsi="Times New Roman"/>
          <w:snapToGrid w:val="0"/>
          <w:szCs w:val="28"/>
          <w:lang w:val="kk-KZ"/>
        </w:rPr>
        <w:t xml:space="preserve"> Заңнамада көзделген барлық құқықтар</w:t>
      </w:r>
      <w:r w:rsidR="00B95442">
        <w:rPr>
          <w:rFonts w:ascii="Times New Roman" w:hAnsi="Times New Roman"/>
          <w:snapToGrid w:val="0"/>
          <w:szCs w:val="28"/>
          <w:lang w:val="kk-KZ"/>
        </w:rPr>
        <w:t xml:space="preserve">ы бар </w:t>
      </w:r>
      <w:r w:rsidRPr="004E7826">
        <w:rPr>
          <w:rFonts w:ascii="Times New Roman" w:hAnsi="Times New Roman"/>
          <w:snapToGrid w:val="0"/>
          <w:szCs w:val="28"/>
          <w:lang w:val="kk-KZ"/>
        </w:rPr>
        <w:t>және барлық міндеттерді атқарады.</w:t>
      </w:r>
    </w:p>
    <w:p w:rsidR="008078B1" w:rsidRPr="004E7826" w:rsidRDefault="008078B1" w:rsidP="009A6DBC">
      <w:pPr>
        <w:pStyle w:val="a4"/>
        <w:ind w:firstLine="720"/>
        <w:rPr>
          <w:rFonts w:ascii="Times New Roman" w:hAnsi="Times New Roman"/>
          <w:snapToGrid w:val="0"/>
          <w:szCs w:val="28"/>
          <w:lang w:val="kk-KZ"/>
        </w:rPr>
      </w:pPr>
      <w:r w:rsidRPr="004E7826">
        <w:rPr>
          <w:rFonts w:ascii="Times New Roman" w:hAnsi="Times New Roman"/>
          <w:snapToGrid w:val="0"/>
          <w:szCs w:val="28"/>
          <w:lang w:val="kk-KZ"/>
        </w:rPr>
        <w:t>16. ҚМГ өз акционерлерінің мүлкінен оқшауланған мүлікке ие. ҚМГ өз акционерлерінің міндеттемелері бойынша жауап бермейді.</w:t>
      </w:r>
    </w:p>
    <w:p w:rsidR="008078B1" w:rsidRPr="004E7826" w:rsidRDefault="008078B1" w:rsidP="009A6DBC">
      <w:pPr>
        <w:pStyle w:val="a4"/>
        <w:ind w:firstLine="720"/>
        <w:rPr>
          <w:rFonts w:ascii="Times New Roman" w:hAnsi="Times New Roman"/>
          <w:snapToGrid w:val="0"/>
          <w:szCs w:val="28"/>
          <w:lang w:val="kk-KZ"/>
        </w:rPr>
      </w:pPr>
      <w:r w:rsidRPr="004E7826">
        <w:rPr>
          <w:rFonts w:ascii="Times New Roman" w:hAnsi="Times New Roman"/>
          <w:snapToGrid w:val="0"/>
          <w:szCs w:val="28"/>
          <w:lang w:val="kk-KZ"/>
        </w:rPr>
        <w:t>17. ҚМГ акционерлері ҚМГ міндеттемелері бойынша жауап бермейді және Қазақстан Республикасының заңнамалық актілерінде көзделген жағдайларды қоспағанда, оларға тиесілі акциялардың құны шегінде ҚМГ қызметіне байланысты шығындар тәуекелінде болады.</w:t>
      </w:r>
    </w:p>
    <w:p w:rsidR="008078B1" w:rsidRPr="004E7826" w:rsidRDefault="008078B1" w:rsidP="009A6DBC">
      <w:pPr>
        <w:pStyle w:val="a4"/>
        <w:ind w:firstLine="720"/>
        <w:rPr>
          <w:rFonts w:ascii="Times New Roman" w:hAnsi="Times New Roman"/>
          <w:snapToGrid w:val="0"/>
          <w:szCs w:val="28"/>
          <w:lang w:val="kk-KZ"/>
        </w:rPr>
      </w:pPr>
      <w:r w:rsidRPr="004E7826">
        <w:rPr>
          <w:rFonts w:ascii="Times New Roman" w:hAnsi="Times New Roman"/>
          <w:snapToGrid w:val="0"/>
          <w:szCs w:val="28"/>
          <w:lang w:val="kk-KZ"/>
        </w:rPr>
        <w:t>18. ҚМГ өз міндеттемелері бойынша өз мүлкі шегінде жауапты болады.</w:t>
      </w:r>
    </w:p>
    <w:p w:rsidR="008078B1" w:rsidRPr="004E7826" w:rsidRDefault="008078B1" w:rsidP="009A6DBC">
      <w:pPr>
        <w:pStyle w:val="a4"/>
        <w:ind w:firstLine="720"/>
        <w:rPr>
          <w:rFonts w:ascii="Times New Roman" w:hAnsi="Times New Roman"/>
          <w:snapToGrid w:val="0"/>
          <w:szCs w:val="28"/>
          <w:lang w:val="kk-KZ"/>
        </w:rPr>
      </w:pPr>
      <w:r w:rsidRPr="004E7826">
        <w:rPr>
          <w:rFonts w:ascii="Times New Roman" w:hAnsi="Times New Roman"/>
          <w:snapToGrid w:val="0"/>
          <w:szCs w:val="28"/>
          <w:lang w:val="kk-KZ"/>
        </w:rPr>
        <w:t>19. ҚМГ мемлекеттің міндеттемелері бойынша жауап бермейді, ал мемлекет ҚМГ міндеттемелері бойынша жауап бермейді.</w:t>
      </w:r>
    </w:p>
    <w:p w:rsidR="008078B1" w:rsidRPr="004E7826" w:rsidRDefault="008078B1" w:rsidP="009A6DBC">
      <w:pPr>
        <w:pStyle w:val="a4"/>
        <w:ind w:firstLine="720"/>
        <w:rPr>
          <w:rFonts w:ascii="Times New Roman" w:hAnsi="Times New Roman"/>
          <w:snapToGrid w:val="0"/>
          <w:szCs w:val="28"/>
          <w:lang w:val="kk-KZ"/>
        </w:rPr>
      </w:pPr>
      <w:r w:rsidRPr="004E7826">
        <w:rPr>
          <w:rFonts w:ascii="Times New Roman" w:hAnsi="Times New Roman"/>
          <w:snapToGrid w:val="0"/>
          <w:szCs w:val="28"/>
          <w:lang w:val="kk-KZ"/>
        </w:rPr>
        <w:lastRenderedPageBreak/>
        <w:t>20. ҚМГ өзінің атынан мәмілелер (шарттар, келісімшарттар) жасай алады, мүліктік және жеке мүліктік емес құқықтар мен міндеттерді сатып ала алады, сотта талапкер немесе жауапкер бола алады, сондай-ақ Заңнамаға қарама-қайшы келмейтін басқа да іс-әрекеттерді жүзеге асыра алады.</w:t>
      </w:r>
    </w:p>
    <w:p w:rsidR="008078B1" w:rsidRPr="004E7826" w:rsidRDefault="008078B1" w:rsidP="009A6DBC">
      <w:pPr>
        <w:pStyle w:val="a4"/>
        <w:ind w:firstLine="720"/>
        <w:rPr>
          <w:rFonts w:ascii="Times New Roman" w:hAnsi="Times New Roman"/>
          <w:snapToGrid w:val="0"/>
          <w:szCs w:val="28"/>
          <w:lang w:val="kk-KZ"/>
        </w:rPr>
      </w:pPr>
      <w:r w:rsidRPr="004E7826">
        <w:rPr>
          <w:rFonts w:ascii="Times New Roman" w:hAnsi="Times New Roman"/>
          <w:snapToGrid w:val="0"/>
          <w:szCs w:val="28"/>
          <w:lang w:val="kk-KZ"/>
        </w:rPr>
        <w:t xml:space="preserve">21. ҚМГ қорғау құжаттарына, технологияларға, </w:t>
      </w:r>
      <w:r w:rsidR="00B95442">
        <w:rPr>
          <w:rFonts w:ascii="Times New Roman" w:hAnsi="Times New Roman"/>
          <w:snapToGrid w:val="0"/>
          <w:szCs w:val="28"/>
          <w:lang w:val="kk-KZ"/>
        </w:rPr>
        <w:t>«</w:t>
      </w:r>
      <w:r w:rsidRPr="004E7826">
        <w:rPr>
          <w:rFonts w:ascii="Times New Roman" w:hAnsi="Times New Roman"/>
          <w:snapToGrid w:val="0"/>
          <w:szCs w:val="28"/>
          <w:lang w:val="kk-KZ"/>
        </w:rPr>
        <w:t>ноу-хауға</w:t>
      </w:r>
      <w:r w:rsidR="00B95442">
        <w:rPr>
          <w:rFonts w:ascii="Times New Roman" w:hAnsi="Times New Roman"/>
          <w:snapToGrid w:val="0"/>
          <w:szCs w:val="28"/>
          <w:lang w:val="kk-KZ"/>
        </w:rPr>
        <w:t>»</w:t>
      </w:r>
      <w:r w:rsidRPr="004E7826">
        <w:rPr>
          <w:rFonts w:ascii="Times New Roman" w:hAnsi="Times New Roman"/>
          <w:snapToGrid w:val="0"/>
          <w:szCs w:val="28"/>
          <w:lang w:val="kk-KZ"/>
        </w:rPr>
        <w:t xml:space="preserve"> және басқа да ақпаратқа иелік ету және пайдалану құқығын сатып ала алады және бере алады.</w:t>
      </w:r>
    </w:p>
    <w:p w:rsidR="008078B1" w:rsidRPr="004E7826" w:rsidRDefault="008078B1" w:rsidP="009A6DBC">
      <w:pPr>
        <w:pStyle w:val="a4"/>
        <w:ind w:firstLine="720"/>
        <w:rPr>
          <w:rFonts w:ascii="Times New Roman" w:hAnsi="Times New Roman"/>
          <w:snapToGrid w:val="0"/>
          <w:szCs w:val="28"/>
          <w:lang w:val="kk-KZ"/>
        </w:rPr>
      </w:pPr>
      <w:r w:rsidRPr="004E7826">
        <w:rPr>
          <w:rFonts w:ascii="Times New Roman" w:hAnsi="Times New Roman"/>
          <w:snapToGrid w:val="0"/>
          <w:szCs w:val="28"/>
          <w:lang w:val="kk-KZ"/>
        </w:rPr>
        <w:t>22. ҚМГ Қазақстан Республикасында және шетелде өзінің филиалдары мен өкілдіктерін құра алады, оларға өз мүлкі есебінен негізгі және айналым қаражатын бере алады және Заңнамаға сәйкес олардың қызметінің тәртібін белгілей алады. Филиалдың немесе өкілдіктің мүлкі олардың жеке балансында және ҚМГ балансында тұтастай ескеріледі.</w:t>
      </w:r>
    </w:p>
    <w:p w:rsidR="008078B1" w:rsidRPr="004E7826" w:rsidRDefault="008078B1" w:rsidP="009A6DBC">
      <w:pPr>
        <w:pStyle w:val="a4"/>
        <w:ind w:firstLine="720"/>
        <w:rPr>
          <w:rFonts w:ascii="Times New Roman" w:hAnsi="Times New Roman"/>
          <w:snapToGrid w:val="0"/>
          <w:szCs w:val="28"/>
          <w:lang w:val="kk-KZ"/>
        </w:rPr>
      </w:pPr>
      <w:r w:rsidRPr="004E7826">
        <w:rPr>
          <w:rFonts w:ascii="Times New Roman" w:hAnsi="Times New Roman"/>
          <w:snapToGrid w:val="0"/>
          <w:szCs w:val="28"/>
          <w:lang w:val="kk-KZ"/>
        </w:rPr>
        <w:t>23. Филиалдардың немесе өкілдіктердің қызметіне басшылық етуді ҚМГ Басқармасының төрағасы тағайындайтын тұлғалар жүзеге асырады. Филиалдар мен өкілдіктердің басшылары ҚМГ берген сенімхаттың негізінде іс-әрекет етеді.</w:t>
      </w:r>
    </w:p>
    <w:p w:rsidR="008078B1" w:rsidRPr="004E7826" w:rsidRDefault="008078B1" w:rsidP="009A6DBC">
      <w:pPr>
        <w:pStyle w:val="a4"/>
        <w:ind w:firstLine="720"/>
        <w:rPr>
          <w:rFonts w:ascii="Times New Roman" w:hAnsi="Times New Roman"/>
          <w:snapToGrid w:val="0"/>
          <w:szCs w:val="28"/>
          <w:lang w:val="kk-KZ"/>
        </w:rPr>
      </w:pPr>
      <w:r w:rsidRPr="004E7826">
        <w:rPr>
          <w:rFonts w:ascii="Times New Roman" w:hAnsi="Times New Roman"/>
          <w:snapToGrid w:val="0"/>
          <w:szCs w:val="28"/>
          <w:lang w:val="kk-KZ"/>
        </w:rPr>
        <w:t>24. ҚМГ өндірістік қызметті жоспарлауға, қызметкерлерге еңбекақы төлеуге, материалдық–техникалық жабдықтауға, әлеуметтік дамытуға, кірісті бөлуге, кадрларды іріктеуге, орналастыруға және қайта даярлауға байланысты барлық мәселелерді дербес шешеді.</w:t>
      </w:r>
    </w:p>
    <w:p w:rsidR="008078B1" w:rsidRPr="004E7826" w:rsidRDefault="008078B1" w:rsidP="009A6DBC">
      <w:pPr>
        <w:pStyle w:val="a4"/>
        <w:ind w:firstLine="720"/>
        <w:rPr>
          <w:rFonts w:ascii="Times New Roman" w:hAnsi="Times New Roman"/>
          <w:snapToGrid w:val="0"/>
          <w:szCs w:val="28"/>
          <w:lang w:val="kk-KZ"/>
        </w:rPr>
      </w:pPr>
      <w:r w:rsidRPr="004E7826">
        <w:rPr>
          <w:rFonts w:ascii="Times New Roman" w:hAnsi="Times New Roman"/>
          <w:snapToGrid w:val="0"/>
          <w:szCs w:val="28"/>
          <w:lang w:val="kk-KZ"/>
        </w:rPr>
        <w:t>25. ҚМГ белгіленген тәртіппен Қазақстан Республикасының аумағында және одан тыс жерде орналасқан банктерде және басқа да қаржы ұйымдарында ұлттық валютада, сонда-ақ шетел валютасында шоттар ашуға құқылы.</w:t>
      </w:r>
    </w:p>
    <w:p w:rsidR="008078B1" w:rsidRPr="004E7826" w:rsidRDefault="008078B1" w:rsidP="009A6DBC">
      <w:pPr>
        <w:pStyle w:val="a4"/>
        <w:ind w:firstLine="720"/>
        <w:rPr>
          <w:rFonts w:ascii="Times New Roman" w:hAnsi="Times New Roman"/>
          <w:snapToGrid w:val="0"/>
          <w:szCs w:val="28"/>
          <w:lang w:val="kk-KZ"/>
        </w:rPr>
      </w:pPr>
      <w:r w:rsidRPr="004E7826">
        <w:rPr>
          <w:rFonts w:ascii="Times New Roman" w:hAnsi="Times New Roman"/>
          <w:snapToGrid w:val="0"/>
          <w:szCs w:val="28"/>
          <w:lang w:val="kk-KZ"/>
        </w:rPr>
        <w:t>26. ҚМГ Заңнамаға сәйкес теңгемен және шетел валютасымен қарыздар алуға және кредиттерді пайдалануға құқылы.</w:t>
      </w:r>
    </w:p>
    <w:p w:rsidR="008078B1" w:rsidRPr="004E7826" w:rsidRDefault="008078B1" w:rsidP="009A6DBC">
      <w:pPr>
        <w:pStyle w:val="a4"/>
        <w:ind w:firstLine="720"/>
        <w:rPr>
          <w:rFonts w:ascii="Times New Roman" w:hAnsi="Times New Roman"/>
          <w:snapToGrid w:val="0"/>
          <w:szCs w:val="28"/>
          <w:lang w:val="kk-KZ"/>
        </w:rPr>
      </w:pPr>
      <w:r w:rsidRPr="004E7826">
        <w:rPr>
          <w:rFonts w:ascii="Times New Roman" w:hAnsi="Times New Roman"/>
          <w:snapToGrid w:val="0"/>
          <w:szCs w:val="28"/>
          <w:lang w:val="kk-KZ"/>
        </w:rPr>
        <w:t>27. ҚМГ ішкі нормативтік және техникалық құжаттаманы әзірлейді және бекітеді.</w:t>
      </w:r>
    </w:p>
    <w:p w:rsidR="008D4EC6" w:rsidRPr="004E7826" w:rsidRDefault="008078B1" w:rsidP="009A6DBC">
      <w:pPr>
        <w:pStyle w:val="a4"/>
        <w:ind w:firstLine="720"/>
        <w:rPr>
          <w:rFonts w:ascii="Times New Roman" w:hAnsi="Times New Roman"/>
          <w:szCs w:val="28"/>
          <w:lang w:val="kk-KZ"/>
        </w:rPr>
      </w:pPr>
      <w:r w:rsidRPr="004E7826">
        <w:rPr>
          <w:rFonts w:ascii="Times New Roman" w:hAnsi="Times New Roman"/>
          <w:snapToGrid w:val="0"/>
          <w:szCs w:val="28"/>
          <w:lang w:val="kk-KZ"/>
        </w:rPr>
        <w:t>28. ҚМГ Басқармасының төрағасы ҚМГ Директорлар кеңесінің төрағасымен ҚМГ Басқармасы төрағасының шетелдік іссапарларын келіседі және Директорлар кеңесінің төрағасын ҚМГ Басқармасы мүшелерінің шетелдік іссапарлары туралы хабардар етеді.</w:t>
      </w:r>
    </w:p>
    <w:p w:rsidR="0012363A" w:rsidRPr="001435A6" w:rsidRDefault="00671000" w:rsidP="009A6DBC">
      <w:pPr>
        <w:pStyle w:val="a4"/>
        <w:ind w:firstLine="720"/>
        <w:rPr>
          <w:rFonts w:ascii="Times New Roman" w:hAnsi="Times New Roman"/>
          <w:szCs w:val="28"/>
          <w:lang w:val="kk-KZ"/>
        </w:rPr>
      </w:pPr>
      <w:r w:rsidRPr="001435A6">
        <w:rPr>
          <w:rFonts w:ascii="Times New Roman" w:hAnsi="Times New Roman"/>
          <w:szCs w:val="28"/>
          <w:lang w:val="kk-KZ"/>
        </w:rPr>
        <w:t>29</w:t>
      </w:r>
      <w:r w:rsidR="008078B1" w:rsidRPr="001435A6">
        <w:rPr>
          <w:rFonts w:ascii="Times New Roman" w:hAnsi="Times New Roman"/>
          <w:szCs w:val="28"/>
          <w:lang w:val="kk-KZ"/>
        </w:rPr>
        <w:t xml:space="preserve">. </w:t>
      </w:r>
      <w:r w:rsidRPr="001435A6">
        <w:rPr>
          <w:rFonts w:ascii="Times New Roman" w:hAnsi="Times New Roman"/>
          <w:szCs w:val="28"/>
          <w:lang w:val="kk-KZ"/>
        </w:rPr>
        <w:t>ҚМГ-нің (компанияның)</w:t>
      </w:r>
      <w:r w:rsidR="008078B1" w:rsidRPr="001435A6">
        <w:rPr>
          <w:rFonts w:ascii="Times New Roman" w:hAnsi="Times New Roman"/>
          <w:szCs w:val="28"/>
          <w:lang w:val="kk-KZ"/>
        </w:rPr>
        <w:t xml:space="preserve"> қайырымдылық (демеушілік) көмек көрсетуі </w:t>
      </w:r>
      <w:r w:rsidRPr="001435A6">
        <w:rPr>
          <w:rFonts w:ascii="Times New Roman" w:hAnsi="Times New Roman"/>
          <w:szCs w:val="28"/>
          <w:lang w:val="kk-KZ"/>
        </w:rPr>
        <w:t>«</w:t>
      </w:r>
      <w:r w:rsidR="008078B1" w:rsidRPr="001435A6">
        <w:rPr>
          <w:rFonts w:ascii="Times New Roman" w:hAnsi="Times New Roman"/>
          <w:szCs w:val="28"/>
          <w:lang w:val="kk-KZ"/>
        </w:rPr>
        <w:t>Самұрық-Қазына</w:t>
      </w:r>
      <w:r w:rsidRPr="001435A6">
        <w:rPr>
          <w:rFonts w:ascii="Times New Roman" w:hAnsi="Times New Roman"/>
          <w:szCs w:val="28"/>
          <w:lang w:val="kk-KZ"/>
        </w:rPr>
        <w:t>»</w:t>
      </w:r>
      <w:r w:rsidR="008078B1" w:rsidRPr="001435A6">
        <w:rPr>
          <w:rFonts w:ascii="Times New Roman" w:hAnsi="Times New Roman"/>
          <w:szCs w:val="28"/>
          <w:lang w:val="kk-KZ"/>
        </w:rPr>
        <w:t xml:space="preserve"> АҚ тобының </w:t>
      </w:r>
      <w:r w:rsidRPr="001435A6">
        <w:rPr>
          <w:rFonts w:ascii="Times New Roman" w:hAnsi="Times New Roman"/>
          <w:szCs w:val="28"/>
          <w:lang w:val="kk-KZ"/>
        </w:rPr>
        <w:t>«</w:t>
      </w:r>
      <w:r w:rsidR="008078B1" w:rsidRPr="001435A6">
        <w:rPr>
          <w:rFonts w:ascii="Times New Roman" w:hAnsi="Times New Roman"/>
          <w:szCs w:val="28"/>
          <w:lang w:val="kk-KZ"/>
        </w:rPr>
        <w:t>Ұлттық әл-ауқат қоры туралы</w:t>
      </w:r>
      <w:r w:rsidRPr="001435A6">
        <w:rPr>
          <w:rFonts w:ascii="Times New Roman" w:hAnsi="Times New Roman"/>
          <w:szCs w:val="28"/>
          <w:lang w:val="kk-KZ"/>
        </w:rPr>
        <w:t>»</w:t>
      </w:r>
      <w:r w:rsidR="008078B1" w:rsidRPr="001435A6">
        <w:rPr>
          <w:rFonts w:ascii="Times New Roman" w:hAnsi="Times New Roman"/>
          <w:szCs w:val="28"/>
          <w:lang w:val="kk-KZ"/>
        </w:rPr>
        <w:t xml:space="preserve"> Қазақстан Республикасының Заңында көзделген тәртіппен бекітілетін қайырымдылық бағдарламасында көзделген жағдайларды қоспағанда, </w:t>
      </w:r>
      <w:r w:rsidRPr="001435A6">
        <w:rPr>
          <w:rFonts w:ascii="Times New Roman" w:hAnsi="Times New Roman"/>
          <w:szCs w:val="28"/>
          <w:lang w:val="kk-KZ"/>
        </w:rPr>
        <w:t>ҚМГ</w:t>
      </w:r>
      <w:r w:rsidR="001435A6">
        <w:rPr>
          <w:rFonts w:ascii="Times New Roman" w:hAnsi="Times New Roman"/>
          <w:szCs w:val="28"/>
          <w:lang w:val="kk-KZ"/>
        </w:rPr>
        <w:t>-нің</w:t>
      </w:r>
      <w:r w:rsidRPr="001435A6">
        <w:rPr>
          <w:rFonts w:ascii="Times New Roman" w:hAnsi="Times New Roman"/>
          <w:szCs w:val="28"/>
          <w:lang w:val="kk-KZ"/>
        </w:rPr>
        <w:t xml:space="preserve"> (компания)</w:t>
      </w:r>
      <w:r w:rsidR="008078B1" w:rsidRPr="001435A6">
        <w:rPr>
          <w:rFonts w:ascii="Times New Roman" w:hAnsi="Times New Roman"/>
          <w:szCs w:val="28"/>
          <w:lang w:val="kk-KZ"/>
        </w:rPr>
        <w:t xml:space="preserve"> қайырымдылық (демеушілік) көмек көрсетуге құқылы</w:t>
      </w:r>
      <w:r w:rsidR="001435A6">
        <w:rPr>
          <w:rFonts w:ascii="Times New Roman" w:hAnsi="Times New Roman"/>
          <w:szCs w:val="28"/>
          <w:lang w:val="kk-KZ"/>
        </w:rPr>
        <w:t>ғы жоқ</w:t>
      </w:r>
      <w:r w:rsidR="008078B1" w:rsidRPr="001435A6">
        <w:rPr>
          <w:rFonts w:ascii="Times New Roman" w:hAnsi="Times New Roman"/>
          <w:szCs w:val="28"/>
          <w:lang w:val="kk-KZ"/>
        </w:rPr>
        <w:t>.</w:t>
      </w:r>
    </w:p>
    <w:p w:rsidR="008D4EC6" w:rsidRPr="004E7826" w:rsidRDefault="00671000" w:rsidP="009A6DBC">
      <w:pPr>
        <w:pStyle w:val="a4"/>
        <w:ind w:firstLine="720"/>
        <w:rPr>
          <w:rFonts w:ascii="Times New Roman" w:hAnsi="Times New Roman"/>
          <w:snapToGrid w:val="0"/>
          <w:szCs w:val="28"/>
          <w:lang w:val="kk-KZ"/>
        </w:rPr>
      </w:pPr>
      <w:r w:rsidRPr="001435A6">
        <w:rPr>
          <w:rFonts w:ascii="Times New Roman" w:hAnsi="Times New Roman"/>
          <w:lang w:val="kk-KZ"/>
        </w:rPr>
        <w:t xml:space="preserve"> </w:t>
      </w:r>
      <w:r w:rsidRPr="001435A6">
        <w:rPr>
          <w:rFonts w:ascii="Times New Roman" w:hAnsi="Times New Roman"/>
          <w:snapToGrid w:val="0"/>
          <w:szCs w:val="28"/>
          <w:lang w:val="kk-KZ"/>
        </w:rPr>
        <w:t>30</w:t>
      </w:r>
      <w:r w:rsidR="008078B1" w:rsidRPr="001435A6">
        <w:rPr>
          <w:rFonts w:ascii="Times New Roman" w:hAnsi="Times New Roman"/>
          <w:snapToGrid w:val="0"/>
          <w:szCs w:val="28"/>
          <w:lang w:val="kk-KZ"/>
        </w:rPr>
        <w:t>. ҚМГ Заңнамада және Жарғыда көзделген басқа да құқықтарға ие болуы және басқа да міндеттерді атқаруы мүмкін.</w:t>
      </w:r>
    </w:p>
    <w:p w:rsidR="000F0D38" w:rsidRPr="004E7826" w:rsidRDefault="000F0D38" w:rsidP="009A6DBC">
      <w:pPr>
        <w:pStyle w:val="a4"/>
        <w:ind w:firstLine="720"/>
        <w:rPr>
          <w:rFonts w:ascii="Times New Roman" w:hAnsi="Times New Roman"/>
          <w:snapToGrid w:val="0"/>
          <w:szCs w:val="28"/>
          <w:lang w:val="kk-KZ"/>
        </w:rPr>
      </w:pPr>
    </w:p>
    <w:p w:rsidR="008D4EC6" w:rsidRPr="004E7826" w:rsidRDefault="008078B1" w:rsidP="009A6DBC">
      <w:pPr>
        <w:jc w:val="center"/>
        <w:rPr>
          <w:rFonts w:ascii="Times New Roman" w:hAnsi="Times New Roman"/>
          <w:b/>
          <w:sz w:val="28"/>
          <w:szCs w:val="28"/>
          <w:u w:val="single"/>
          <w:lang w:val="kk-KZ"/>
        </w:rPr>
      </w:pPr>
      <w:r w:rsidRPr="004E7826">
        <w:rPr>
          <w:rFonts w:ascii="Times New Roman" w:hAnsi="Times New Roman"/>
          <w:b/>
          <w:sz w:val="28"/>
          <w:szCs w:val="28"/>
          <w:lang w:val="kk-KZ"/>
        </w:rPr>
        <w:t>7</w:t>
      </w:r>
      <w:r w:rsidR="00772EEE" w:rsidRPr="004E7826">
        <w:rPr>
          <w:rFonts w:ascii="Times New Roman" w:hAnsi="Times New Roman"/>
          <w:b/>
          <w:sz w:val="28"/>
          <w:szCs w:val="28"/>
          <w:lang w:val="kk-KZ"/>
        </w:rPr>
        <w:t>-БАП</w:t>
      </w:r>
      <w:r w:rsidR="008D4EC6" w:rsidRPr="004E7826">
        <w:rPr>
          <w:rFonts w:ascii="Times New Roman" w:hAnsi="Times New Roman"/>
          <w:b/>
          <w:sz w:val="28"/>
          <w:szCs w:val="28"/>
          <w:lang w:val="kk-KZ"/>
        </w:rPr>
        <w:t xml:space="preserve">. </w:t>
      </w:r>
      <w:r w:rsidRPr="004E7826">
        <w:rPr>
          <w:rFonts w:ascii="Times New Roman" w:hAnsi="Times New Roman"/>
          <w:b/>
          <w:sz w:val="28"/>
          <w:szCs w:val="28"/>
          <w:lang w:val="kk-KZ"/>
        </w:rPr>
        <w:t>ҚМГ АКЦИОНЕРЛЕРІНІҢ ҚҰҚЫҚТАРЫ МЕН МІНДЕТТЕРІ</w:t>
      </w:r>
    </w:p>
    <w:p w:rsidR="008D4EC6" w:rsidRPr="004E7826" w:rsidRDefault="008D4EC6" w:rsidP="009A6DBC">
      <w:pPr>
        <w:rPr>
          <w:rFonts w:ascii="Times New Roman" w:hAnsi="Times New Roman"/>
          <w:sz w:val="28"/>
          <w:szCs w:val="28"/>
          <w:lang w:val="kk-KZ"/>
        </w:rPr>
      </w:pPr>
    </w:p>
    <w:p w:rsidR="001079A1" w:rsidRPr="004E7826" w:rsidRDefault="001079A1" w:rsidP="009A6DBC">
      <w:pPr>
        <w:ind w:firstLine="720"/>
        <w:jc w:val="both"/>
        <w:rPr>
          <w:rFonts w:ascii="Times New Roman" w:hAnsi="Times New Roman"/>
          <w:sz w:val="28"/>
          <w:szCs w:val="28"/>
          <w:lang w:val="kk-KZ"/>
        </w:rPr>
      </w:pPr>
      <w:r w:rsidRPr="004E7826">
        <w:rPr>
          <w:rFonts w:ascii="Times New Roman" w:hAnsi="Times New Roman"/>
          <w:sz w:val="28"/>
          <w:szCs w:val="28"/>
          <w:lang w:val="kk-KZ"/>
        </w:rPr>
        <w:t>3</w:t>
      </w:r>
      <w:r w:rsidR="001F65B8">
        <w:rPr>
          <w:rFonts w:ascii="Times New Roman" w:hAnsi="Times New Roman"/>
          <w:sz w:val="28"/>
          <w:szCs w:val="28"/>
          <w:lang w:val="kk-KZ"/>
        </w:rPr>
        <w:t>1</w:t>
      </w:r>
      <w:r w:rsidRPr="004E7826">
        <w:rPr>
          <w:rFonts w:ascii="Times New Roman" w:hAnsi="Times New Roman"/>
          <w:sz w:val="28"/>
          <w:szCs w:val="28"/>
          <w:lang w:val="kk-KZ"/>
        </w:rPr>
        <w:t>. ҚМГ акционерлері:</w:t>
      </w:r>
    </w:p>
    <w:p w:rsidR="008D4EC6" w:rsidRPr="004E7826" w:rsidRDefault="001079A1" w:rsidP="009A6DBC">
      <w:pPr>
        <w:ind w:firstLine="720"/>
        <w:jc w:val="both"/>
        <w:rPr>
          <w:rFonts w:ascii="Times New Roman" w:hAnsi="Times New Roman"/>
          <w:sz w:val="28"/>
          <w:szCs w:val="28"/>
          <w:lang w:val="kk-KZ"/>
        </w:rPr>
      </w:pPr>
      <w:r w:rsidRPr="004E7826">
        <w:rPr>
          <w:rFonts w:ascii="Times New Roman" w:hAnsi="Times New Roman"/>
          <w:sz w:val="28"/>
          <w:szCs w:val="28"/>
          <w:lang w:val="kk-KZ"/>
        </w:rPr>
        <w:t>1) Заңнамада және (немесе) Жарғыда көзделген тәртіппен ҚМГ-ні басқаруға қатысуға;</w:t>
      </w:r>
    </w:p>
    <w:p w:rsidR="00E76C01" w:rsidRPr="00671000" w:rsidRDefault="00671000" w:rsidP="009A6DBC">
      <w:pPr>
        <w:ind w:firstLine="720"/>
        <w:jc w:val="both"/>
        <w:rPr>
          <w:rFonts w:ascii="Times New Roman" w:hAnsi="Times New Roman"/>
          <w:sz w:val="28"/>
          <w:szCs w:val="28"/>
          <w:lang w:val="kk-KZ"/>
        </w:rPr>
      </w:pPr>
      <w:r>
        <w:rPr>
          <w:rFonts w:ascii="Times New Roman" w:hAnsi="Times New Roman"/>
          <w:sz w:val="28"/>
          <w:szCs w:val="28"/>
          <w:lang w:val="kk-KZ"/>
        </w:rPr>
        <w:t>2</w:t>
      </w:r>
      <w:r w:rsidR="001079A1" w:rsidRPr="00671000">
        <w:rPr>
          <w:rFonts w:ascii="Times New Roman" w:hAnsi="Times New Roman"/>
          <w:sz w:val="28"/>
          <w:szCs w:val="28"/>
          <w:lang w:val="kk-KZ"/>
        </w:rPr>
        <w:t>) дербес немесе басқа акционерлермен жиынтықта ҚМГ-нің дауыс беретін акцияларының бес және одан да көп процентіне иелік еткен жағдайда, Директорлар кеңесіне Заңға сәйкес Акционерлердің жалпы жиналысының күн тәртібіне қосымша мәселелерді енгізуді ұсынуға;</w:t>
      </w:r>
    </w:p>
    <w:p w:rsidR="00DF0A21" w:rsidRPr="004E7826" w:rsidRDefault="00671000" w:rsidP="009A6DBC">
      <w:pPr>
        <w:ind w:firstLine="720"/>
        <w:jc w:val="both"/>
        <w:rPr>
          <w:rFonts w:ascii="Times New Roman" w:hAnsi="Times New Roman"/>
          <w:sz w:val="28"/>
          <w:szCs w:val="28"/>
          <w:lang w:val="kk-KZ"/>
        </w:rPr>
      </w:pPr>
      <w:r>
        <w:rPr>
          <w:rFonts w:ascii="Times New Roman" w:hAnsi="Times New Roman"/>
          <w:sz w:val="28"/>
          <w:szCs w:val="28"/>
          <w:lang w:val="kk-KZ"/>
        </w:rPr>
        <w:lastRenderedPageBreak/>
        <w:t>3</w:t>
      </w:r>
      <w:r w:rsidR="00DF0A21" w:rsidRPr="004E7826">
        <w:rPr>
          <w:rFonts w:ascii="Times New Roman" w:hAnsi="Times New Roman"/>
          <w:sz w:val="28"/>
          <w:szCs w:val="28"/>
          <w:lang w:val="kk-KZ"/>
        </w:rPr>
        <w:t>) дивидендтер алуға;</w:t>
      </w:r>
    </w:p>
    <w:p w:rsidR="00671000" w:rsidRPr="00671000" w:rsidRDefault="00671000" w:rsidP="009A6DBC">
      <w:pPr>
        <w:ind w:firstLine="720"/>
        <w:jc w:val="both"/>
        <w:rPr>
          <w:rFonts w:ascii="Times New Roman" w:hAnsi="Times New Roman"/>
          <w:sz w:val="28"/>
          <w:szCs w:val="28"/>
          <w:lang w:val="kk-KZ"/>
        </w:rPr>
      </w:pPr>
      <w:r w:rsidRPr="00671000">
        <w:rPr>
          <w:rFonts w:ascii="Times New Roman" w:hAnsi="Times New Roman"/>
          <w:sz w:val="28"/>
          <w:szCs w:val="28"/>
          <w:lang w:val="kk-KZ"/>
        </w:rPr>
        <w:t xml:space="preserve">4) </w:t>
      </w:r>
      <w:r w:rsidR="004D59DA">
        <w:rPr>
          <w:rFonts w:ascii="Times New Roman" w:hAnsi="Times New Roman"/>
          <w:sz w:val="28"/>
          <w:szCs w:val="28"/>
          <w:lang w:val="kk-KZ"/>
        </w:rPr>
        <w:t>төмендегі ақпаратты қоспағанда</w:t>
      </w:r>
      <w:r w:rsidRPr="00671000">
        <w:rPr>
          <w:rFonts w:ascii="Times New Roman" w:hAnsi="Times New Roman"/>
          <w:sz w:val="28"/>
          <w:szCs w:val="28"/>
          <w:lang w:val="kk-KZ"/>
        </w:rPr>
        <w:t xml:space="preserve">, ҚМГ қызметі туралы ақпарат алуға, оның ішінде </w:t>
      </w:r>
      <w:r w:rsidR="00E64F27">
        <w:rPr>
          <w:rFonts w:ascii="Times New Roman" w:hAnsi="Times New Roman"/>
          <w:sz w:val="28"/>
          <w:szCs w:val="28"/>
          <w:lang w:val="kk-KZ"/>
        </w:rPr>
        <w:t>А</w:t>
      </w:r>
      <w:r w:rsidRPr="00671000">
        <w:rPr>
          <w:rFonts w:ascii="Times New Roman" w:hAnsi="Times New Roman"/>
          <w:sz w:val="28"/>
          <w:szCs w:val="28"/>
          <w:lang w:val="kk-KZ"/>
        </w:rPr>
        <w:t xml:space="preserve">кционерлердің жалпы жиналысы немесе ҚМГ </w:t>
      </w:r>
      <w:r w:rsidR="00E64F27">
        <w:rPr>
          <w:rFonts w:ascii="Times New Roman" w:hAnsi="Times New Roman"/>
          <w:sz w:val="28"/>
          <w:szCs w:val="28"/>
          <w:lang w:val="kk-KZ"/>
        </w:rPr>
        <w:t>Ж</w:t>
      </w:r>
      <w:r w:rsidRPr="00671000">
        <w:rPr>
          <w:rFonts w:ascii="Times New Roman" w:hAnsi="Times New Roman"/>
          <w:sz w:val="28"/>
          <w:szCs w:val="28"/>
          <w:lang w:val="kk-KZ"/>
        </w:rPr>
        <w:t xml:space="preserve">арғысында </w:t>
      </w:r>
      <w:r w:rsidR="00E64F27">
        <w:rPr>
          <w:rFonts w:ascii="Times New Roman" w:hAnsi="Times New Roman"/>
          <w:sz w:val="28"/>
          <w:szCs w:val="28"/>
          <w:lang w:val="kk-KZ"/>
        </w:rPr>
        <w:t xml:space="preserve">белгіленген </w:t>
      </w:r>
      <w:r w:rsidRPr="00671000">
        <w:rPr>
          <w:rFonts w:ascii="Times New Roman" w:hAnsi="Times New Roman"/>
          <w:sz w:val="28"/>
          <w:szCs w:val="28"/>
          <w:lang w:val="kk-KZ"/>
        </w:rPr>
        <w:t>тәртіппен ҚМГ қаржылық есептілігімен танысуға:</w:t>
      </w:r>
    </w:p>
    <w:p w:rsidR="00671000" w:rsidRPr="00671000" w:rsidRDefault="00671000" w:rsidP="009A6DBC">
      <w:pPr>
        <w:ind w:firstLine="720"/>
        <w:jc w:val="both"/>
        <w:rPr>
          <w:rFonts w:ascii="Times New Roman" w:hAnsi="Times New Roman"/>
          <w:sz w:val="28"/>
          <w:szCs w:val="28"/>
          <w:lang w:val="kk-KZ"/>
        </w:rPr>
      </w:pPr>
      <w:r w:rsidRPr="00671000">
        <w:rPr>
          <w:rFonts w:ascii="Times New Roman" w:hAnsi="Times New Roman"/>
          <w:sz w:val="28"/>
          <w:szCs w:val="28"/>
          <w:lang w:val="kk-KZ"/>
        </w:rPr>
        <w:t>талап қойылған күн</w:t>
      </w:r>
      <w:r w:rsidR="004D59DA">
        <w:rPr>
          <w:rFonts w:ascii="Times New Roman" w:hAnsi="Times New Roman"/>
          <w:sz w:val="28"/>
          <w:szCs w:val="28"/>
          <w:lang w:val="kk-KZ"/>
        </w:rPr>
        <w:t>і</w:t>
      </w:r>
      <w:r w:rsidRPr="00671000">
        <w:rPr>
          <w:rFonts w:ascii="Times New Roman" w:hAnsi="Times New Roman"/>
          <w:sz w:val="28"/>
          <w:szCs w:val="28"/>
          <w:lang w:val="kk-KZ"/>
        </w:rPr>
        <w:t xml:space="preserve"> депозитарийдің интернет-ресурсында жарияланған қаржылық есептілік;</w:t>
      </w:r>
    </w:p>
    <w:p w:rsidR="00671000" w:rsidRPr="00671000" w:rsidRDefault="00671000" w:rsidP="009A6DBC">
      <w:pPr>
        <w:ind w:firstLine="720"/>
        <w:jc w:val="both"/>
        <w:rPr>
          <w:rFonts w:ascii="Times New Roman" w:hAnsi="Times New Roman"/>
          <w:sz w:val="28"/>
          <w:szCs w:val="28"/>
          <w:lang w:val="kk-KZ"/>
        </w:rPr>
      </w:pPr>
      <w:r w:rsidRPr="00671000">
        <w:rPr>
          <w:rFonts w:ascii="Times New Roman" w:hAnsi="Times New Roman"/>
          <w:sz w:val="28"/>
          <w:szCs w:val="28"/>
          <w:lang w:val="kk-KZ"/>
        </w:rPr>
        <w:t>соңғы үш жыл</w:t>
      </w:r>
      <w:r w:rsidR="004D59DA">
        <w:rPr>
          <w:rFonts w:ascii="Times New Roman" w:hAnsi="Times New Roman"/>
          <w:sz w:val="28"/>
          <w:szCs w:val="28"/>
          <w:lang w:val="kk-KZ"/>
        </w:rPr>
        <w:t>дың</w:t>
      </w:r>
      <w:r w:rsidRPr="00671000">
        <w:rPr>
          <w:rFonts w:ascii="Times New Roman" w:hAnsi="Times New Roman"/>
          <w:sz w:val="28"/>
          <w:szCs w:val="28"/>
          <w:lang w:val="kk-KZ"/>
        </w:rPr>
        <w:t xml:space="preserve"> ішінде қайта сұратыл</w:t>
      </w:r>
      <w:r w:rsidR="004D59DA">
        <w:rPr>
          <w:rFonts w:ascii="Times New Roman" w:hAnsi="Times New Roman"/>
          <w:sz w:val="28"/>
          <w:szCs w:val="28"/>
          <w:lang w:val="kk-KZ"/>
        </w:rPr>
        <w:t>ған</w:t>
      </w:r>
      <w:r w:rsidRPr="00671000">
        <w:rPr>
          <w:rFonts w:ascii="Times New Roman" w:hAnsi="Times New Roman"/>
          <w:sz w:val="28"/>
          <w:szCs w:val="28"/>
          <w:lang w:val="kk-KZ"/>
        </w:rPr>
        <w:t xml:space="preserve"> (акционер бұрын сұратқан ақпарат толық көлемде берілген жағдайда);</w:t>
      </w:r>
    </w:p>
    <w:p w:rsidR="00671000" w:rsidRPr="00671000" w:rsidRDefault="00671000" w:rsidP="009A6DBC">
      <w:pPr>
        <w:ind w:firstLine="720"/>
        <w:jc w:val="both"/>
        <w:rPr>
          <w:rFonts w:ascii="Times New Roman" w:hAnsi="Times New Roman"/>
          <w:sz w:val="28"/>
          <w:szCs w:val="28"/>
          <w:lang w:val="kk-KZ"/>
        </w:rPr>
      </w:pPr>
      <w:r w:rsidRPr="00671000">
        <w:rPr>
          <w:rFonts w:ascii="Times New Roman" w:hAnsi="Times New Roman"/>
          <w:sz w:val="28"/>
          <w:szCs w:val="28"/>
          <w:lang w:val="kk-KZ"/>
        </w:rPr>
        <w:t>акционер өтініш берген күні орындалуы жүзеге асырылатын мәмілелер туралы ақпаратты қоспағанда, ҚМГ қызметінің өткен кезеңдеріне (акционердің өтініш берген күніне дейін үш жылдан астам) қатысты;</w:t>
      </w:r>
    </w:p>
    <w:p w:rsidR="004D59DA" w:rsidRPr="004D59DA" w:rsidRDefault="004D59DA" w:rsidP="009A6DBC">
      <w:pPr>
        <w:ind w:firstLine="720"/>
        <w:jc w:val="both"/>
        <w:rPr>
          <w:rFonts w:ascii="Times New Roman" w:hAnsi="Times New Roman"/>
          <w:sz w:val="28"/>
          <w:szCs w:val="28"/>
          <w:lang w:val="kk-KZ"/>
        </w:rPr>
      </w:pPr>
      <w:r w:rsidRPr="004D59DA">
        <w:rPr>
          <w:rFonts w:ascii="Times New Roman" w:hAnsi="Times New Roman"/>
          <w:sz w:val="28"/>
          <w:szCs w:val="28"/>
          <w:lang w:val="kk-KZ"/>
        </w:rPr>
        <w:t>5) ҚМГ орталық депозитарийінен немесе номиналды ұстаушыдан олардың ҚМГ бағалы қағаздарына меншік құқығын растайтын үзінді</w:t>
      </w:r>
      <w:r>
        <w:rPr>
          <w:rFonts w:ascii="Times New Roman" w:hAnsi="Times New Roman"/>
          <w:sz w:val="28"/>
          <w:szCs w:val="28"/>
          <w:lang w:val="kk-KZ"/>
        </w:rPr>
        <w:t xml:space="preserve">лер </w:t>
      </w:r>
      <w:r w:rsidRPr="004D59DA">
        <w:rPr>
          <w:rFonts w:ascii="Times New Roman" w:hAnsi="Times New Roman"/>
          <w:sz w:val="28"/>
          <w:szCs w:val="28"/>
          <w:lang w:val="kk-KZ"/>
        </w:rPr>
        <w:t>алуға;</w:t>
      </w:r>
    </w:p>
    <w:p w:rsidR="004D59DA" w:rsidRPr="004D59DA" w:rsidRDefault="004D59DA" w:rsidP="009A6DBC">
      <w:pPr>
        <w:ind w:firstLine="720"/>
        <w:jc w:val="both"/>
        <w:rPr>
          <w:rFonts w:ascii="Times New Roman" w:hAnsi="Times New Roman"/>
          <w:sz w:val="28"/>
          <w:szCs w:val="28"/>
          <w:lang w:val="kk-KZ"/>
        </w:rPr>
      </w:pPr>
      <w:r w:rsidRPr="004D59DA">
        <w:rPr>
          <w:rFonts w:ascii="Times New Roman" w:hAnsi="Times New Roman"/>
          <w:sz w:val="28"/>
          <w:szCs w:val="28"/>
          <w:lang w:val="kk-KZ"/>
        </w:rPr>
        <w:t xml:space="preserve">6) </w:t>
      </w:r>
      <w:r w:rsidR="0099138A">
        <w:rPr>
          <w:rFonts w:ascii="Times New Roman" w:hAnsi="Times New Roman"/>
          <w:sz w:val="28"/>
          <w:szCs w:val="28"/>
          <w:lang w:val="kk-KZ"/>
        </w:rPr>
        <w:t>А</w:t>
      </w:r>
      <w:r w:rsidRPr="004D59DA">
        <w:rPr>
          <w:rFonts w:ascii="Times New Roman" w:hAnsi="Times New Roman"/>
          <w:sz w:val="28"/>
          <w:szCs w:val="28"/>
          <w:lang w:val="kk-KZ"/>
        </w:rPr>
        <w:t>кционерлердің жалпы жиналысына ҚМГ Директорлар кеңесіне сайлау үшін кандидатуралар ұсынуға;</w:t>
      </w:r>
    </w:p>
    <w:p w:rsidR="004D59DA" w:rsidRPr="004D59DA" w:rsidRDefault="004D59DA" w:rsidP="009A6DBC">
      <w:pPr>
        <w:ind w:firstLine="720"/>
        <w:jc w:val="both"/>
        <w:rPr>
          <w:rFonts w:ascii="Times New Roman" w:hAnsi="Times New Roman"/>
          <w:sz w:val="28"/>
          <w:szCs w:val="28"/>
          <w:lang w:val="kk-KZ"/>
        </w:rPr>
      </w:pPr>
      <w:r w:rsidRPr="004D59DA">
        <w:rPr>
          <w:rFonts w:ascii="Times New Roman" w:hAnsi="Times New Roman"/>
          <w:sz w:val="28"/>
          <w:szCs w:val="28"/>
          <w:lang w:val="kk-KZ"/>
        </w:rPr>
        <w:t>7) ҚМГ органдары қабылдаған шешімдерге сот тәртібімен дау айтуға;</w:t>
      </w:r>
    </w:p>
    <w:p w:rsidR="004D59DA" w:rsidRPr="004D59DA" w:rsidRDefault="004D59DA" w:rsidP="009A6DBC">
      <w:pPr>
        <w:ind w:firstLine="720"/>
        <w:jc w:val="both"/>
        <w:rPr>
          <w:rFonts w:ascii="Times New Roman" w:hAnsi="Times New Roman"/>
          <w:sz w:val="28"/>
          <w:szCs w:val="28"/>
          <w:lang w:val="kk-KZ"/>
        </w:rPr>
      </w:pPr>
      <w:r w:rsidRPr="004D59DA">
        <w:rPr>
          <w:rFonts w:ascii="Times New Roman" w:hAnsi="Times New Roman"/>
          <w:sz w:val="28"/>
          <w:szCs w:val="28"/>
          <w:lang w:val="kk-KZ"/>
        </w:rPr>
        <w:t>8) ҚМГ-</w:t>
      </w:r>
      <w:r w:rsidR="00B66893">
        <w:rPr>
          <w:rFonts w:ascii="Times New Roman" w:hAnsi="Times New Roman"/>
          <w:sz w:val="28"/>
          <w:szCs w:val="28"/>
          <w:lang w:val="kk-KZ"/>
        </w:rPr>
        <w:t>ге</w:t>
      </w:r>
      <w:r w:rsidRPr="004D59DA">
        <w:rPr>
          <w:rFonts w:ascii="Times New Roman" w:hAnsi="Times New Roman"/>
          <w:sz w:val="28"/>
          <w:szCs w:val="28"/>
          <w:lang w:val="kk-KZ"/>
        </w:rPr>
        <w:t xml:space="preserve"> оның қызметі туралы жазбаша </w:t>
      </w:r>
      <w:r w:rsidR="00D52C81">
        <w:rPr>
          <w:rFonts w:ascii="Times New Roman" w:hAnsi="Times New Roman"/>
          <w:sz w:val="28"/>
          <w:szCs w:val="28"/>
          <w:lang w:val="kk-KZ"/>
        </w:rPr>
        <w:t>сұраумен</w:t>
      </w:r>
      <w:r w:rsidRPr="004D59DA">
        <w:rPr>
          <w:rFonts w:ascii="Times New Roman" w:hAnsi="Times New Roman"/>
          <w:sz w:val="28"/>
          <w:szCs w:val="28"/>
          <w:lang w:val="kk-KZ"/>
        </w:rPr>
        <w:t xml:space="preserve"> жүгінуге және белгіленген мерзімдерде дәлелді жауаптар алуға;</w:t>
      </w:r>
    </w:p>
    <w:p w:rsidR="00671000" w:rsidRDefault="004D59DA" w:rsidP="009A6DBC">
      <w:pPr>
        <w:ind w:firstLine="720"/>
        <w:jc w:val="both"/>
        <w:rPr>
          <w:rFonts w:ascii="Times New Roman" w:hAnsi="Times New Roman"/>
          <w:sz w:val="28"/>
          <w:szCs w:val="28"/>
          <w:lang w:val="kk-KZ"/>
        </w:rPr>
      </w:pPr>
      <w:r w:rsidRPr="004D59DA">
        <w:rPr>
          <w:rFonts w:ascii="Times New Roman" w:hAnsi="Times New Roman"/>
          <w:sz w:val="28"/>
          <w:szCs w:val="28"/>
          <w:lang w:val="kk-KZ"/>
        </w:rPr>
        <w:t>9) ҚМГ таратылған кезде мүліктің бір бөлігіне;</w:t>
      </w:r>
    </w:p>
    <w:p w:rsidR="008D4EC6" w:rsidRDefault="00D52C81" w:rsidP="009A6DBC">
      <w:pPr>
        <w:ind w:firstLine="720"/>
        <w:jc w:val="both"/>
        <w:rPr>
          <w:rFonts w:ascii="Times New Roman" w:hAnsi="Times New Roman"/>
          <w:sz w:val="28"/>
          <w:szCs w:val="28"/>
          <w:lang w:val="kk-KZ"/>
        </w:rPr>
      </w:pPr>
      <w:r>
        <w:rPr>
          <w:rFonts w:ascii="Times New Roman" w:hAnsi="Times New Roman"/>
          <w:sz w:val="28"/>
          <w:szCs w:val="28"/>
          <w:lang w:val="kk-KZ"/>
        </w:rPr>
        <w:t>10</w:t>
      </w:r>
      <w:r w:rsidR="00DF0A21" w:rsidRPr="004E7826">
        <w:rPr>
          <w:rFonts w:ascii="Times New Roman" w:hAnsi="Times New Roman"/>
          <w:sz w:val="28"/>
          <w:szCs w:val="28"/>
          <w:lang w:val="kk-KZ"/>
        </w:rPr>
        <w:t>) Қазақстан Республикасының заңнамалық актілерінде көзделген жағдайларды қоспағанда, ҚМГ акцияларын немесе оның акцияларына айырбасталатын басқа да бағалы қағаздарын Заңда белгіленген тәртіппен басымдық</w:t>
      </w:r>
      <w:r>
        <w:rPr>
          <w:rFonts w:ascii="Times New Roman" w:hAnsi="Times New Roman"/>
          <w:sz w:val="28"/>
          <w:szCs w:val="28"/>
          <w:lang w:val="kk-KZ"/>
        </w:rPr>
        <w:t>пен</w:t>
      </w:r>
      <w:r w:rsidR="00DF0A21" w:rsidRPr="004E7826">
        <w:rPr>
          <w:rFonts w:ascii="Times New Roman" w:hAnsi="Times New Roman"/>
          <w:sz w:val="28"/>
          <w:szCs w:val="28"/>
          <w:lang w:val="kk-KZ"/>
        </w:rPr>
        <w:t xml:space="preserve"> сатып алуға;</w:t>
      </w:r>
    </w:p>
    <w:p w:rsidR="00D52C81" w:rsidRPr="00D52C81" w:rsidRDefault="00D52C81" w:rsidP="009A6DBC">
      <w:pPr>
        <w:ind w:firstLine="720"/>
        <w:jc w:val="both"/>
        <w:rPr>
          <w:rFonts w:ascii="Times New Roman" w:hAnsi="Times New Roman"/>
          <w:sz w:val="28"/>
          <w:szCs w:val="28"/>
          <w:lang w:val="kk-KZ"/>
        </w:rPr>
      </w:pPr>
      <w:r w:rsidRPr="00D52C81">
        <w:rPr>
          <w:rFonts w:ascii="Times New Roman" w:hAnsi="Times New Roman"/>
          <w:sz w:val="28"/>
          <w:szCs w:val="28"/>
          <w:lang w:val="kk-KZ"/>
        </w:rPr>
        <w:t xml:space="preserve">11) </w:t>
      </w:r>
      <w:r>
        <w:rPr>
          <w:rFonts w:ascii="Times New Roman" w:hAnsi="Times New Roman"/>
          <w:sz w:val="28"/>
          <w:szCs w:val="28"/>
          <w:lang w:val="kk-KZ"/>
        </w:rPr>
        <w:t>А</w:t>
      </w:r>
      <w:r w:rsidRPr="00D52C81">
        <w:rPr>
          <w:rFonts w:ascii="Times New Roman" w:hAnsi="Times New Roman"/>
          <w:sz w:val="28"/>
          <w:szCs w:val="28"/>
          <w:lang w:val="kk-KZ"/>
        </w:rPr>
        <w:t>кционерлердің жалпы жиналысының құзыретіне жатқызылған мәселелер бойынша шешімдер қабылдауға бастамашылық жасауға;</w:t>
      </w:r>
    </w:p>
    <w:p w:rsidR="00D52C81" w:rsidRDefault="00D52C81" w:rsidP="009A6DBC">
      <w:pPr>
        <w:ind w:firstLine="720"/>
        <w:jc w:val="both"/>
        <w:rPr>
          <w:rFonts w:ascii="Times New Roman" w:hAnsi="Times New Roman"/>
          <w:sz w:val="28"/>
          <w:szCs w:val="28"/>
          <w:lang w:val="kk-KZ"/>
        </w:rPr>
      </w:pPr>
      <w:r w:rsidRPr="00D52C81">
        <w:rPr>
          <w:rFonts w:ascii="Times New Roman" w:hAnsi="Times New Roman"/>
          <w:sz w:val="28"/>
          <w:szCs w:val="28"/>
          <w:lang w:val="kk-KZ"/>
        </w:rPr>
        <w:t xml:space="preserve">12) </w:t>
      </w:r>
      <w:r>
        <w:rPr>
          <w:rFonts w:ascii="Times New Roman" w:hAnsi="Times New Roman"/>
          <w:sz w:val="28"/>
          <w:szCs w:val="28"/>
          <w:lang w:val="kk-KZ"/>
        </w:rPr>
        <w:t>А</w:t>
      </w:r>
      <w:r w:rsidRPr="00D52C81">
        <w:rPr>
          <w:rFonts w:ascii="Times New Roman" w:hAnsi="Times New Roman"/>
          <w:sz w:val="28"/>
          <w:szCs w:val="28"/>
          <w:lang w:val="kk-KZ"/>
        </w:rPr>
        <w:t xml:space="preserve">кционерлердің жалпы жиналысының ҚМГ акцияларының санын өзгерту немесе олардың түрін </w:t>
      </w:r>
      <w:r>
        <w:rPr>
          <w:rFonts w:ascii="Times New Roman" w:hAnsi="Times New Roman"/>
          <w:sz w:val="28"/>
          <w:szCs w:val="28"/>
          <w:lang w:val="kk-KZ"/>
        </w:rPr>
        <w:t>З</w:t>
      </w:r>
      <w:r w:rsidRPr="00D52C81">
        <w:rPr>
          <w:rFonts w:ascii="Times New Roman" w:hAnsi="Times New Roman"/>
          <w:sz w:val="28"/>
          <w:szCs w:val="28"/>
          <w:lang w:val="kk-KZ"/>
        </w:rPr>
        <w:t>аңда көзделген тәртіппен өзгерту туралы шешім қабылдауына қатысуға.</w:t>
      </w:r>
    </w:p>
    <w:p w:rsidR="00204D40" w:rsidRPr="00204D40" w:rsidRDefault="00204D40" w:rsidP="009A6DBC">
      <w:pPr>
        <w:ind w:firstLine="720"/>
        <w:jc w:val="both"/>
        <w:rPr>
          <w:rFonts w:ascii="Times New Roman" w:hAnsi="Times New Roman"/>
          <w:sz w:val="28"/>
          <w:szCs w:val="28"/>
          <w:lang w:val="kk-KZ"/>
        </w:rPr>
      </w:pPr>
      <w:r w:rsidRPr="00204D40">
        <w:rPr>
          <w:rFonts w:ascii="Times New Roman" w:hAnsi="Times New Roman"/>
          <w:sz w:val="28"/>
          <w:szCs w:val="28"/>
          <w:lang w:val="kk-KZ"/>
        </w:rPr>
        <w:t xml:space="preserve">32. </w:t>
      </w:r>
      <w:r>
        <w:rPr>
          <w:rFonts w:ascii="Times New Roman" w:hAnsi="Times New Roman"/>
          <w:sz w:val="28"/>
          <w:szCs w:val="28"/>
          <w:lang w:val="kk-KZ"/>
        </w:rPr>
        <w:t>Дербес</w:t>
      </w:r>
      <w:r w:rsidRPr="00204D40">
        <w:rPr>
          <w:rFonts w:ascii="Times New Roman" w:hAnsi="Times New Roman"/>
          <w:sz w:val="28"/>
          <w:szCs w:val="28"/>
          <w:lang w:val="kk-KZ"/>
        </w:rPr>
        <w:t xml:space="preserve"> немесе басқа акционерлермен жиынты</w:t>
      </w:r>
      <w:r>
        <w:rPr>
          <w:rFonts w:ascii="Times New Roman" w:hAnsi="Times New Roman"/>
          <w:sz w:val="28"/>
          <w:szCs w:val="28"/>
          <w:lang w:val="kk-KZ"/>
        </w:rPr>
        <w:t>қта</w:t>
      </w:r>
      <w:r w:rsidRPr="00204D40">
        <w:rPr>
          <w:rFonts w:ascii="Times New Roman" w:hAnsi="Times New Roman"/>
          <w:sz w:val="28"/>
          <w:szCs w:val="28"/>
          <w:lang w:val="kk-KZ"/>
        </w:rPr>
        <w:t xml:space="preserve"> ҚМГ дауыс беретін акцияларының бес және одан да көп </w:t>
      </w:r>
      <w:r w:rsidR="007C4FCA">
        <w:rPr>
          <w:rFonts w:ascii="Times New Roman" w:hAnsi="Times New Roman"/>
          <w:sz w:val="28"/>
          <w:szCs w:val="28"/>
          <w:lang w:val="kk-KZ"/>
        </w:rPr>
        <w:t>процентін</w:t>
      </w:r>
      <w:r w:rsidRPr="00204D40">
        <w:rPr>
          <w:rFonts w:ascii="Times New Roman" w:hAnsi="Times New Roman"/>
          <w:sz w:val="28"/>
          <w:szCs w:val="28"/>
          <w:lang w:val="kk-KZ"/>
        </w:rPr>
        <w:t xml:space="preserve"> иеленетін акционерлер бір мезгілде </w:t>
      </w:r>
      <w:r>
        <w:rPr>
          <w:rFonts w:ascii="Times New Roman" w:hAnsi="Times New Roman"/>
          <w:sz w:val="28"/>
          <w:szCs w:val="28"/>
          <w:lang w:val="kk-KZ"/>
        </w:rPr>
        <w:t>төмендегі көрсетілген</w:t>
      </w:r>
      <w:r w:rsidRPr="00204D40">
        <w:rPr>
          <w:rFonts w:ascii="Times New Roman" w:hAnsi="Times New Roman"/>
          <w:sz w:val="28"/>
          <w:szCs w:val="28"/>
          <w:lang w:val="kk-KZ"/>
        </w:rPr>
        <w:t xml:space="preserve"> шарттар болған кезде ҚМГ Директорлар кеңесінің және (немесе) Басқармасының </w:t>
      </w:r>
      <w:r>
        <w:rPr>
          <w:rFonts w:ascii="Times New Roman" w:hAnsi="Times New Roman"/>
          <w:sz w:val="28"/>
          <w:szCs w:val="28"/>
          <w:lang w:val="kk-KZ"/>
        </w:rPr>
        <w:t>ж</w:t>
      </w:r>
      <w:r w:rsidRPr="00204D40">
        <w:rPr>
          <w:rFonts w:ascii="Times New Roman" w:hAnsi="Times New Roman"/>
          <w:sz w:val="28"/>
          <w:szCs w:val="28"/>
          <w:lang w:val="kk-KZ"/>
        </w:rPr>
        <w:t>екелеген мүшесінің жыл қорытындылары бойынша сыйақы мөлшері туралы ақпарат алуға құқылы:</w:t>
      </w:r>
    </w:p>
    <w:p w:rsidR="00204D40" w:rsidRPr="00204D40" w:rsidRDefault="00204D40" w:rsidP="009A6DBC">
      <w:pPr>
        <w:ind w:firstLine="720"/>
        <w:jc w:val="both"/>
        <w:rPr>
          <w:rFonts w:ascii="Times New Roman" w:hAnsi="Times New Roman"/>
          <w:sz w:val="28"/>
          <w:szCs w:val="28"/>
          <w:lang w:val="kk-KZ"/>
        </w:rPr>
      </w:pPr>
      <w:r w:rsidRPr="00204D40">
        <w:rPr>
          <w:rFonts w:ascii="Times New Roman" w:hAnsi="Times New Roman"/>
          <w:sz w:val="28"/>
          <w:szCs w:val="28"/>
          <w:lang w:val="kk-KZ"/>
        </w:rPr>
        <w:t xml:space="preserve">соттың ҚМГ Директорлар кеңесінің және (немесе) </w:t>
      </w:r>
      <w:r>
        <w:rPr>
          <w:rFonts w:ascii="Times New Roman" w:hAnsi="Times New Roman"/>
          <w:sz w:val="28"/>
          <w:szCs w:val="28"/>
          <w:lang w:val="kk-KZ"/>
        </w:rPr>
        <w:t>Б</w:t>
      </w:r>
      <w:r w:rsidRPr="00204D40">
        <w:rPr>
          <w:rFonts w:ascii="Times New Roman" w:hAnsi="Times New Roman"/>
          <w:sz w:val="28"/>
          <w:szCs w:val="28"/>
          <w:lang w:val="kk-KZ"/>
        </w:rPr>
        <w:t xml:space="preserve">асқармасының осы мүшесі не оның үлестес тұлғалары пайда (кіріс) алу мақсатында ҚМГ акционерлерін қасақана </w:t>
      </w:r>
      <w:r>
        <w:rPr>
          <w:rFonts w:ascii="Times New Roman" w:hAnsi="Times New Roman"/>
          <w:sz w:val="28"/>
          <w:szCs w:val="28"/>
          <w:lang w:val="kk-KZ"/>
        </w:rPr>
        <w:t>жаңылыстыратын</w:t>
      </w:r>
      <w:r w:rsidRPr="00204D40">
        <w:rPr>
          <w:rFonts w:ascii="Times New Roman" w:hAnsi="Times New Roman"/>
          <w:sz w:val="28"/>
          <w:szCs w:val="28"/>
          <w:lang w:val="kk-KZ"/>
        </w:rPr>
        <w:t xml:space="preserve"> фактісін анықтауы;</w:t>
      </w:r>
    </w:p>
    <w:p w:rsidR="00204D40" w:rsidRPr="00204D40" w:rsidRDefault="00204D40" w:rsidP="009A6DBC">
      <w:pPr>
        <w:ind w:firstLine="720"/>
        <w:jc w:val="both"/>
        <w:rPr>
          <w:rFonts w:ascii="Times New Roman" w:hAnsi="Times New Roman"/>
          <w:sz w:val="28"/>
          <w:szCs w:val="28"/>
          <w:lang w:val="kk-KZ"/>
        </w:rPr>
      </w:pPr>
      <w:r w:rsidRPr="00204D40">
        <w:rPr>
          <w:rFonts w:ascii="Times New Roman" w:hAnsi="Times New Roman"/>
          <w:sz w:val="28"/>
          <w:szCs w:val="28"/>
          <w:lang w:val="kk-KZ"/>
        </w:rPr>
        <w:t>егер ҚМГ Директорлар кеңесінің және (немесе) Басқармасының осы мүшесінің жосықсыз әрекеттері және (немесе) әрекетсіздігі ҚМГ шығындарының туындауына әкеп соқтырғаны дәлелденсе.</w:t>
      </w:r>
    </w:p>
    <w:p w:rsidR="00204D40" w:rsidRPr="00204D40" w:rsidRDefault="00204D40" w:rsidP="009A6DBC">
      <w:pPr>
        <w:ind w:firstLine="720"/>
        <w:jc w:val="both"/>
        <w:rPr>
          <w:rFonts w:ascii="Times New Roman" w:hAnsi="Times New Roman"/>
          <w:sz w:val="28"/>
          <w:szCs w:val="28"/>
          <w:lang w:val="kk-KZ"/>
        </w:rPr>
      </w:pPr>
      <w:r w:rsidRPr="00204D40">
        <w:rPr>
          <w:rFonts w:ascii="Times New Roman" w:hAnsi="Times New Roman"/>
          <w:sz w:val="28"/>
          <w:szCs w:val="28"/>
          <w:lang w:val="kk-KZ"/>
        </w:rPr>
        <w:t>33. Ірі акционердің</w:t>
      </w:r>
      <w:r w:rsidR="0061256C">
        <w:rPr>
          <w:rFonts w:ascii="Times New Roman" w:hAnsi="Times New Roman"/>
          <w:sz w:val="28"/>
          <w:szCs w:val="28"/>
          <w:lang w:val="kk-KZ"/>
        </w:rPr>
        <w:t>, сондай-ақ</w:t>
      </w:r>
      <w:r w:rsidRPr="00204D40">
        <w:rPr>
          <w:rFonts w:ascii="Times New Roman" w:hAnsi="Times New Roman"/>
          <w:sz w:val="28"/>
          <w:szCs w:val="28"/>
          <w:lang w:val="kk-KZ"/>
        </w:rPr>
        <w:t xml:space="preserve"> </w:t>
      </w:r>
      <w:r w:rsidR="0061256C">
        <w:rPr>
          <w:rFonts w:ascii="Times New Roman" w:hAnsi="Times New Roman"/>
          <w:sz w:val="28"/>
          <w:szCs w:val="28"/>
          <w:lang w:val="kk-KZ"/>
        </w:rPr>
        <w:t>мынадай</w:t>
      </w:r>
      <w:r w:rsidRPr="00204D40">
        <w:rPr>
          <w:rFonts w:ascii="Times New Roman" w:hAnsi="Times New Roman"/>
          <w:sz w:val="28"/>
          <w:szCs w:val="28"/>
          <w:lang w:val="kk-KZ"/>
        </w:rPr>
        <w:t xml:space="preserve"> құқы</w:t>
      </w:r>
      <w:r w:rsidR="0061256C">
        <w:rPr>
          <w:rFonts w:ascii="Times New Roman" w:hAnsi="Times New Roman"/>
          <w:sz w:val="28"/>
          <w:szCs w:val="28"/>
          <w:lang w:val="kk-KZ"/>
        </w:rPr>
        <w:t>қтары</w:t>
      </w:r>
      <w:r w:rsidRPr="00204D40">
        <w:rPr>
          <w:rFonts w:ascii="Times New Roman" w:hAnsi="Times New Roman"/>
          <w:sz w:val="28"/>
          <w:szCs w:val="28"/>
          <w:lang w:val="kk-KZ"/>
        </w:rPr>
        <w:t xml:space="preserve"> бар:</w:t>
      </w:r>
    </w:p>
    <w:p w:rsidR="00204D40" w:rsidRPr="00204D40" w:rsidRDefault="00204D40" w:rsidP="009A6DBC">
      <w:pPr>
        <w:ind w:firstLine="720"/>
        <w:jc w:val="both"/>
        <w:rPr>
          <w:rFonts w:ascii="Times New Roman" w:hAnsi="Times New Roman"/>
          <w:sz w:val="28"/>
          <w:szCs w:val="28"/>
          <w:lang w:val="kk-KZ"/>
        </w:rPr>
      </w:pPr>
      <w:r w:rsidRPr="00204D40">
        <w:rPr>
          <w:rFonts w:ascii="Times New Roman" w:hAnsi="Times New Roman"/>
          <w:sz w:val="28"/>
          <w:szCs w:val="28"/>
          <w:lang w:val="kk-KZ"/>
        </w:rPr>
        <w:t xml:space="preserve">1) </w:t>
      </w:r>
      <w:r w:rsidR="0061256C">
        <w:rPr>
          <w:rFonts w:ascii="Times New Roman" w:hAnsi="Times New Roman"/>
          <w:sz w:val="28"/>
          <w:szCs w:val="28"/>
          <w:lang w:val="kk-KZ"/>
        </w:rPr>
        <w:t>А</w:t>
      </w:r>
      <w:r w:rsidRPr="00204D40">
        <w:rPr>
          <w:rFonts w:ascii="Times New Roman" w:hAnsi="Times New Roman"/>
          <w:sz w:val="28"/>
          <w:szCs w:val="28"/>
          <w:lang w:val="kk-KZ"/>
        </w:rPr>
        <w:t xml:space="preserve">кционерлердің кезектен тыс жалпы жиналысын шақыруды талап етуге немесе </w:t>
      </w:r>
      <w:r w:rsidR="0061256C">
        <w:rPr>
          <w:rFonts w:ascii="Times New Roman" w:hAnsi="Times New Roman"/>
          <w:sz w:val="28"/>
          <w:szCs w:val="28"/>
          <w:lang w:val="kk-KZ"/>
        </w:rPr>
        <w:t>Д</w:t>
      </w:r>
      <w:r w:rsidRPr="00204D40">
        <w:rPr>
          <w:rFonts w:ascii="Times New Roman" w:hAnsi="Times New Roman"/>
          <w:sz w:val="28"/>
          <w:szCs w:val="28"/>
          <w:lang w:val="kk-KZ"/>
        </w:rPr>
        <w:t>иректорлар кеңесі Акционерлердің жалпы жиналысын шақырудан бас тартқан жағдайда шақыру туралы талап қоюмен сотқа жүгінуге;</w:t>
      </w:r>
    </w:p>
    <w:p w:rsidR="00204D40" w:rsidRPr="00204D40" w:rsidRDefault="00204D40" w:rsidP="009A6DBC">
      <w:pPr>
        <w:ind w:firstLine="720"/>
        <w:jc w:val="both"/>
        <w:rPr>
          <w:rFonts w:ascii="Times New Roman" w:hAnsi="Times New Roman"/>
          <w:sz w:val="28"/>
          <w:szCs w:val="28"/>
          <w:lang w:val="kk-KZ"/>
        </w:rPr>
      </w:pPr>
      <w:r w:rsidRPr="00204D40">
        <w:rPr>
          <w:rFonts w:ascii="Times New Roman" w:hAnsi="Times New Roman"/>
          <w:sz w:val="28"/>
          <w:szCs w:val="28"/>
          <w:lang w:val="kk-KZ"/>
        </w:rPr>
        <w:t>2) Директорлар кеңесінің отырысын шақыруды талап етуге;</w:t>
      </w:r>
    </w:p>
    <w:p w:rsidR="00204D40" w:rsidRPr="00204D40" w:rsidRDefault="00204D40" w:rsidP="009A6DBC">
      <w:pPr>
        <w:ind w:firstLine="720"/>
        <w:jc w:val="both"/>
        <w:rPr>
          <w:rFonts w:ascii="Times New Roman" w:hAnsi="Times New Roman"/>
          <w:sz w:val="28"/>
          <w:szCs w:val="28"/>
          <w:lang w:val="kk-KZ"/>
        </w:rPr>
      </w:pPr>
      <w:r w:rsidRPr="00204D40">
        <w:rPr>
          <w:rFonts w:ascii="Times New Roman" w:hAnsi="Times New Roman"/>
          <w:sz w:val="28"/>
          <w:szCs w:val="28"/>
          <w:lang w:val="kk-KZ"/>
        </w:rPr>
        <w:t>3) аудиторлық ұйымның өз есебінен ҚМГ аудитін жүргізуін талап етуге.</w:t>
      </w:r>
    </w:p>
    <w:p w:rsidR="00204D40" w:rsidRPr="00204D40" w:rsidRDefault="00204D40" w:rsidP="009A6DBC">
      <w:pPr>
        <w:ind w:firstLine="720"/>
        <w:jc w:val="both"/>
        <w:rPr>
          <w:rFonts w:ascii="Times New Roman" w:hAnsi="Times New Roman"/>
          <w:sz w:val="28"/>
          <w:szCs w:val="28"/>
          <w:lang w:val="kk-KZ"/>
        </w:rPr>
      </w:pPr>
      <w:r w:rsidRPr="00204D40">
        <w:rPr>
          <w:rFonts w:ascii="Times New Roman" w:hAnsi="Times New Roman"/>
          <w:sz w:val="28"/>
          <w:szCs w:val="28"/>
          <w:lang w:val="kk-KZ"/>
        </w:rPr>
        <w:lastRenderedPageBreak/>
        <w:t>34. Осы бапта көзделген акционерлердің құқықтарынан басқа, ҚМГ Жарғысында акционерлердің қосымша құқықтары көзделуі мүмкін.</w:t>
      </w:r>
    </w:p>
    <w:p w:rsidR="00204D40" w:rsidRPr="00204D40" w:rsidRDefault="00204D40" w:rsidP="009A6DBC">
      <w:pPr>
        <w:ind w:firstLine="720"/>
        <w:jc w:val="both"/>
        <w:rPr>
          <w:rFonts w:ascii="Times New Roman" w:hAnsi="Times New Roman"/>
          <w:sz w:val="28"/>
          <w:szCs w:val="28"/>
          <w:lang w:val="kk-KZ"/>
        </w:rPr>
      </w:pPr>
      <w:r w:rsidRPr="00204D40">
        <w:rPr>
          <w:rFonts w:ascii="Times New Roman" w:hAnsi="Times New Roman"/>
          <w:sz w:val="28"/>
          <w:szCs w:val="28"/>
          <w:lang w:val="kk-KZ"/>
        </w:rPr>
        <w:t>Заңның 14-бабының 1 және 2-тармақтарында белгіленген акционерлердің құқықтарын шектеуге жол берілмейді.</w:t>
      </w:r>
    </w:p>
    <w:p w:rsidR="00204D40" w:rsidRPr="00204D40" w:rsidRDefault="00204D40" w:rsidP="009A6DBC">
      <w:pPr>
        <w:ind w:firstLine="720"/>
        <w:jc w:val="both"/>
        <w:rPr>
          <w:rFonts w:ascii="Times New Roman" w:hAnsi="Times New Roman"/>
          <w:sz w:val="28"/>
          <w:szCs w:val="28"/>
          <w:lang w:val="kk-KZ"/>
        </w:rPr>
      </w:pPr>
      <w:r w:rsidRPr="00204D40">
        <w:rPr>
          <w:rFonts w:ascii="Times New Roman" w:hAnsi="Times New Roman"/>
          <w:sz w:val="28"/>
          <w:szCs w:val="28"/>
          <w:lang w:val="kk-KZ"/>
        </w:rPr>
        <w:t xml:space="preserve">35. Осы Жарғының 31-тармағының 2) тармақшасында көзделген талапты орындау </w:t>
      </w:r>
      <w:r w:rsidR="00281646">
        <w:rPr>
          <w:rFonts w:ascii="Times New Roman" w:hAnsi="Times New Roman"/>
          <w:sz w:val="28"/>
          <w:szCs w:val="28"/>
          <w:lang w:val="kk-KZ"/>
        </w:rPr>
        <w:t>А</w:t>
      </w:r>
      <w:r w:rsidRPr="00204D40">
        <w:rPr>
          <w:rFonts w:ascii="Times New Roman" w:hAnsi="Times New Roman"/>
          <w:sz w:val="28"/>
          <w:szCs w:val="28"/>
          <w:lang w:val="kk-KZ"/>
        </w:rPr>
        <w:t>кционерлердің жалпы жиналысын шақыратын орган немесе тұлғалар үшін міндетті.</w:t>
      </w:r>
    </w:p>
    <w:p w:rsidR="00204D40" w:rsidRPr="00204D40" w:rsidRDefault="00204D40" w:rsidP="009A6DBC">
      <w:pPr>
        <w:ind w:firstLine="720"/>
        <w:jc w:val="both"/>
        <w:rPr>
          <w:rFonts w:ascii="Times New Roman" w:hAnsi="Times New Roman"/>
          <w:sz w:val="28"/>
          <w:szCs w:val="28"/>
          <w:lang w:val="kk-KZ"/>
        </w:rPr>
      </w:pPr>
      <w:r w:rsidRPr="00204D40">
        <w:rPr>
          <w:rFonts w:ascii="Times New Roman" w:hAnsi="Times New Roman"/>
          <w:sz w:val="28"/>
          <w:szCs w:val="28"/>
          <w:lang w:val="kk-KZ"/>
        </w:rPr>
        <w:t>36. ҚМГ акционерлері:</w:t>
      </w:r>
    </w:p>
    <w:p w:rsidR="00204D40" w:rsidRPr="00204D40" w:rsidRDefault="00204D40" w:rsidP="009A6DBC">
      <w:pPr>
        <w:ind w:firstLine="720"/>
        <w:jc w:val="both"/>
        <w:rPr>
          <w:rFonts w:ascii="Times New Roman" w:hAnsi="Times New Roman"/>
          <w:sz w:val="28"/>
          <w:szCs w:val="28"/>
          <w:lang w:val="kk-KZ"/>
        </w:rPr>
      </w:pPr>
      <w:r w:rsidRPr="00204D40">
        <w:rPr>
          <w:rFonts w:ascii="Times New Roman" w:hAnsi="Times New Roman"/>
          <w:sz w:val="28"/>
          <w:szCs w:val="28"/>
          <w:lang w:val="kk-KZ"/>
        </w:rPr>
        <w:t>1) акцияларды төлеу</w:t>
      </w:r>
      <w:r w:rsidR="00281646">
        <w:rPr>
          <w:rFonts w:ascii="Times New Roman" w:hAnsi="Times New Roman"/>
          <w:sz w:val="28"/>
          <w:szCs w:val="28"/>
          <w:lang w:val="kk-KZ"/>
        </w:rPr>
        <w:t>ге</w:t>
      </w:r>
      <w:r w:rsidRPr="00204D40">
        <w:rPr>
          <w:rFonts w:ascii="Times New Roman" w:hAnsi="Times New Roman"/>
          <w:sz w:val="28"/>
          <w:szCs w:val="28"/>
          <w:lang w:val="kk-KZ"/>
        </w:rPr>
        <w:t>;</w:t>
      </w:r>
    </w:p>
    <w:p w:rsidR="00204D40" w:rsidRPr="00204D40" w:rsidRDefault="00204D40" w:rsidP="009A6DBC">
      <w:pPr>
        <w:ind w:firstLine="720"/>
        <w:jc w:val="both"/>
        <w:rPr>
          <w:rFonts w:ascii="Times New Roman" w:hAnsi="Times New Roman"/>
          <w:sz w:val="28"/>
          <w:szCs w:val="28"/>
          <w:lang w:val="kk-KZ"/>
        </w:rPr>
      </w:pPr>
      <w:r w:rsidRPr="00204D40">
        <w:rPr>
          <w:rFonts w:ascii="Times New Roman" w:hAnsi="Times New Roman"/>
          <w:sz w:val="28"/>
          <w:szCs w:val="28"/>
          <w:lang w:val="kk-KZ"/>
        </w:rPr>
        <w:t xml:space="preserve">2) он жұмыс күні ішінде </w:t>
      </w:r>
      <w:r w:rsidR="00281646">
        <w:rPr>
          <w:rFonts w:ascii="Times New Roman" w:hAnsi="Times New Roman"/>
          <w:sz w:val="28"/>
          <w:szCs w:val="28"/>
          <w:lang w:val="kk-KZ"/>
        </w:rPr>
        <w:t>о</w:t>
      </w:r>
      <w:r w:rsidRPr="00204D40">
        <w:rPr>
          <w:rFonts w:ascii="Times New Roman" w:hAnsi="Times New Roman"/>
          <w:sz w:val="28"/>
          <w:szCs w:val="28"/>
          <w:lang w:val="kk-KZ"/>
        </w:rPr>
        <w:t>рталық депозитарийге және (немесе) осы акционерге тиесілі акциялардың номиналды ұстаушысына ҚМГ акцияларын ұстаушылар тізілімдерінің жүйесін жүргізу үшін қажетті мәліметтің өзгергені туралы хабарлауға;</w:t>
      </w:r>
    </w:p>
    <w:p w:rsidR="00204D40" w:rsidRPr="00204D40" w:rsidRDefault="00204D40" w:rsidP="009A6DBC">
      <w:pPr>
        <w:ind w:firstLine="720"/>
        <w:jc w:val="both"/>
        <w:rPr>
          <w:rFonts w:ascii="Times New Roman" w:hAnsi="Times New Roman"/>
          <w:sz w:val="28"/>
          <w:szCs w:val="28"/>
          <w:lang w:val="kk-KZ"/>
        </w:rPr>
      </w:pPr>
      <w:r w:rsidRPr="00204D40">
        <w:rPr>
          <w:rFonts w:ascii="Times New Roman" w:hAnsi="Times New Roman"/>
          <w:sz w:val="28"/>
          <w:szCs w:val="28"/>
          <w:lang w:val="kk-KZ"/>
        </w:rPr>
        <w:t xml:space="preserve">3) қызметтік, коммерциялық немесе </w:t>
      </w:r>
      <w:r w:rsidR="005904C0">
        <w:rPr>
          <w:rFonts w:ascii="Times New Roman" w:hAnsi="Times New Roman"/>
          <w:sz w:val="28"/>
          <w:szCs w:val="28"/>
          <w:lang w:val="kk-KZ"/>
        </w:rPr>
        <w:t>З</w:t>
      </w:r>
      <w:r w:rsidRPr="00204D40">
        <w:rPr>
          <w:rFonts w:ascii="Times New Roman" w:hAnsi="Times New Roman"/>
          <w:sz w:val="28"/>
          <w:szCs w:val="28"/>
          <w:lang w:val="kk-KZ"/>
        </w:rPr>
        <w:t>аңмен қорғалатын өзге де құпияны құрайтын ҚМГ немесе оның қызметі туралы ақпаратты жария етпеуге;</w:t>
      </w:r>
    </w:p>
    <w:p w:rsidR="00204D40" w:rsidRPr="00204D40" w:rsidRDefault="00204D40" w:rsidP="009A6DBC">
      <w:pPr>
        <w:ind w:firstLine="720"/>
        <w:jc w:val="both"/>
        <w:rPr>
          <w:rFonts w:ascii="Times New Roman" w:hAnsi="Times New Roman"/>
          <w:sz w:val="28"/>
          <w:szCs w:val="28"/>
          <w:lang w:val="kk-KZ"/>
        </w:rPr>
      </w:pPr>
      <w:r w:rsidRPr="00204D40">
        <w:rPr>
          <w:rFonts w:ascii="Times New Roman" w:hAnsi="Times New Roman"/>
          <w:sz w:val="28"/>
          <w:szCs w:val="28"/>
          <w:lang w:val="kk-KZ"/>
        </w:rPr>
        <w:t>4) Заңға және Қазақстан Республикасының өзге де заңнамалық актілеріне сәйкес өзге де міндеттерді орындауға міндетті.</w:t>
      </w:r>
    </w:p>
    <w:p w:rsidR="000D2189" w:rsidRPr="004E7826" w:rsidRDefault="00204D40" w:rsidP="009A6DBC">
      <w:pPr>
        <w:ind w:firstLine="720"/>
        <w:jc w:val="both"/>
        <w:rPr>
          <w:rFonts w:ascii="Times New Roman" w:hAnsi="Times New Roman"/>
          <w:sz w:val="28"/>
          <w:szCs w:val="28"/>
          <w:lang w:val="kk-KZ"/>
        </w:rPr>
      </w:pPr>
      <w:r w:rsidRPr="00204D40">
        <w:rPr>
          <w:rFonts w:ascii="Times New Roman" w:hAnsi="Times New Roman"/>
          <w:sz w:val="28"/>
          <w:szCs w:val="28"/>
          <w:lang w:val="kk-KZ"/>
        </w:rPr>
        <w:t xml:space="preserve">37. ҚМГ, </w:t>
      </w:r>
      <w:r w:rsidR="00140B3C">
        <w:rPr>
          <w:rFonts w:ascii="Times New Roman" w:hAnsi="Times New Roman"/>
          <w:sz w:val="28"/>
          <w:szCs w:val="28"/>
          <w:lang w:val="kk-KZ"/>
        </w:rPr>
        <w:t>о</w:t>
      </w:r>
      <w:r w:rsidRPr="00204D40">
        <w:rPr>
          <w:rFonts w:ascii="Times New Roman" w:hAnsi="Times New Roman"/>
          <w:sz w:val="28"/>
          <w:szCs w:val="28"/>
          <w:lang w:val="kk-KZ"/>
        </w:rPr>
        <w:t>рталық депозитарий және (немесе) номиналды ұстаушы акционердің осы баптың 36-тармағының 2) тармақшасында белгіленген талапты орындамау салдары үшін жауапты болмайды.</w:t>
      </w:r>
    </w:p>
    <w:p w:rsidR="00830BD2" w:rsidRPr="004E7826" w:rsidRDefault="00830BD2" w:rsidP="009A6DBC">
      <w:pPr>
        <w:pStyle w:val="a4"/>
        <w:rPr>
          <w:rFonts w:ascii="Times New Roman" w:hAnsi="Times New Roman"/>
          <w:snapToGrid w:val="0"/>
          <w:szCs w:val="28"/>
          <w:lang w:val="kk-KZ"/>
        </w:rPr>
      </w:pPr>
    </w:p>
    <w:p w:rsidR="008D4EC6" w:rsidRPr="004E7826" w:rsidRDefault="0078530C" w:rsidP="009A6DBC">
      <w:pPr>
        <w:pStyle w:val="3"/>
        <w:spacing w:line="240" w:lineRule="auto"/>
        <w:ind w:left="0" w:right="0"/>
        <w:rPr>
          <w:rFonts w:ascii="Times New Roman" w:hAnsi="Times New Roman"/>
          <w:sz w:val="28"/>
          <w:szCs w:val="28"/>
          <w:lang w:val="kk-KZ"/>
        </w:rPr>
      </w:pPr>
      <w:r w:rsidRPr="004E7826">
        <w:rPr>
          <w:rFonts w:ascii="Times New Roman" w:hAnsi="Times New Roman"/>
          <w:sz w:val="28"/>
          <w:szCs w:val="28"/>
          <w:lang w:val="kk-KZ"/>
        </w:rPr>
        <w:t>8</w:t>
      </w:r>
      <w:r w:rsidR="00772EEE" w:rsidRPr="004E7826">
        <w:rPr>
          <w:rFonts w:ascii="Times New Roman" w:hAnsi="Times New Roman"/>
          <w:sz w:val="28"/>
          <w:szCs w:val="28"/>
          <w:lang w:val="kk-KZ"/>
        </w:rPr>
        <w:t>-БАП</w:t>
      </w:r>
      <w:r w:rsidR="008D4EC6" w:rsidRPr="004E7826">
        <w:rPr>
          <w:rFonts w:ascii="Times New Roman" w:hAnsi="Times New Roman"/>
          <w:sz w:val="28"/>
          <w:szCs w:val="28"/>
          <w:lang w:val="kk-KZ"/>
        </w:rPr>
        <w:t xml:space="preserve">. </w:t>
      </w:r>
      <w:r w:rsidRPr="004E7826">
        <w:rPr>
          <w:rFonts w:ascii="Times New Roman" w:hAnsi="Times New Roman"/>
          <w:sz w:val="28"/>
          <w:szCs w:val="28"/>
          <w:lang w:val="kk-KZ"/>
        </w:rPr>
        <w:t xml:space="preserve">ҚМГ АКЦИЯЛАРЫ МЕН БАСҚА ДА БАҒАЛЫ ҚАҒАЗДАРЫ </w:t>
      </w:r>
    </w:p>
    <w:p w:rsidR="008D4EC6" w:rsidRPr="004E7826" w:rsidRDefault="008D4EC6" w:rsidP="009A6DBC">
      <w:pPr>
        <w:jc w:val="center"/>
        <w:rPr>
          <w:rFonts w:ascii="Times New Roman" w:hAnsi="Times New Roman"/>
          <w:snapToGrid w:val="0"/>
          <w:sz w:val="28"/>
          <w:szCs w:val="28"/>
          <w:lang w:val="kk-KZ"/>
        </w:rPr>
      </w:pPr>
    </w:p>
    <w:p w:rsidR="0013794B" w:rsidRPr="004E7826" w:rsidRDefault="0013794B" w:rsidP="009A6DBC">
      <w:pPr>
        <w:pStyle w:val="a4"/>
        <w:ind w:firstLine="720"/>
        <w:rPr>
          <w:rFonts w:ascii="Times New Roman" w:hAnsi="Times New Roman"/>
          <w:szCs w:val="28"/>
          <w:lang w:val="kk-KZ"/>
        </w:rPr>
      </w:pPr>
      <w:r w:rsidRPr="004E7826">
        <w:rPr>
          <w:rFonts w:ascii="Times New Roman" w:hAnsi="Times New Roman"/>
          <w:szCs w:val="28"/>
          <w:lang w:val="kk-KZ"/>
        </w:rPr>
        <w:t>3</w:t>
      </w:r>
      <w:r w:rsidR="00140B3C">
        <w:rPr>
          <w:rFonts w:ascii="Times New Roman" w:hAnsi="Times New Roman"/>
          <w:szCs w:val="28"/>
          <w:lang w:val="kk-KZ"/>
        </w:rPr>
        <w:t>8</w:t>
      </w:r>
      <w:r w:rsidRPr="004E7826">
        <w:rPr>
          <w:rFonts w:ascii="Times New Roman" w:hAnsi="Times New Roman"/>
          <w:szCs w:val="28"/>
          <w:lang w:val="kk-KZ"/>
        </w:rPr>
        <w:t>. ҚМГ акциялар мен басқа да бағалы қағаздар шығаруға құқылы. ҚМГ бағалы қағаздарын шығару, орналастыру, айналы</w:t>
      </w:r>
      <w:r w:rsidR="005904C0">
        <w:rPr>
          <w:rFonts w:ascii="Times New Roman" w:hAnsi="Times New Roman"/>
          <w:szCs w:val="28"/>
          <w:lang w:val="kk-KZ"/>
        </w:rPr>
        <w:t xml:space="preserve">мы </w:t>
      </w:r>
      <w:r w:rsidRPr="004E7826">
        <w:rPr>
          <w:rFonts w:ascii="Times New Roman" w:hAnsi="Times New Roman"/>
          <w:szCs w:val="28"/>
          <w:lang w:val="kk-KZ"/>
        </w:rPr>
        <w:t xml:space="preserve">және өтеу шарттары мен тәртібі Қазақстан Республикасының </w:t>
      </w:r>
      <w:r w:rsidR="005904C0">
        <w:rPr>
          <w:rFonts w:ascii="Times New Roman" w:hAnsi="Times New Roman"/>
          <w:szCs w:val="28"/>
          <w:lang w:val="kk-KZ"/>
        </w:rPr>
        <w:t>б</w:t>
      </w:r>
      <w:r w:rsidRPr="004E7826">
        <w:rPr>
          <w:rFonts w:ascii="Times New Roman" w:hAnsi="Times New Roman"/>
          <w:szCs w:val="28"/>
          <w:lang w:val="kk-KZ"/>
        </w:rPr>
        <w:t>ағалы қағаздар нарығы туралы заңнамасында белгіленеді.</w:t>
      </w:r>
    </w:p>
    <w:p w:rsidR="0013794B" w:rsidRPr="004E7826" w:rsidRDefault="0013794B" w:rsidP="009A6DBC">
      <w:pPr>
        <w:pStyle w:val="a4"/>
        <w:ind w:firstLine="720"/>
        <w:rPr>
          <w:rFonts w:ascii="Times New Roman" w:hAnsi="Times New Roman"/>
          <w:szCs w:val="28"/>
          <w:lang w:val="kk-KZ"/>
        </w:rPr>
      </w:pPr>
      <w:r w:rsidRPr="004E7826">
        <w:rPr>
          <w:rFonts w:ascii="Times New Roman" w:hAnsi="Times New Roman"/>
          <w:szCs w:val="28"/>
          <w:lang w:val="kk-KZ"/>
        </w:rPr>
        <w:t>3</w:t>
      </w:r>
      <w:r w:rsidR="00140B3C">
        <w:rPr>
          <w:rFonts w:ascii="Times New Roman" w:hAnsi="Times New Roman"/>
          <w:szCs w:val="28"/>
          <w:lang w:val="kk-KZ"/>
        </w:rPr>
        <w:t>9</w:t>
      </w:r>
      <w:r w:rsidRPr="004E7826">
        <w:rPr>
          <w:rFonts w:ascii="Times New Roman" w:hAnsi="Times New Roman"/>
          <w:szCs w:val="28"/>
          <w:lang w:val="kk-KZ"/>
        </w:rPr>
        <w:t>. ҚМГ жай акцияларды ғана шығарады.</w:t>
      </w:r>
    </w:p>
    <w:p w:rsidR="0013794B" w:rsidRPr="004E7826" w:rsidRDefault="00140B3C" w:rsidP="009A6DBC">
      <w:pPr>
        <w:pStyle w:val="a4"/>
        <w:ind w:firstLine="720"/>
        <w:rPr>
          <w:rFonts w:ascii="Times New Roman" w:hAnsi="Times New Roman"/>
          <w:szCs w:val="28"/>
          <w:lang w:val="kk-KZ"/>
        </w:rPr>
      </w:pPr>
      <w:r w:rsidRPr="00140B3C">
        <w:rPr>
          <w:rFonts w:ascii="Times New Roman" w:hAnsi="Times New Roman"/>
          <w:szCs w:val="28"/>
          <w:lang w:val="kk-KZ"/>
        </w:rPr>
        <w:t xml:space="preserve">Жай акция акционерге дауыс беруге шығарылатын барлық мәселелерді шешу кезінде дауыс беру құқығымен </w:t>
      </w:r>
      <w:r>
        <w:rPr>
          <w:rFonts w:ascii="Times New Roman" w:hAnsi="Times New Roman"/>
          <w:szCs w:val="28"/>
          <w:lang w:val="kk-KZ"/>
        </w:rPr>
        <w:t>А</w:t>
      </w:r>
      <w:r w:rsidRPr="00140B3C">
        <w:rPr>
          <w:rFonts w:ascii="Times New Roman" w:hAnsi="Times New Roman"/>
          <w:szCs w:val="28"/>
          <w:lang w:val="kk-KZ"/>
        </w:rPr>
        <w:t>кционерлердің жалпы жиналысына қатысу құқығын, ҚМГ-д</w:t>
      </w:r>
      <w:r>
        <w:rPr>
          <w:rFonts w:ascii="Times New Roman" w:hAnsi="Times New Roman"/>
          <w:szCs w:val="28"/>
          <w:lang w:val="kk-KZ"/>
        </w:rPr>
        <w:t>е</w:t>
      </w:r>
      <w:r w:rsidRPr="00140B3C">
        <w:rPr>
          <w:rFonts w:ascii="Times New Roman" w:hAnsi="Times New Roman"/>
          <w:szCs w:val="28"/>
          <w:lang w:val="kk-KZ"/>
        </w:rPr>
        <w:t xml:space="preserve"> таза </w:t>
      </w:r>
      <w:r>
        <w:rPr>
          <w:rFonts w:ascii="Times New Roman" w:hAnsi="Times New Roman"/>
          <w:szCs w:val="28"/>
          <w:lang w:val="kk-KZ"/>
        </w:rPr>
        <w:t>кіріс</w:t>
      </w:r>
      <w:r w:rsidRPr="00140B3C">
        <w:rPr>
          <w:rFonts w:ascii="Times New Roman" w:hAnsi="Times New Roman"/>
          <w:szCs w:val="28"/>
          <w:lang w:val="kk-KZ"/>
        </w:rPr>
        <w:t xml:space="preserve"> болған кезде дивидендтер, сондай-ақ Қазақстан Республикасының заңнамасында белгіленген тәртіппен </w:t>
      </w:r>
      <w:r w:rsidR="000F55C0">
        <w:rPr>
          <w:rFonts w:ascii="Times New Roman" w:hAnsi="Times New Roman"/>
          <w:szCs w:val="28"/>
          <w:lang w:val="kk-KZ"/>
        </w:rPr>
        <w:t xml:space="preserve">ол </w:t>
      </w:r>
      <w:r w:rsidRPr="00140B3C">
        <w:rPr>
          <w:rFonts w:ascii="Times New Roman" w:hAnsi="Times New Roman"/>
          <w:szCs w:val="28"/>
          <w:lang w:val="kk-KZ"/>
        </w:rPr>
        <w:t xml:space="preserve">таратылған кезде ҚМГ мүлкінің бір бөлігін </w:t>
      </w:r>
      <w:r w:rsidR="000F55C0" w:rsidRPr="00140B3C">
        <w:rPr>
          <w:rFonts w:ascii="Times New Roman" w:hAnsi="Times New Roman"/>
          <w:szCs w:val="28"/>
          <w:lang w:val="kk-KZ"/>
        </w:rPr>
        <w:t xml:space="preserve">алу құқығын </w:t>
      </w:r>
      <w:r w:rsidRPr="00140B3C">
        <w:rPr>
          <w:rFonts w:ascii="Times New Roman" w:hAnsi="Times New Roman"/>
          <w:szCs w:val="28"/>
          <w:lang w:val="kk-KZ"/>
        </w:rPr>
        <w:t>береді.</w:t>
      </w:r>
    </w:p>
    <w:p w:rsidR="0013794B" w:rsidRPr="004E7826" w:rsidRDefault="000F55C0" w:rsidP="009A6DBC">
      <w:pPr>
        <w:pStyle w:val="a4"/>
        <w:ind w:firstLine="720"/>
        <w:rPr>
          <w:rFonts w:ascii="Times New Roman" w:hAnsi="Times New Roman"/>
          <w:szCs w:val="28"/>
          <w:lang w:val="kk-KZ"/>
        </w:rPr>
      </w:pPr>
      <w:r>
        <w:rPr>
          <w:rFonts w:ascii="Times New Roman" w:hAnsi="Times New Roman"/>
          <w:szCs w:val="28"/>
          <w:lang w:val="kk-KZ"/>
        </w:rPr>
        <w:t>40</w:t>
      </w:r>
      <w:r w:rsidR="0013794B" w:rsidRPr="004E7826">
        <w:rPr>
          <w:rFonts w:ascii="Times New Roman" w:hAnsi="Times New Roman"/>
          <w:szCs w:val="28"/>
          <w:lang w:val="kk-KZ"/>
        </w:rPr>
        <w:t>. ҚМГ акцияларын шығару құжаттамасыз нысанда жүзеге асырылады.</w:t>
      </w:r>
      <w:r>
        <w:rPr>
          <w:rFonts w:ascii="Times New Roman" w:hAnsi="Times New Roman"/>
          <w:szCs w:val="28"/>
          <w:lang w:val="kk-KZ"/>
        </w:rPr>
        <w:t xml:space="preserve"> </w:t>
      </w:r>
    </w:p>
    <w:p w:rsidR="0013794B" w:rsidRPr="004E7826" w:rsidRDefault="000F55C0" w:rsidP="009A6DBC">
      <w:pPr>
        <w:pStyle w:val="a4"/>
        <w:ind w:firstLine="720"/>
        <w:rPr>
          <w:rFonts w:ascii="Times New Roman" w:hAnsi="Times New Roman"/>
          <w:szCs w:val="28"/>
          <w:lang w:val="kk-KZ"/>
        </w:rPr>
      </w:pPr>
      <w:r>
        <w:rPr>
          <w:rFonts w:ascii="Times New Roman" w:hAnsi="Times New Roman"/>
          <w:szCs w:val="28"/>
          <w:lang w:val="kk-KZ"/>
        </w:rPr>
        <w:t>41</w:t>
      </w:r>
      <w:r w:rsidR="0013794B" w:rsidRPr="004E7826">
        <w:rPr>
          <w:rFonts w:ascii="Times New Roman" w:hAnsi="Times New Roman"/>
          <w:szCs w:val="28"/>
          <w:lang w:val="kk-KZ"/>
        </w:rPr>
        <w:t>. ҚМГ өз акцияларын олардың шығарылымы мемлекеттік тіркелгеннен кейін акциялардың жарияланған саны шегінде бір немесе бірнеше орналастыру арқылы орналастыруға құқылы.</w:t>
      </w:r>
    </w:p>
    <w:p w:rsidR="0013794B" w:rsidRPr="004E7826" w:rsidRDefault="00D10374" w:rsidP="009A6DBC">
      <w:pPr>
        <w:pStyle w:val="a4"/>
        <w:ind w:firstLine="720"/>
        <w:rPr>
          <w:rFonts w:ascii="Times New Roman" w:hAnsi="Times New Roman"/>
          <w:szCs w:val="28"/>
          <w:lang w:val="kk-KZ"/>
        </w:rPr>
      </w:pPr>
      <w:r w:rsidRPr="005268C8">
        <w:rPr>
          <w:rFonts w:ascii="Times New Roman" w:hAnsi="Times New Roman"/>
          <w:szCs w:val="28"/>
          <w:lang w:val="kk-KZ"/>
        </w:rPr>
        <w:t>42</w:t>
      </w:r>
      <w:r w:rsidR="0013794B" w:rsidRPr="005268C8">
        <w:rPr>
          <w:rFonts w:ascii="Times New Roman" w:hAnsi="Times New Roman"/>
          <w:szCs w:val="28"/>
          <w:lang w:val="kk-KZ"/>
        </w:rPr>
        <w:t>. Қазақстан Республикасының Заңында және өзге де заңнамалық актілерінде көзделген жағдайларды қоспағанда, орналастырылатын акцияларға ақы төлеуге ақша, мүліктік құқықтар (оның ішінде зияткерлік меншік объектілеріне құқықтар) және өзге де мүлік енгізілуі мүмкін.</w:t>
      </w:r>
    </w:p>
    <w:p w:rsidR="0013794B" w:rsidRPr="004E7826" w:rsidRDefault="0013794B" w:rsidP="009A6DBC">
      <w:pPr>
        <w:pStyle w:val="a4"/>
        <w:ind w:firstLine="720"/>
        <w:rPr>
          <w:rFonts w:ascii="Times New Roman" w:hAnsi="Times New Roman"/>
          <w:szCs w:val="28"/>
          <w:lang w:val="kk-KZ"/>
        </w:rPr>
      </w:pPr>
      <w:r w:rsidRPr="004E7826">
        <w:rPr>
          <w:rFonts w:ascii="Times New Roman" w:hAnsi="Times New Roman"/>
          <w:szCs w:val="28"/>
          <w:lang w:val="kk-KZ"/>
        </w:rPr>
        <w:t>Ақшадан басқа өзге мүлікпен (бағалы қағаздарды қоспағанда) ақы төлеу Заңнамаға сәйкес берілген лицензияның негізінде іс-әрекет жасайтын бағалаушы белгілейтін баға бойынша жүзеге асырылады.</w:t>
      </w:r>
    </w:p>
    <w:p w:rsidR="0013794B" w:rsidRDefault="00422985" w:rsidP="009A6DBC">
      <w:pPr>
        <w:pStyle w:val="a4"/>
        <w:ind w:firstLine="720"/>
        <w:rPr>
          <w:rFonts w:ascii="Times New Roman" w:hAnsi="Times New Roman"/>
          <w:szCs w:val="28"/>
          <w:lang w:val="kk-KZ"/>
        </w:rPr>
      </w:pPr>
      <w:r>
        <w:rPr>
          <w:rFonts w:ascii="Times New Roman" w:hAnsi="Times New Roman"/>
          <w:szCs w:val="28"/>
          <w:lang w:val="en-US"/>
        </w:rPr>
        <w:t>43</w:t>
      </w:r>
      <w:r w:rsidR="0013794B" w:rsidRPr="004E7826">
        <w:rPr>
          <w:rFonts w:ascii="Times New Roman" w:hAnsi="Times New Roman"/>
          <w:szCs w:val="28"/>
          <w:lang w:val="kk-KZ"/>
        </w:rPr>
        <w:t xml:space="preserve">. ҚМГ акцияларын ұстаушылар тізілімдерінің жүйесін </w:t>
      </w:r>
      <w:r w:rsidR="00544424">
        <w:rPr>
          <w:rFonts w:ascii="Times New Roman" w:hAnsi="Times New Roman"/>
          <w:szCs w:val="28"/>
          <w:lang w:val="kk-KZ"/>
        </w:rPr>
        <w:t>тек орталық депозитарий жүзеге асыр</w:t>
      </w:r>
      <w:r w:rsidR="001435A6">
        <w:rPr>
          <w:rFonts w:ascii="Times New Roman" w:hAnsi="Times New Roman"/>
          <w:szCs w:val="28"/>
          <w:lang w:val="kk-KZ"/>
        </w:rPr>
        <w:t>а алады</w:t>
      </w:r>
      <w:r w:rsidR="0013794B" w:rsidRPr="004E7826">
        <w:rPr>
          <w:rFonts w:ascii="Times New Roman" w:hAnsi="Times New Roman"/>
          <w:szCs w:val="28"/>
          <w:lang w:val="kk-KZ"/>
        </w:rPr>
        <w:t>.</w:t>
      </w:r>
    </w:p>
    <w:p w:rsidR="00544424" w:rsidRPr="00544424" w:rsidRDefault="00544424" w:rsidP="009A6DBC">
      <w:pPr>
        <w:pStyle w:val="a4"/>
        <w:ind w:firstLine="720"/>
        <w:rPr>
          <w:rFonts w:ascii="Times New Roman" w:hAnsi="Times New Roman"/>
          <w:szCs w:val="28"/>
          <w:lang w:val="kk-KZ"/>
        </w:rPr>
      </w:pPr>
      <w:r w:rsidRPr="00544424">
        <w:rPr>
          <w:rFonts w:ascii="Times New Roman" w:hAnsi="Times New Roman"/>
          <w:szCs w:val="28"/>
          <w:lang w:val="kk-KZ"/>
        </w:rPr>
        <w:lastRenderedPageBreak/>
        <w:t xml:space="preserve">ҚМГ акцияларын ұстаушылар тізілімдерінің жүйесін жүргізу, сондай-ақ уәкілетті органға ол бойынша ақпарат беру тәртібі Қазақстан Республикасының </w:t>
      </w:r>
      <w:r>
        <w:rPr>
          <w:rFonts w:ascii="Times New Roman" w:hAnsi="Times New Roman"/>
          <w:szCs w:val="28"/>
          <w:lang w:val="kk-KZ"/>
        </w:rPr>
        <w:t>б</w:t>
      </w:r>
      <w:r w:rsidRPr="00544424">
        <w:rPr>
          <w:rFonts w:ascii="Times New Roman" w:hAnsi="Times New Roman"/>
          <w:szCs w:val="28"/>
          <w:lang w:val="kk-KZ"/>
        </w:rPr>
        <w:t>ағалы қағаздар нарығы туралы заңнамасында айқындалады.</w:t>
      </w:r>
    </w:p>
    <w:p w:rsidR="00544424" w:rsidRPr="00544424" w:rsidRDefault="00544424" w:rsidP="009A6DBC">
      <w:pPr>
        <w:pStyle w:val="a4"/>
        <w:ind w:firstLine="720"/>
        <w:rPr>
          <w:rFonts w:ascii="Times New Roman" w:hAnsi="Times New Roman"/>
          <w:szCs w:val="28"/>
          <w:lang w:val="kk-KZ"/>
        </w:rPr>
      </w:pPr>
      <w:r w:rsidRPr="00544424">
        <w:rPr>
          <w:rFonts w:ascii="Times New Roman" w:hAnsi="Times New Roman"/>
          <w:szCs w:val="28"/>
          <w:lang w:val="kk-KZ"/>
        </w:rPr>
        <w:t>ҚМГ орталық депозитариймен ҚМГ акцияларын шығаруды мемлекеттік тіркеу мақсатында құжаттарды уәкілетті органға ұсынғанға дейін ҚМГ акцияларын ұстаушылар тізілімдерінің жүйесін жүргізу жөнінде қызметтер көрсету туралы шарт жасасуға міндетті.</w:t>
      </w:r>
    </w:p>
    <w:p w:rsidR="00544424" w:rsidRPr="004E7826" w:rsidRDefault="00544424" w:rsidP="009A6DBC">
      <w:pPr>
        <w:pStyle w:val="a4"/>
        <w:ind w:firstLine="720"/>
        <w:rPr>
          <w:rFonts w:ascii="Times New Roman" w:hAnsi="Times New Roman"/>
          <w:szCs w:val="28"/>
          <w:lang w:val="kk-KZ"/>
        </w:rPr>
      </w:pPr>
      <w:r w:rsidRPr="00544424">
        <w:rPr>
          <w:rFonts w:ascii="Times New Roman" w:hAnsi="Times New Roman"/>
          <w:szCs w:val="28"/>
          <w:lang w:val="kk-KZ"/>
        </w:rPr>
        <w:t>Орналастырылатын акция толық төленгенге дейін ҚМГ осы акцияны сатып алушының жеке шотына ҚМГ акцияларын ұстаушылар тізілімдерінің жүйесінде (номиналды ұстаушыны есепке алу жүйесінде) есепке алу туралы бұйрық беруге құқылы емес.</w:t>
      </w:r>
    </w:p>
    <w:p w:rsidR="0013794B" w:rsidRPr="004E7826" w:rsidRDefault="0013794B" w:rsidP="009A6DBC">
      <w:pPr>
        <w:pStyle w:val="a4"/>
        <w:ind w:firstLine="720"/>
        <w:rPr>
          <w:rFonts w:ascii="Times New Roman" w:hAnsi="Times New Roman"/>
          <w:szCs w:val="28"/>
          <w:lang w:val="kk-KZ"/>
        </w:rPr>
      </w:pPr>
      <w:r w:rsidRPr="004E7826">
        <w:rPr>
          <w:rFonts w:ascii="Times New Roman" w:hAnsi="Times New Roman"/>
          <w:szCs w:val="28"/>
          <w:lang w:val="kk-KZ"/>
        </w:rPr>
        <w:t>4</w:t>
      </w:r>
      <w:r w:rsidR="00DE5A6D">
        <w:rPr>
          <w:rFonts w:ascii="Times New Roman" w:hAnsi="Times New Roman"/>
          <w:szCs w:val="28"/>
          <w:lang w:val="kk-KZ"/>
        </w:rPr>
        <w:t>4</w:t>
      </w:r>
      <w:r w:rsidRPr="004E7826">
        <w:rPr>
          <w:rFonts w:ascii="Times New Roman" w:hAnsi="Times New Roman"/>
          <w:szCs w:val="28"/>
          <w:lang w:val="kk-KZ"/>
        </w:rPr>
        <w:t>. Егер:</w:t>
      </w:r>
    </w:p>
    <w:p w:rsidR="0013794B" w:rsidRPr="004E7826" w:rsidRDefault="0013794B" w:rsidP="009A6DBC">
      <w:pPr>
        <w:pStyle w:val="a4"/>
        <w:ind w:firstLine="720"/>
        <w:rPr>
          <w:rFonts w:ascii="Times New Roman" w:hAnsi="Times New Roman"/>
          <w:szCs w:val="28"/>
          <w:lang w:val="kk-KZ"/>
        </w:rPr>
      </w:pPr>
      <w:r w:rsidRPr="004E7826">
        <w:rPr>
          <w:rFonts w:ascii="Times New Roman" w:hAnsi="Times New Roman"/>
          <w:szCs w:val="28"/>
          <w:lang w:val="kk-KZ"/>
        </w:rPr>
        <w:t>1) кепілге берілетін бағалы қағаздар толық төленген болса;</w:t>
      </w:r>
    </w:p>
    <w:p w:rsidR="0013794B" w:rsidRPr="004E7826" w:rsidRDefault="0013794B" w:rsidP="009A6DBC">
      <w:pPr>
        <w:pStyle w:val="a4"/>
        <w:ind w:firstLine="720"/>
        <w:rPr>
          <w:rFonts w:ascii="Times New Roman" w:hAnsi="Times New Roman"/>
          <w:szCs w:val="28"/>
          <w:lang w:val="kk-KZ"/>
        </w:rPr>
      </w:pPr>
      <w:r w:rsidRPr="004E7826">
        <w:rPr>
          <w:rFonts w:ascii="Times New Roman" w:hAnsi="Times New Roman"/>
          <w:szCs w:val="28"/>
          <w:lang w:val="kk-KZ"/>
        </w:rPr>
        <w:t>2) ҚМГ кепілге берілетін және оның кепілінде тұрған акциялардың жалпы саны, ҚМГ сатып алған акцияларды қоспағанда, ҚМГ орналастырылған акцияларының жиырма бес процентінен аспайтын болса;</w:t>
      </w:r>
    </w:p>
    <w:p w:rsidR="008D4EC6" w:rsidRPr="004E7826" w:rsidRDefault="0013794B" w:rsidP="009A6DBC">
      <w:pPr>
        <w:pStyle w:val="a4"/>
        <w:ind w:firstLine="720"/>
        <w:rPr>
          <w:rFonts w:ascii="Times New Roman" w:hAnsi="Times New Roman"/>
          <w:szCs w:val="28"/>
          <w:lang w:val="kk-KZ"/>
        </w:rPr>
      </w:pPr>
      <w:r w:rsidRPr="004E7826">
        <w:rPr>
          <w:rFonts w:ascii="Times New Roman" w:hAnsi="Times New Roman"/>
          <w:szCs w:val="28"/>
          <w:lang w:val="kk-KZ"/>
        </w:rPr>
        <w:t xml:space="preserve">3) кепіл туралы шартты </w:t>
      </w:r>
      <w:r w:rsidR="007F1574">
        <w:rPr>
          <w:rFonts w:ascii="Times New Roman" w:hAnsi="Times New Roman"/>
          <w:szCs w:val="28"/>
          <w:lang w:val="kk-KZ"/>
        </w:rPr>
        <w:t>Директорлар кеңесі</w:t>
      </w:r>
      <w:r w:rsidRPr="004E7826">
        <w:rPr>
          <w:rFonts w:ascii="Times New Roman" w:hAnsi="Times New Roman"/>
          <w:szCs w:val="28"/>
          <w:lang w:val="kk-KZ"/>
        </w:rPr>
        <w:t xml:space="preserve"> мақұлдаса ғана ҚМГ өзі орналастырған бағалы қағаздарды кепілге қабылдай алады.</w:t>
      </w:r>
    </w:p>
    <w:p w:rsidR="00B61EF1" w:rsidRPr="004E7826" w:rsidRDefault="00B61EF1" w:rsidP="009A6DBC">
      <w:pPr>
        <w:tabs>
          <w:tab w:val="left" w:pos="4678"/>
        </w:tabs>
        <w:jc w:val="center"/>
        <w:rPr>
          <w:rFonts w:ascii="Times New Roman" w:hAnsi="Times New Roman"/>
          <w:b/>
          <w:snapToGrid w:val="0"/>
          <w:sz w:val="28"/>
          <w:szCs w:val="28"/>
          <w:lang w:val="kk-KZ"/>
        </w:rPr>
      </w:pPr>
    </w:p>
    <w:p w:rsidR="008D4EC6" w:rsidRPr="004E7826" w:rsidRDefault="0013794B" w:rsidP="009A6DBC">
      <w:pPr>
        <w:pStyle w:val="7"/>
        <w:tabs>
          <w:tab w:val="clear" w:pos="4678"/>
        </w:tabs>
        <w:spacing w:line="240" w:lineRule="auto"/>
        <w:outlineLvl w:val="6"/>
        <w:rPr>
          <w:rFonts w:ascii="Times New Roman" w:hAnsi="Times New Roman"/>
          <w:sz w:val="28"/>
          <w:szCs w:val="28"/>
          <w:lang w:val="kk-KZ"/>
        </w:rPr>
      </w:pPr>
      <w:r w:rsidRPr="004E7826">
        <w:rPr>
          <w:rFonts w:ascii="Times New Roman" w:hAnsi="Times New Roman"/>
          <w:sz w:val="28"/>
          <w:szCs w:val="28"/>
          <w:lang w:val="kk-KZ"/>
        </w:rPr>
        <w:t>9</w:t>
      </w:r>
      <w:r w:rsidR="00772EEE" w:rsidRPr="004E7826">
        <w:rPr>
          <w:rFonts w:ascii="Times New Roman" w:hAnsi="Times New Roman"/>
          <w:sz w:val="28"/>
          <w:szCs w:val="28"/>
          <w:lang w:val="kk-KZ"/>
        </w:rPr>
        <w:t>-БАП</w:t>
      </w:r>
      <w:r w:rsidRPr="004E7826">
        <w:rPr>
          <w:rFonts w:ascii="Times New Roman" w:hAnsi="Times New Roman"/>
          <w:sz w:val="28"/>
          <w:szCs w:val="28"/>
          <w:lang w:val="kk-KZ"/>
        </w:rPr>
        <w:t xml:space="preserve">. ДИВИДЕНДТЕР </w:t>
      </w:r>
    </w:p>
    <w:p w:rsidR="008D4EC6" w:rsidRPr="004E7826" w:rsidRDefault="008D4EC6" w:rsidP="009A6DBC">
      <w:pPr>
        <w:jc w:val="both"/>
        <w:rPr>
          <w:rFonts w:ascii="Times New Roman" w:hAnsi="Times New Roman"/>
          <w:sz w:val="28"/>
          <w:szCs w:val="28"/>
          <w:lang w:val="kk-KZ"/>
        </w:rPr>
      </w:pPr>
    </w:p>
    <w:p w:rsidR="00B87EAB" w:rsidRPr="004E7826" w:rsidRDefault="00B87EAB" w:rsidP="009A6DBC">
      <w:pPr>
        <w:pStyle w:val="21"/>
        <w:spacing w:line="240" w:lineRule="auto"/>
        <w:ind w:firstLine="720"/>
        <w:rPr>
          <w:rFonts w:ascii="Times New Roman" w:hAnsi="Times New Roman"/>
          <w:snapToGrid w:val="0"/>
          <w:szCs w:val="28"/>
          <w:lang w:val="kk-KZ"/>
        </w:rPr>
      </w:pPr>
      <w:r w:rsidRPr="004E7826">
        <w:rPr>
          <w:rFonts w:ascii="Times New Roman" w:hAnsi="Times New Roman"/>
          <w:snapToGrid w:val="0"/>
          <w:szCs w:val="28"/>
          <w:lang w:val="kk-KZ"/>
        </w:rPr>
        <w:t>4</w:t>
      </w:r>
      <w:r w:rsidR="007F1574">
        <w:rPr>
          <w:rFonts w:ascii="Times New Roman" w:hAnsi="Times New Roman"/>
          <w:snapToGrid w:val="0"/>
          <w:szCs w:val="28"/>
          <w:lang w:val="kk-KZ"/>
        </w:rPr>
        <w:t>5</w:t>
      </w:r>
      <w:r w:rsidRPr="004E7826">
        <w:rPr>
          <w:rFonts w:ascii="Times New Roman" w:hAnsi="Times New Roman"/>
          <w:snapToGrid w:val="0"/>
          <w:szCs w:val="28"/>
          <w:lang w:val="kk-KZ"/>
        </w:rPr>
        <w:t xml:space="preserve">. </w:t>
      </w:r>
      <w:r w:rsidR="00777614" w:rsidRPr="004E7826">
        <w:rPr>
          <w:rFonts w:ascii="Times New Roman" w:hAnsi="Times New Roman"/>
          <w:snapToGrid w:val="0"/>
          <w:szCs w:val="28"/>
          <w:lang w:val="kk-KZ"/>
        </w:rPr>
        <w:t>ҚМГ Акционерлерінің жалпы жиналысының шешіміне сәйкес ҚМГ төлейтін</w:t>
      </w:r>
      <w:r w:rsidR="00777614">
        <w:rPr>
          <w:rFonts w:ascii="Times New Roman" w:hAnsi="Times New Roman"/>
          <w:snapToGrid w:val="0"/>
          <w:szCs w:val="28"/>
          <w:lang w:val="kk-KZ"/>
        </w:rPr>
        <w:t>,</w:t>
      </w:r>
      <w:r w:rsidR="00777614" w:rsidRPr="004E7826">
        <w:rPr>
          <w:rFonts w:ascii="Times New Roman" w:hAnsi="Times New Roman"/>
          <w:snapToGrid w:val="0"/>
          <w:szCs w:val="28"/>
          <w:lang w:val="kk-KZ"/>
        </w:rPr>
        <w:t xml:space="preserve"> </w:t>
      </w:r>
      <w:r w:rsidR="005904C0" w:rsidRPr="004E7826">
        <w:rPr>
          <w:rFonts w:ascii="Times New Roman" w:hAnsi="Times New Roman"/>
          <w:snapToGrid w:val="0"/>
          <w:szCs w:val="28"/>
          <w:lang w:val="kk-KZ"/>
        </w:rPr>
        <w:t>Акционерлердің өздеріне тиесілі</w:t>
      </w:r>
      <w:r w:rsidR="00777614" w:rsidRPr="00777614">
        <w:rPr>
          <w:rFonts w:ascii="Times New Roman" w:hAnsi="Times New Roman"/>
          <w:snapToGrid w:val="0"/>
          <w:szCs w:val="28"/>
          <w:lang w:val="kk-KZ"/>
        </w:rPr>
        <w:t xml:space="preserve"> </w:t>
      </w:r>
      <w:r w:rsidR="00777614" w:rsidRPr="004E7826">
        <w:rPr>
          <w:rFonts w:ascii="Times New Roman" w:hAnsi="Times New Roman"/>
          <w:snapToGrid w:val="0"/>
          <w:szCs w:val="28"/>
          <w:lang w:val="kk-KZ"/>
        </w:rPr>
        <w:t>акциялар бойынша кірісі</w:t>
      </w:r>
      <w:r w:rsidR="005904C0" w:rsidRPr="004E7826">
        <w:rPr>
          <w:rFonts w:ascii="Times New Roman" w:hAnsi="Times New Roman"/>
          <w:snapToGrid w:val="0"/>
          <w:szCs w:val="28"/>
          <w:lang w:val="kk-KZ"/>
        </w:rPr>
        <w:t xml:space="preserve"> </w:t>
      </w:r>
      <w:r w:rsidRPr="004E7826">
        <w:rPr>
          <w:rFonts w:ascii="Times New Roman" w:hAnsi="Times New Roman"/>
          <w:snapToGrid w:val="0"/>
          <w:szCs w:val="28"/>
          <w:lang w:val="kk-KZ"/>
        </w:rPr>
        <w:t>дивиденд болып табылады.</w:t>
      </w:r>
    </w:p>
    <w:p w:rsidR="00930440" w:rsidRDefault="00B87EAB" w:rsidP="009A6DBC">
      <w:pPr>
        <w:pStyle w:val="21"/>
        <w:spacing w:line="240" w:lineRule="auto"/>
        <w:ind w:firstLine="720"/>
      </w:pPr>
      <w:r w:rsidRPr="004E7826">
        <w:rPr>
          <w:rFonts w:ascii="Times New Roman" w:hAnsi="Times New Roman"/>
          <w:snapToGrid w:val="0"/>
          <w:szCs w:val="28"/>
          <w:lang w:val="kk-KZ"/>
        </w:rPr>
        <w:t>4</w:t>
      </w:r>
      <w:r w:rsidR="007F1574">
        <w:rPr>
          <w:rFonts w:ascii="Times New Roman" w:hAnsi="Times New Roman"/>
          <w:snapToGrid w:val="0"/>
          <w:szCs w:val="28"/>
          <w:lang w:val="kk-KZ"/>
        </w:rPr>
        <w:t>6</w:t>
      </w:r>
      <w:r w:rsidRPr="004E7826">
        <w:rPr>
          <w:rFonts w:ascii="Times New Roman" w:hAnsi="Times New Roman"/>
          <w:snapToGrid w:val="0"/>
          <w:szCs w:val="28"/>
          <w:lang w:val="kk-KZ"/>
        </w:rPr>
        <w:t xml:space="preserve">. </w:t>
      </w:r>
      <w:r w:rsidR="007F1574" w:rsidRPr="007F1574">
        <w:rPr>
          <w:rFonts w:ascii="Times New Roman" w:hAnsi="Times New Roman"/>
          <w:snapToGrid w:val="0"/>
          <w:szCs w:val="28"/>
          <w:lang w:val="kk-KZ"/>
        </w:rPr>
        <w:t xml:space="preserve">ҚМГ акциялары бойынша дивидендтер </w:t>
      </w:r>
      <w:r w:rsidR="00930440">
        <w:rPr>
          <w:rFonts w:ascii="Times New Roman" w:hAnsi="Times New Roman"/>
          <w:snapToGrid w:val="0"/>
          <w:szCs w:val="28"/>
          <w:lang w:val="kk-KZ"/>
        </w:rPr>
        <w:t>А</w:t>
      </w:r>
      <w:r w:rsidR="007F1574" w:rsidRPr="007F1574">
        <w:rPr>
          <w:rFonts w:ascii="Times New Roman" w:hAnsi="Times New Roman"/>
          <w:snapToGrid w:val="0"/>
          <w:szCs w:val="28"/>
          <w:lang w:val="kk-KZ"/>
        </w:rPr>
        <w:t xml:space="preserve">кционерлердің жалпы жиналысында ҚМГ дауыс беретін акцияларының жай көпшілік даусымен </w:t>
      </w:r>
      <w:r w:rsidR="00930440" w:rsidRPr="007F1574">
        <w:rPr>
          <w:rFonts w:ascii="Times New Roman" w:hAnsi="Times New Roman"/>
          <w:snapToGrid w:val="0"/>
          <w:szCs w:val="28"/>
          <w:lang w:val="kk-KZ"/>
        </w:rPr>
        <w:t xml:space="preserve">дивидендтер төлеу туралы шешім </w:t>
      </w:r>
      <w:r w:rsidR="007F1574" w:rsidRPr="007F1574">
        <w:rPr>
          <w:rFonts w:ascii="Times New Roman" w:hAnsi="Times New Roman"/>
          <w:snapToGrid w:val="0"/>
          <w:szCs w:val="28"/>
          <w:lang w:val="kk-KZ"/>
        </w:rPr>
        <w:t xml:space="preserve">қабылданған жағдайда, ақшамен немесе </w:t>
      </w:r>
      <w:r w:rsidR="00930440">
        <w:rPr>
          <w:rFonts w:ascii="Times New Roman" w:hAnsi="Times New Roman"/>
          <w:snapToGrid w:val="0"/>
          <w:szCs w:val="28"/>
          <w:lang w:val="kk-KZ"/>
        </w:rPr>
        <w:t xml:space="preserve">ҚМГ </w:t>
      </w:r>
      <w:r w:rsidR="007F1574" w:rsidRPr="007F1574">
        <w:rPr>
          <w:rFonts w:ascii="Times New Roman" w:hAnsi="Times New Roman"/>
          <w:snapToGrid w:val="0"/>
          <w:szCs w:val="28"/>
          <w:lang w:val="kk-KZ"/>
        </w:rPr>
        <w:t xml:space="preserve"> </w:t>
      </w:r>
      <w:r w:rsidR="00777614">
        <w:rPr>
          <w:rFonts w:ascii="Times New Roman" w:hAnsi="Times New Roman"/>
          <w:snapToGrid w:val="0"/>
          <w:szCs w:val="28"/>
          <w:lang w:val="kk-KZ"/>
        </w:rPr>
        <w:t xml:space="preserve">бағалы </w:t>
      </w:r>
      <w:r w:rsidR="007F1574" w:rsidRPr="007F1574">
        <w:rPr>
          <w:rFonts w:ascii="Times New Roman" w:hAnsi="Times New Roman"/>
          <w:snapToGrid w:val="0"/>
          <w:szCs w:val="28"/>
          <w:lang w:val="kk-KZ"/>
        </w:rPr>
        <w:t>қағаздар</w:t>
      </w:r>
      <w:r w:rsidR="00930440">
        <w:rPr>
          <w:rFonts w:ascii="Times New Roman" w:hAnsi="Times New Roman"/>
          <w:snapToGrid w:val="0"/>
          <w:szCs w:val="28"/>
          <w:lang w:val="kk-KZ"/>
        </w:rPr>
        <w:t>ы</w:t>
      </w:r>
      <w:r w:rsidR="007F1574" w:rsidRPr="007F1574">
        <w:rPr>
          <w:rFonts w:ascii="Times New Roman" w:hAnsi="Times New Roman"/>
          <w:snapToGrid w:val="0"/>
          <w:szCs w:val="28"/>
          <w:lang w:val="kk-KZ"/>
        </w:rPr>
        <w:t>мен төленеді.</w:t>
      </w:r>
      <w:r w:rsidR="007F1574" w:rsidRPr="007F1574">
        <w:t xml:space="preserve"> </w:t>
      </w:r>
    </w:p>
    <w:p w:rsidR="00930440" w:rsidRPr="00994FEB" w:rsidRDefault="00930440" w:rsidP="009A6DBC">
      <w:pPr>
        <w:pStyle w:val="21"/>
        <w:spacing w:line="240" w:lineRule="auto"/>
        <w:ind w:firstLine="720"/>
        <w:rPr>
          <w:rFonts w:ascii="Times New Roman" w:hAnsi="Times New Roman"/>
          <w:lang w:val="kk-KZ"/>
        </w:rPr>
      </w:pPr>
      <w:r w:rsidRPr="00994FEB">
        <w:rPr>
          <w:rFonts w:ascii="Times New Roman" w:hAnsi="Times New Roman"/>
          <w:lang w:val="kk-KZ"/>
        </w:rPr>
        <w:t>ҚМГ акциялары бойынша дивидендтерді оның бағалы қағаздарымен төлеуге, мұндай төлемді ҚМГ жарияланған акциялары және (немесе) ол шығарған облигациялар акционерлердің жазбаша келісімі болған жағдайда ғана жол беріледі.</w:t>
      </w:r>
    </w:p>
    <w:p w:rsidR="00994FEB" w:rsidRPr="00994FEB" w:rsidRDefault="00994FEB" w:rsidP="009A6DBC">
      <w:pPr>
        <w:pStyle w:val="21"/>
        <w:spacing w:line="240" w:lineRule="auto"/>
        <w:ind w:firstLine="720"/>
        <w:rPr>
          <w:rFonts w:ascii="Times New Roman" w:hAnsi="Times New Roman"/>
          <w:lang w:val="kk-KZ"/>
        </w:rPr>
      </w:pPr>
      <w:r w:rsidRPr="00994FEB">
        <w:rPr>
          <w:rFonts w:ascii="Times New Roman" w:hAnsi="Times New Roman"/>
          <w:lang w:val="kk-KZ"/>
        </w:rPr>
        <w:t xml:space="preserve">47. Тоқсанның, жартыжылдықтың немесе жылдың қорытындылары бойынша ҚМГ жай акциялары бойынша дивидендтер төлеу тиісті кезеңдегі ҚМГ қаржылық есептілігіне аудит жүргізілгеннен кейін және </w:t>
      </w:r>
      <w:r>
        <w:rPr>
          <w:rFonts w:ascii="Times New Roman" w:hAnsi="Times New Roman"/>
          <w:lang w:val="kk-KZ"/>
        </w:rPr>
        <w:t>А</w:t>
      </w:r>
      <w:r w:rsidRPr="00994FEB">
        <w:rPr>
          <w:rFonts w:ascii="Times New Roman" w:hAnsi="Times New Roman"/>
          <w:lang w:val="kk-KZ"/>
        </w:rPr>
        <w:t>кционерлердің жалпы жиналысының шешімі бойынша ғана жүзеге асырылады. Акционерлердің жалпы жиналысының жай акциялар бойынша дивидендтер төлеу туралы шешімінде бір жай акцияға дивиденд мөлшері көрсетіледі.</w:t>
      </w:r>
    </w:p>
    <w:p w:rsidR="00994FEB" w:rsidRPr="00994FEB" w:rsidRDefault="00994FEB" w:rsidP="009A6DBC">
      <w:pPr>
        <w:pStyle w:val="21"/>
        <w:spacing w:line="240" w:lineRule="auto"/>
        <w:ind w:firstLine="720"/>
        <w:rPr>
          <w:rFonts w:ascii="Times New Roman" w:hAnsi="Times New Roman"/>
          <w:lang w:val="kk-KZ"/>
        </w:rPr>
      </w:pPr>
      <w:r w:rsidRPr="00994FEB">
        <w:rPr>
          <w:rFonts w:ascii="Times New Roman" w:hAnsi="Times New Roman"/>
          <w:lang w:val="kk-KZ"/>
        </w:rPr>
        <w:t xml:space="preserve">48. Жыл қорытындысы бойынша ҚМГ жай акциялары бойынша дивидендтер төлеу туралы шешімді </w:t>
      </w:r>
      <w:r>
        <w:rPr>
          <w:rFonts w:ascii="Times New Roman" w:hAnsi="Times New Roman"/>
          <w:lang w:val="kk-KZ"/>
        </w:rPr>
        <w:t>А</w:t>
      </w:r>
      <w:r w:rsidRPr="00994FEB">
        <w:rPr>
          <w:rFonts w:ascii="Times New Roman" w:hAnsi="Times New Roman"/>
          <w:lang w:val="kk-KZ"/>
        </w:rPr>
        <w:t xml:space="preserve">кционерлердің жылдық жалпы жиналысы қабылдайды. </w:t>
      </w:r>
    </w:p>
    <w:p w:rsidR="00994FEB" w:rsidRPr="00994FEB" w:rsidRDefault="00994FEB" w:rsidP="009A6DBC">
      <w:pPr>
        <w:pStyle w:val="21"/>
        <w:spacing w:line="240" w:lineRule="auto"/>
        <w:ind w:firstLine="720"/>
        <w:rPr>
          <w:rFonts w:ascii="Times New Roman" w:hAnsi="Times New Roman"/>
          <w:lang w:val="kk-KZ"/>
        </w:rPr>
      </w:pPr>
      <w:r w:rsidRPr="00994FEB">
        <w:rPr>
          <w:rFonts w:ascii="Times New Roman" w:hAnsi="Times New Roman"/>
          <w:lang w:val="kk-KZ"/>
        </w:rPr>
        <w:t xml:space="preserve">49. ҚМГ </w:t>
      </w:r>
      <w:r>
        <w:rPr>
          <w:rFonts w:ascii="Times New Roman" w:hAnsi="Times New Roman"/>
          <w:lang w:val="kk-KZ"/>
        </w:rPr>
        <w:t>А</w:t>
      </w:r>
      <w:r w:rsidRPr="00994FEB">
        <w:rPr>
          <w:rFonts w:ascii="Times New Roman" w:hAnsi="Times New Roman"/>
          <w:lang w:val="kk-KZ"/>
        </w:rPr>
        <w:t>кционерлерінің жалпы жиналысы ҚМГ жай акциялары бойынша дивидендтер төлемеу туралы шешім қабылдауға құқылы.</w:t>
      </w:r>
    </w:p>
    <w:p w:rsidR="00994FEB" w:rsidRPr="00994FEB" w:rsidRDefault="00994FEB" w:rsidP="009A6DBC">
      <w:pPr>
        <w:pStyle w:val="21"/>
        <w:spacing w:line="240" w:lineRule="auto"/>
        <w:ind w:firstLine="720"/>
        <w:rPr>
          <w:rFonts w:ascii="Times New Roman" w:hAnsi="Times New Roman"/>
          <w:lang w:val="kk-KZ"/>
        </w:rPr>
      </w:pPr>
      <w:r w:rsidRPr="00994FEB">
        <w:rPr>
          <w:rFonts w:ascii="Times New Roman" w:hAnsi="Times New Roman"/>
          <w:lang w:val="kk-KZ"/>
        </w:rPr>
        <w:t xml:space="preserve">50. Дивидендтерді төлеу </w:t>
      </w:r>
      <w:r>
        <w:rPr>
          <w:rFonts w:ascii="Times New Roman" w:hAnsi="Times New Roman"/>
          <w:lang w:val="kk-KZ"/>
        </w:rPr>
        <w:t>А</w:t>
      </w:r>
      <w:r w:rsidRPr="00994FEB">
        <w:rPr>
          <w:rFonts w:ascii="Times New Roman" w:hAnsi="Times New Roman"/>
          <w:lang w:val="kk-KZ"/>
        </w:rPr>
        <w:t>кционерлердің жалпы жиналысы ҚМГ жай акциялары бойынша дивидендтер төлеу туралы шешім қабылдаған күннен кейінгі күннен бастап күнтізбелік тоқсан күннен кешіктірілмей жүзеге асырылуға тиіс.</w:t>
      </w:r>
    </w:p>
    <w:p w:rsidR="00994FEB" w:rsidRPr="00994FEB" w:rsidRDefault="00994FEB" w:rsidP="009A6DBC">
      <w:pPr>
        <w:pStyle w:val="21"/>
        <w:spacing w:line="240" w:lineRule="auto"/>
        <w:ind w:firstLine="720"/>
        <w:rPr>
          <w:rFonts w:ascii="Times New Roman" w:hAnsi="Times New Roman"/>
          <w:lang w:val="kk-KZ"/>
        </w:rPr>
      </w:pPr>
      <w:r w:rsidRPr="00994FEB">
        <w:rPr>
          <w:rFonts w:ascii="Times New Roman" w:hAnsi="Times New Roman"/>
          <w:lang w:val="kk-KZ"/>
        </w:rPr>
        <w:t>ҚМГ-д</w:t>
      </w:r>
      <w:r>
        <w:rPr>
          <w:rFonts w:ascii="Times New Roman" w:hAnsi="Times New Roman"/>
          <w:lang w:val="kk-KZ"/>
        </w:rPr>
        <w:t>е</w:t>
      </w:r>
      <w:r w:rsidRPr="00994FEB">
        <w:rPr>
          <w:rFonts w:ascii="Times New Roman" w:hAnsi="Times New Roman"/>
          <w:lang w:val="kk-KZ"/>
        </w:rPr>
        <w:t xml:space="preserve"> немесе бағалы қағаздарды ұстаушылар тізілімдерінің жүйесінде немесе номиналды ұстауды есепке алу жүйесінде акционердің өзекті деректемелері </w:t>
      </w:r>
      <w:r w:rsidRPr="00994FEB">
        <w:rPr>
          <w:rFonts w:ascii="Times New Roman" w:hAnsi="Times New Roman"/>
          <w:lang w:val="kk-KZ"/>
        </w:rPr>
        <w:lastRenderedPageBreak/>
        <w:t>туралы мәліметтер болмаған жағдайда, ҚМГ-н</w:t>
      </w:r>
      <w:r>
        <w:rPr>
          <w:rFonts w:ascii="Times New Roman" w:hAnsi="Times New Roman"/>
          <w:lang w:val="kk-KZ"/>
        </w:rPr>
        <w:t>і</w:t>
      </w:r>
      <w:r w:rsidRPr="00994FEB">
        <w:rPr>
          <w:rFonts w:ascii="Times New Roman" w:hAnsi="Times New Roman"/>
          <w:lang w:val="kk-KZ"/>
        </w:rPr>
        <w:t xml:space="preserve">ң жай акциялары бойынша дивидендтер төлеу талап етілмеген ақшаны есепке алу үшін Орталық депозитарийде ашылған шотқа уәкілетті органның нормативтік құқықтық актісінде </w:t>
      </w:r>
      <w:r>
        <w:rPr>
          <w:rFonts w:ascii="Times New Roman" w:hAnsi="Times New Roman"/>
          <w:lang w:val="kk-KZ"/>
        </w:rPr>
        <w:t xml:space="preserve"> белгіленген</w:t>
      </w:r>
      <w:r w:rsidRPr="00994FEB">
        <w:rPr>
          <w:rFonts w:ascii="Times New Roman" w:hAnsi="Times New Roman"/>
          <w:lang w:val="kk-KZ"/>
        </w:rPr>
        <w:t xml:space="preserve"> тәртіппен және мерзімдерде жүзеге асырылуға тиіс.</w:t>
      </w:r>
    </w:p>
    <w:p w:rsidR="00F83DB0" w:rsidRPr="004E7826" w:rsidRDefault="00994FEB" w:rsidP="009A6DBC">
      <w:pPr>
        <w:pStyle w:val="a4"/>
        <w:ind w:firstLine="720"/>
        <w:rPr>
          <w:rFonts w:ascii="Times New Roman" w:hAnsi="Times New Roman"/>
          <w:szCs w:val="28"/>
          <w:lang w:val="kk-KZ"/>
        </w:rPr>
      </w:pPr>
      <w:r>
        <w:rPr>
          <w:rFonts w:ascii="Times New Roman" w:hAnsi="Times New Roman"/>
          <w:szCs w:val="28"/>
          <w:lang w:val="kk-KZ"/>
        </w:rPr>
        <w:t>51</w:t>
      </w:r>
      <w:r w:rsidR="00F83DB0" w:rsidRPr="004E7826">
        <w:rPr>
          <w:rFonts w:ascii="Times New Roman" w:hAnsi="Times New Roman"/>
          <w:szCs w:val="28"/>
          <w:lang w:val="kk-KZ"/>
        </w:rPr>
        <w:t>. ҚМГ жай акциялары бойынша дивидендтер төлеу туралы шешімде мынадай мәліметтер болуы тиіс:</w:t>
      </w:r>
    </w:p>
    <w:p w:rsidR="00F83DB0" w:rsidRPr="004E7826" w:rsidRDefault="00F83DB0" w:rsidP="009A6DBC">
      <w:pPr>
        <w:pStyle w:val="a4"/>
        <w:ind w:firstLine="720"/>
        <w:rPr>
          <w:rFonts w:ascii="Times New Roman" w:hAnsi="Times New Roman"/>
          <w:szCs w:val="28"/>
          <w:lang w:val="kk-KZ"/>
        </w:rPr>
      </w:pPr>
      <w:r w:rsidRPr="004E7826">
        <w:rPr>
          <w:rFonts w:ascii="Times New Roman" w:hAnsi="Times New Roman"/>
          <w:szCs w:val="28"/>
          <w:lang w:val="kk-KZ"/>
        </w:rPr>
        <w:t>1) ҚМГ-нің атауы, орналасқан жері, банктік және өзге де деректемелері;</w:t>
      </w:r>
    </w:p>
    <w:p w:rsidR="00F83DB0" w:rsidRPr="004E7826" w:rsidRDefault="00F83DB0" w:rsidP="009A6DBC">
      <w:pPr>
        <w:pStyle w:val="a4"/>
        <w:ind w:firstLine="720"/>
        <w:rPr>
          <w:rFonts w:ascii="Times New Roman" w:hAnsi="Times New Roman"/>
          <w:szCs w:val="28"/>
          <w:lang w:val="kk-KZ"/>
        </w:rPr>
      </w:pPr>
      <w:r w:rsidRPr="004E7826">
        <w:rPr>
          <w:rFonts w:ascii="Times New Roman" w:hAnsi="Times New Roman"/>
          <w:szCs w:val="28"/>
          <w:lang w:val="kk-KZ"/>
        </w:rPr>
        <w:t>2) дивидендтер төленетін кезең;</w:t>
      </w:r>
    </w:p>
    <w:p w:rsidR="00F83DB0" w:rsidRPr="004E7826" w:rsidRDefault="00F83DB0" w:rsidP="009A6DBC">
      <w:pPr>
        <w:pStyle w:val="a4"/>
        <w:ind w:firstLine="720"/>
        <w:rPr>
          <w:rFonts w:ascii="Times New Roman" w:hAnsi="Times New Roman"/>
          <w:szCs w:val="28"/>
          <w:lang w:val="kk-KZ"/>
        </w:rPr>
      </w:pPr>
      <w:r w:rsidRPr="004E7826">
        <w:rPr>
          <w:rFonts w:ascii="Times New Roman" w:hAnsi="Times New Roman"/>
          <w:szCs w:val="28"/>
          <w:lang w:val="kk-KZ"/>
        </w:rPr>
        <w:t xml:space="preserve">3) бір жай акцияға </w:t>
      </w:r>
      <w:r w:rsidR="00234DB1">
        <w:rPr>
          <w:rFonts w:ascii="Times New Roman" w:hAnsi="Times New Roman"/>
          <w:szCs w:val="28"/>
          <w:lang w:val="kk-KZ"/>
        </w:rPr>
        <w:t>есептегендегі</w:t>
      </w:r>
      <w:r w:rsidRPr="004E7826">
        <w:rPr>
          <w:rFonts w:ascii="Times New Roman" w:hAnsi="Times New Roman"/>
          <w:szCs w:val="28"/>
          <w:lang w:val="kk-KZ"/>
        </w:rPr>
        <w:t xml:space="preserve"> дивиденд мөлшері;</w:t>
      </w:r>
    </w:p>
    <w:p w:rsidR="00F83DB0" w:rsidRPr="004E7826" w:rsidRDefault="00F83DB0" w:rsidP="009A6DBC">
      <w:pPr>
        <w:pStyle w:val="a4"/>
        <w:ind w:firstLine="720"/>
        <w:rPr>
          <w:rFonts w:ascii="Times New Roman" w:hAnsi="Times New Roman"/>
          <w:szCs w:val="28"/>
          <w:lang w:val="kk-KZ"/>
        </w:rPr>
      </w:pPr>
      <w:r w:rsidRPr="004E7826">
        <w:rPr>
          <w:rFonts w:ascii="Times New Roman" w:hAnsi="Times New Roman"/>
          <w:szCs w:val="28"/>
          <w:lang w:val="kk-KZ"/>
        </w:rPr>
        <w:t>4) дивидендтер төлеудің басталу күні;</w:t>
      </w:r>
    </w:p>
    <w:p w:rsidR="008D4EC6" w:rsidRPr="004E7826" w:rsidRDefault="00F83DB0" w:rsidP="009A6DBC">
      <w:pPr>
        <w:pStyle w:val="a4"/>
        <w:ind w:firstLine="720"/>
        <w:rPr>
          <w:rFonts w:ascii="Times New Roman" w:hAnsi="Times New Roman"/>
          <w:szCs w:val="28"/>
          <w:lang w:val="kk-KZ"/>
        </w:rPr>
      </w:pPr>
      <w:r w:rsidRPr="004E7826">
        <w:rPr>
          <w:rFonts w:ascii="Times New Roman" w:hAnsi="Times New Roman"/>
          <w:szCs w:val="28"/>
          <w:lang w:val="kk-KZ"/>
        </w:rPr>
        <w:t xml:space="preserve">5) дивидендтерді төлеу тәртібі мен </w:t>
      </w:r>
      <w:r w:rsidR="00EC76D0">
        <w:rPr>
          <w:rFonts w:ascii="Times New Roman" w:hAnsi="Times New Roman"/>
          <w:szCs w:val="28"/>
          <w:lang w:val="kk-KZ"/>
        </w:rPr>
        <w:t>түрі</w:t>
      </w:r>
      <w:r w:rsidRPr="004E7826">
        <w:rPr>
          <w:rFonts w:ascii="Times New Roman" w:hAnsi="Times New Roman"/>
          <w:szCs w:val="28"/>
          <w:lang w:val="kk-KZ"/>
        </w:rPr>
        <w:t>;</w:t>
      </w:r>
    </w:p>
    <w:p w:rsidR="005E4C12" w:rsidRPr="001C0D96" w:rsidRDefault="00F83DB0" w:rsidP="009A6DBC">
      <w:pPr>
        <w:pStyle w:val="a4"/>
        <w:ind w:firstLine="720"/>
        <w:rPr>
          <w:rFonts w:ascii="Times New Roman" w:hAnsi="Times New Roman"/>
          <w:szCs w:val="28"/>
          <w:lang w:val="kk-KZ"/>
        </w:rPr>
      </w:pPr>
      <w:r w:rsidRPr="001C0D96">
        <w:rPr>
          <w:rFonts w:ascii="Times New Roman" w:hAnsi="Times New Roman"/>
          <w:szCs w:val="28"/>
          <w:lang w:val="kk-KZ"/>
        </w:rPr>
        <w:t>6) төлем агентінің атауы (төлем агенті болған жағдайда).</w:t>
      </w:r>
    </w:p>
    <w:p w:rsidR="001C0D96" w:rsidRPr="001C0D96" w:rsidRDefault="001C0D96" w:rsidP="009A6DBC">
      <w:pPr>
        <w:pStyle w:val="a4"/>
        <w:ind w:firstLine="720"/>
        <w:rPr>
          <w:rFonts w:ascii="Times New Roman" w:hAnsi="Times New Roman"/>
          <w:szCs w:val="28"/>
          <w:lang w:val="kk-KZ"/>
        </w:rPr>
      </w:pPr>
      <w:r w:rsidRPr="001C0D96">
        <w:rPr>
          <w:rFonts w:ascii="Times New Roman" w:hAnsi="Times New Roman"/>
          <w:szCs w:val="28"/>
          <w:lang w:val="kk-KZ"/>
        </w:rPr>
        <w:t xml:space="preserve">52. Жарғының 53-тармағында көрсетілген негіздер бойынша дивиденд есептелмеген жағдайларды қоспағанда, акционерлер ҚМГ берешегінің </w:t>
      </w:r>
      <w:r>
        <w:rPr>
          <w:rFonts w:ascii="Times New Roman" w:hAnsi="Times New Roman"/>
          <w:szCs w:val="28"/>
          <w:lang w:val="kk-KZ"/>
        </w:rPr>
        <w:t>пайда болу</w:t>
      </w:r>
      <w:r w:rsidRPr="001C0D96">
        <w:rPr>
          <w:rFonts w:ascii="Times New Roman" w:hAnsi="Times New Roman"/>
          <w:szCs w:val="28"/>
          <w:lang w:val="kk-KZ"/>
        </w:rPr>
        <w:t xml:space="preserve"> мерзіміне қарамастан алынбаған дивидендтерді төлеуді талап етуге құқылы. </w:t>
      </w:r>
    </w:p>
    <w:p w:rsidR="001C0D96" w:rsidRPr="001C0D96" w:rsidRDefault="001C0D96" w:rsidP="009A6DBC">
      <w:pPr>
        <w:pStyle w:val="a4"/>
        <w:ind w:firstLine="720"/>
        <w:rPr>
          <w:rFonts w:ascii="Times New Roman" w:hAnsi="Times New Roman"/>
          <w:szCs w:val="28"/>
          <w:lang w:val="kk-KZ"/>
        </w:rPr>
      </w:pPr>
      <w:r w:rsidRPr="001C0D96">
        <w:rPr>
          <w:rFonts w:ascii="Times New Roman" w:hAnsi="Times New Roman"/>
          <w:szCs w:val="28"/>
          <w:lang w:val="kk-KZ"/>
        </w:rPr>
        <w:t>Дивидендтер оларды төлеу үшін белгіленген мерзімде төленбеген жағдайда акционерлерге ақшалай міндеттеме орындалған күнге немесе оның тиісті бөлігіне Қазақстан Республикасы Ұлттық Банкінің базалық мөлшерлемесін негізге ала отырып есептелетін дивидендтер мен өсімпұлдардың негізгі сомасы төленеді.</w:t>
      </w:r>
    </w:p>
    <w:p w:rsidR="001C0D96" w:rsidRPr="001C0D96" w:rsidRDefault="001C0D96" w:rsidP="009A6DBC">
      <w:pPr>
        <w:pStyle w:val="a4"/>
        <w:ind w:firstLine="720"/>
        <w:rPr>
          <w:rFonts w:ascii="Times New Roman" w:hAnsi="Times New Roman"/>
          <w:szCs w:val="28"/>
          <w:lang w:val="kk-KZ"/>
        </w:rPr>
      </w:pPr>
      <w:r w:rsidRPr="001C0D96">
        <w:rPr>
          <w:rFonts w:ascii="Times New Roman" w:hAnsi="Times New Roman"/>
          <w:szCs w:val="28"/>
          <w:lang w:val="kk-KZ"/>
        </w:rPr>
        <w:t>53. ҚМГ жай акциялары бойынша дивидендтерді есептеуге:</w:t>
      </w:r>
    </w:p>
    <w:p w:rsidR="001C0D96" w:rsidRPr="001C0D96" w:rsidRDefault="001C0D96" w:rsidP="009A6DBC">
      <w:pPr>
        <w:pStyle w:val="a4"/>
        <w:ind w:firstLine="720"/>
        <w:rPr>
          <w:rFonts w:ascii="Times New Roman" w:hAnsi="Times New Roman"/>
          <w:szCs w:val="28"/>
          <w:lang w:val="kk-KZ"/>
        </w:rPr>
      </w:pPr>
      <w:r w:rsidRPr="001C0D96">
        <w:rPr>
          <w:rFonts w:ascii="Times New Roman" w:hAnsi="Times New Roman"/>
          <w:szCs w:val="28"/>
          <w:lang w:val="kk-KZ"/>
        </w:rPr>
        <w:t xml:space="preserve">1) меншікті капиталдың </w:t>
      </w:r>
      <w:r w:rsidR="00230CE7" w:rsidRPr="001C0D96">
        <w:rPr>
          <w:rFonts w:ascii="Times New Roman" w:hAnsi="Times New Roman"/>
          <w:szCs w:val="28"/>
          <w:lang w:val="kk-KZ"/>
        </w:rPr>
        <w:t xml:space="preserve">мөлшері </w:t>
      </w:r>
      <w:r w:rsidRPr="001C0D96">
        <w:rPr>
          <w:rFonts w:ascii="Times New Roman" w:hAnsi="Times New Roman"/>
          <w:szCs w:val="28"/>
          <w:lang w:val="kk-KZ"/>
        </w:rPr>
        <w:t xml:space="preserve">теріс </w:t>
      </w:r>
      <w:r w:rsidR="00230CE7">
        <w:rPr>
          <w:rFonts w:ascii="Times New Roman" w:hAnsi="Times New Roman"/>
          <w:szCs w:val="28"/>
          <w:lang w:val="kk-KZ"/>
        </w:rPr>
        <w:t xml:space="preserve">болған </w:t>
      </w:r>
      <w:r w:rsidRPr="001C0D96">
        <w:rPr>
          <w:rFonts w:ascii="Times New Roman" w:hAnsi="Times New Roman"/>
          <w:szCs w:val="28"/>
          <w:lang w:val="kk-KZ"/>
        </w:rPr>
        <w:t>кезде немесе егер ҚМГ меншікті капиталының мөлшері оның акциялары бойынша дивидендтерді есептеу нәтижесінде теріс болса;</w:t>
      </w:r>
    </w:p>
    <w:p w:rsidR="001C0D96" w:rsidRPr="001C0D96" w:rsidRDefault="001C0D96" w:rsidP="009A6DBC">
      <w:pPr>
        <w:pStyle w:val="a4"/>
        <w:ind w:firstLine="720"/>
        <w:rPr>
          <w:rFonts w:ascii="Times New Roman" w:hAnsi="Times New Roman"/>
          <w:szCs w:val="28"/>
          <w:lang w:val="kk-KZ"/>
        </w:rPr>
      </w:pPr>
      <w:r w:rsidRPr="001C0D96">
        <w:rPr>
          <w:rFonts w:ascii="Times New Roman" w:hAnsi="Times New Roman"/>
          <w:szCs w:val="28"/>
          <w:lang w:val="kk-KZ"/>
        </w:rPr>
        <w:t xml:space="preserve">2) </w:t>
      </w:r>
      <w:r w:rsidR="00A13F5A">
        <w:rPr>
          <w:rFonts w:ascii="Times New Roman" w:hAnsi="Times New Roman"/>
          <w:szCs w:val="28"/>
          <w:lang w:val="kk-KZ"/>
        </w:rPr>
        <w:t>е</w:t>
      </w:r>
      <w:r w:rsidRPr="001C0D96">
        <w:rPr>
          <w:rFonts w:ascii="Times New Roman" w:hAnsi="Times New Roman"/>
          <w:szCs w:val="28"/>
          <w:lang w:val="kk-KZ"/>
        </w:rPr>
        <w:t>гер ҚМГ Қазақстан Республикасының оңалту және банкроттық туралы заңнамасына сәйкес төлем қабілетсіздігі немесе дәрменсіздік белгілеріне жауап берсе не көрсетілген белгілер ҚМГ-д</w:t>
      </w:r>
      <w:r w:rsidR="00A13F5A">
        <w:rPr>
          <w:rFonts w:ascii="Times New Roman" w:hAnsi="Times New Roman"/>
          <w:szCs w:val="28"/>
          <w:lang w:val="kk-KZ"/>
        </w:rPr>
        <w:t>е</w:t>
      </w:r>
      <w:r w:rsidRPr="001C0D96">
        <w:rPr>
          <w:rFonts w:ascii="Times New Roman" w:hAnsi="Times New Roman"/>
          <w:szCs w:val="28"/>
          <w:lang w:val="kk-KZ"/>
        </w:rPr>
        <w:t xml:space="preserve"> оның акциялары бойынша дивидендтерді есептеу нәтижесінде пайда болса;</w:t>
      </w:r>
    </w:p>
    <w:p w:rsidR="001C0D96" w:rsidRPr="001C0D96" w:rsidRDefault="001C0D96" w:rsidP="009A6DBC">
      <w:pPr>
        <w:pStyle w:val="a4"/>
        <w:ind w:firstLine="720"/>
        <w:rPr>
          <w:rFonts w:ascii="Times New Roman" w:hAnsi="Times New Roman"/>
          <w:szCs w:val="28"/>
          <w:lang w:val="kk-KZ"/>
        </w:rPr>
      </w:pPr>
      <w:r w:rsidRPr="001C0D96">
        <w:rPr>
          <w:rFonts w:ascii="Times New Roman" w:hAnsi="Times New Roman"/>
          <w:szCs w:val="28"/>
          <w:lang w:val="kk-KZ"/>
        </w:rPr>
        <w:t>3) Қазақстан Республикасының заңнамасында көзделген өзге де жағдайларда</w:t>
      </w:r>
      <w:r w:rsidR="00EC76D0" w:rsidRPr="00EC76D0">
        <w:rPr>
          <w:rFonts w:ascii="Times New Roman" w:hAnsi="Times New Roman"/>
          <w:szCs w:val="28"/>
          <w:lang w:val="kk-KZ"/>
        </w:rPr>
        <w:t xml:space="preserve"> </w:t>
      </w:r>
      <w:r w:rsidR="00EC76D0" w:rsidRPr="001C0D96">
        <w:rPr>
          <w:rFonts w:ascii="Times New Roman" w:hAnsi="Times New Roman"/>
          <w:szCs w:val="28"/>
          <w:lang w:val="kk-KZ"/>
        </w:rPr>
        <w:t>жол берілмейді</w:t>
      </w:r>
      <w:r w:rsidRPr="001C0D96">
        <w:rPr>
          <w:rFonts w:ascii="Times New Roman" w:hAnsi="Times New Roman"/>
          <w:szCs w:val="28"/>
          <w:lang w:val="kk-KZ"/>
        </w:rPr>
        <w:t>.</w:t>
      </w:r>
    </w:p>
    <w:p w:rsidR="001C0D96" w:rsidRPr="001C0D96" w:rsidRDefault="001C0D96" w:rsidP="009A6DBC">
      <w:pPr>
        <w:pStyle w:val="a4"/>
        <w:ind w:firstLine="720"/>
        <w:rPr>
          <w:rFonts w:ascii="Times New Roman" w:hAnsi="Times New Roman"/>
          <w:szCs w:val="28"/>
          <w:lang w:val="kk-KZ"/>
        </w:rPr>
      </w:pPr>
      <w:r w:rsidRPr="001C0D96">
        <w:rPr>
          <w:rFonts w:ascii="Times New Roman" w:hAnsi="Times New Roman"/>
          <w:szCs w:val="28"/>
          <w:lang w:val="kk-KZ"/>
        </w:rPr>
        <w:t>54. Дивидендтер ҚМГ</w:t>
      </w:r>
      <w:r w:rsidR="00A13F5A">
        <w:rPr>
          <w:rFonts w:ascii="Times New Roman" w:hAnsi="Times New Roman"/>
          <w:szCs w:val="28"/>
          <w:lang w:val="kk-KZ"/>
        </w:rPr>
        <w:t xml:space="preserve"> </w:t>
      </w:r>
      <w:r w:rsidRPr="001C0D96">
        <w:rPr>
          <w:rFonts w:ascii="Times New Roman" w:hAnsi="Times New Roman"/>
          <w:szCs w:val="28"/>
          <w:lang w:val="kk-KZ"/>
        </w:rPr>
        <w:t>өзі орналастырмаған немесе сатып ал</w:t>
      </w:r>
      <w:r w:rsidR="00230CE7">
        <w:rPr>
          <w:rFonts w:ascii="Times New Roman" w:hAnsi="Times New Roman"/>
          <w:szCs w:val="28"/>
          <w:lang w:val="kk-KZ"/>
        </w:rPr>
        <w:t>ынба</w:t>
      </w:r>
      <w:r w:rsidRPr="001C0D96">
        <w:rPr>
          <w:rFonts w:ascii="Times New Roman" w:hAnsi="Times New Roman"/>
          <w:szCs w:val="28"/>
          <w:lang w:val="kk-KZ"/>
        </w:rPr>
        <w:t xml:space="preserve">ған акциялар бойынша, сондай-ақ егер сот немесе ҚМГ </w:t>
      </w:r>
      <w:r w:rsidR="00A13F5A">
        <w:rPr>
          <w:rFonts w:ascii="Times New Roman" w:hAnsi="Times New Roman"/>
          <w:szCs w:val="28"/>
          <w:lang w:val="kk-KZ"/>
        </w:rPr>
        <w:t>А</w:t>
      </w:r>
      <w:r w:rsidRPr="001C0D96">
        <w:rPr>
          <w:rFonts w:ascii="Times New Roman" w:hAnsi="Times New Roman"/>
          <w:szCs w:val="28"/>
          <w:lang w:val="kk-KZ"/>
        </w:rPr>
        <w:t>кционерлерінің жалпы жиналысы оны тарату туралы шешім қабылдаса, есептелмейді және төленбейді.</w:t>
      </w:r>
      <w:r w:rsidR="00EC76D0">
        <w:rPr>
          <w:rFonts w:ascii="Times New Roman" w:hAnsi="Times New Roman"/>
          <w:szCs w:val="28"/>
          <w:lang w:val="kk-KZ"/>
        </w:rPr>
        <w:t xml:space="preserve"> </w:t>
      </w:r>
    </w:p>
    <w:p w:rsidR="008D4EC6" w:rsidRPr="004E7826" w:rsidRDefault="008D4EC6" w:rsidP="009A6DBC">
      <w:pPr>
        <w:pStyle w:val="a4"/>
        <w:rPr>
          <w:rFonts w:ascii="Times New Roman" w:hAnsi="Times New Roman"/>
          <w:i/>
          <w:color w:val="FF0000"/>
          <w:szCs w:val="28"/>
          <w:lang w:val="kk-KZ"/>
        </w:rPr>
      </w:pPr>
    </w:p>
    <w:p w:rsidR="008D4EC6" w:rsidRPr="004E7826" w:rsidRDefault="005154BF" w:rsidP="009A6DBC">
      <w:pPr>
        <w:ind w:firstLine="704"/>
        <w:jc w:val="center"/>
        <w:rPr>
          <w:rFonts w:ascii="Times New Roman" w:hAnsi="Times New Roman"/>
          <w:b/>
          <w:snapToGrid w:val="0"/>
          <w:sz w:val="28"/>
          <w:szCs w:val="28"/>
          <w:lang w:val="kk-KZ"/>
        </w:rPr>
      </w:pPr>
      <w:r w:rsidRPr="004E7826">
        <w:rPr>
          <w:rFonts w:ascii="Times New Roman" w:hAnsi="Times New Roman"/>
          <w:b/>
          <w:snapToGrid w:val="0"/>
          <w:sz w:val="28"/>
          <w:szCs w:val="28"/>
          <w:lang w:val="kk-KZ"/>
        </w:rPr>
        <w:t>10</w:t>
      </w:r>
      <w:r w:rsidR="00772EEE" w:rsidRPr="004E7826">
        <w:rPr>
          <w:rFonts w:ascii="Times New Roman" w:hAnsi="Times New Roman"/>
          <w:b/>
          <w:snapToGrid w:val="0"/>
          <w:sz w:val="28"/>
          <w:szCs w:val="28"/>
          <w:lang w:val="kk-KZ"/>
        </w:rPr>
        <w:t>-БАП</w:t>
      </w:r>
      <w:r w:rsidR="008D4EC6" w:rsidRPr="004E7826">
        <w:rPr>
          <w:rFonts w:ascii="Times New Roman" w:hAnsi="Times New Roman"/>
          <w:b/>
          <w:snapToGrid w:val="0"/>
          <w:sz w:val="28"/>
          <w:szCs w:val="28"/>
          <w:lang w:val="kk-KZ"/>
        </w:rPr>
        <w:t xml:space="preserve">. </w:t>
      </w:r>
      <w:r w:rsidR="006A48A0" w:rsidRPr="004E7826">
        <w:rPr>
          <w:rFonts w:ascii="Times New Roman" w:hAnsi="Times New Roman"/>
          <w:b/>
          <w:snapToGrid w:val="0"/>
          <w:sz w:val="28"/>
          <w:szCs w:val="28"/>
          <w:lang w:val="kk-KZ"/>
        </w:rPr>
        <w:t>КМГ</w:t>
      </w:r>
      <w:r w:rsidRPr="004E7826">
        <w:rPr>
          <w:rFonts w:ascii="Times New Roman" w:hAnsi="Times New Roman"/>
          <w:b/>
          <w:snapToGrid w:val="0"/>
          <w:sz w:val="28"/>
          <w:szCs w:val="28"/>
          <w:lang w:val="kk-KZ"/>
        </w:rPr>
        <w:t xml:space="preserve"> ОРГАНДАРЫ</w:t>
      </w:r>
    </w:p>
    <w:p w:rsidR="008D4EC6" w:rsidRPr="004E7826" w:rsidRDefault="008D4EC6" w:rsidP="009A6DBC">
      <w:pPr>
        <w:ind w:firstLine="720"/>
        <w:rPr>
          <w:rFonts w:ascii="Times New Roman" w:hAnsi="Times New Roman"/>
          <w:snapToGrid w:val="0"/>
          <w:sz w:val="28"/>
          <w:szCs w:val="28"/>
          <w:lang w:val="kk-KZ"/>
        </w:rPr>
      </w:pPr>
    </w:p>
    <w:p w:rsidR="00D6461C" w:rsidRPr="004E7826" w:rsidRDefault="00D6461C" w:rsidP="009A6DBC">
      <w:pPr>
        <w:tabs>
          <w:tab w:val="left" w:pos="1134"/>
        </w:tabs>
        <w:ind w:firstLine="709"/>
        <w:jc w:val="both"/>
        <w:rPr>
          <w:rFonts w:ascii="Times New Roman" w:hAnsi="Times New Roman"/>
          <w:snapToGrid w:val="0"/>
          <w:sz w:val="28"/>
          <w:szCs w:val="28"/>
          <w:lang w:val="kk-KZ"/>
        </w:rPr>
      </w:pPr>
      <w:r w:rsidRPr="004E7826">
        <w:rPr>
          <w:rFonts w:ascii="Times New Roman" w:hAnsi="Times New Roman"/>
          <w:snapToGrid w:val="0"/>
          <w:sz w:val="28"/>
          <w:szCs w:val="28"/>
          <w:lang w:val="kk-KZ"/>
        </w:rPr>
        <w:t>5</w:t>
      </w:r>
      <w:r w:rsidR="00560E3C">
        <w:rPr>
          <w:rFonts w:ascii="Times New Roman" w:hAnsi="Times New Roman"/>
          <w:snapToGrid w:val="0"/>
          <w:sz w:val="28"/>
          <w:szCs w:val="28"/>
          <w:lang w:val="kk-KZ"/>
        </w:rPr>
        <w:t>5</w:t>
      </w:r>
      <w:r w:rsidRPr="004E7826">
        <w:rPr>
          <w:rFonts w:ascii="Times New Roman" w:hAnsi="Times New Roman"/>
          <w:snapToGrid w:val="0"/>
          <w:sz w:val="28"/>
          <w:szCs w:val="28"/>
          <w:lang w:val="kk-KZ"/>
        </w:rPr>
        <w:t>. Мыналар ҚМГ органдары болып табылады:</w:t>
      </w:r>
    </w:p>
    <w:p w:rsidR="00D6461C" w:rsidRPr="004E7826" w:rsidRDefault="00D6461C" w:rsidP="009A6DBC">
      <w:pPr>
        <w:tabs>
          <w:tab w:val="left" w:pos="1134"/>
        </w:tabs>
        <w:ind w:firstLine="709"/>
        <w:jc w:val="both"/>
        <w:rPr>
          <w:rFonts w:ascii="Times New Roman" w:hAnsi="Times New Roman"/>
          <w:snapToGrid w:val="0"/>
          <w:sz w:val="28"/>
          <w:szCs w:val="28"/>
          <w:lang w:val="kk-KZ"/>
        </w:rPr>
      </w:pPr>
      <w:r w:rsidRPr="004E7826">
        <w:rPr>
          <w:rFonts w:ascii="Times New Roman" w:hAnsi="Times New Roman"/>
          <w:snapToGrid w:val="0"/>
          <w:sz w:val="28"/>
          <w:szCs w:val="28"/>
          <w:lang w:val="kk-KZ"/>
        </w:rPr>
        <w:t>1) жоғары орган – Акционерлердің жалпы жиналысы;</w:t>
      </w:r>
    </w:p>
    <w:p w:rsidR="00D6461C" w:rsidRPr="004E7826" w:rsidRDefault="00D6461C" w:rsidP="009A6DBC">
      <w:pPr>
        <w:tabs>
          <w:tab w:val="left" w:pos="1134"/>
        </w:tabs>
        <w:ind w:firstLine="709"/>
        <w:jc w:val="both"/>
        <w:rPr>
          <w:rFonts w:ascii="Times New Roman" w:hAnsi="Times New Roman"/>
          <w:snapToGrid w:val="0"/>
          <w:sz w:val="28"/>
          <w:szCs w:val="28"/>
          <w:lang w:val="kk-KZ"/>
        </w:rPr>
      </w:pPr>
      <w:r w:rsidRPr="004E7826">
        <w:rPr>
          <w:rFonts w:ascii="Times New Roman" w:hAnsi="Times New Roman"/>
          <w:snapToGrid w:val="0"/>
          <w:sz w:val="28"/>
          <w:szCs w:val="28"/>
          <w:lang w:val="kk-KZ"/>
        </w:rPr>
        <w:t>2) басқару органы – Директорлар кеңесі;</w:t>
      </w:r>
    </w:p>
    <w:p w:rsidR="00D6461C" w:rsidRPr="004E7826" w:rsidRDefault="00D6461C" w:rsidP="009A6DBC">
      <w:pPr>
        <w:tabs>
          <w:tab w:val="left" w:pos="1134"/>
        </w:tabs>
        <w:ind w:firstLine="709"/>
        <w:jc w:val="both"/>
        <w:rPr>
          <w:rFonts w:ascii="Times New Roman" w:hAnsi="Times New Roman"/>
          <w:snapToGrid w:val="0"/>
          <w:sz w:val="28"/>
          <w:szCs w:val="28"/>
          <w:lang w:val="kk-KZ"/>
        </w:rPr>
      </w:pPr>
      <w:r w:rsidRPr="004E7826">
        <w:rPr>
          <w:rFonts w:ascii="Times New Roman" w:hAnsi="Times New Roman"/>
          <w:snapToGrid w:val="0"/>
          <w:sz w:val="28"/>
          <w:szCs w:val="28"/>
          <w:lang w:val="kk-KZ"/>
        </w:rPr>
        <w:t xml:space="preserve">3) атқарушы орган </w:t>
      </w:r>
      <w:r w:rsidR="00230CE7" w:rsidRPr="004E7826">
        <w:rPr>
          <w:rFonts w:ascii="Times New Roman" w:hAnsi="Times New Roman"/>
          <w:snapToGrid w:val="0"/>
          <w:sz w:val="28"/>
          <w:szCs w:val="28"/>
          <w:lang w:val="kk-KZ"/>
        </w:rPr>
        <w:t>–</w:t>
      </w:r>
      <w:r w:rsidRPr="004E7826">
        <w:rPr>
          <w:rFonts w:ascii="Times New Roman" w:hAnsi="Times New Roman"/>
          <w:snapToGrid w:val="0"/>
          <w:sz w:val="28"/>
          <w:szCs w:val="28"/>
          <w:lang w:val="kk-KZ"/>
        </w:rPr>
        <w:t xml:space="preserve"> Басқарма;</w:t>
      </w:r>
    </w:p>
    <w:p w:rsidR="008D4EC6" w:rsidRPr="004E7826" w:rsidRDefault="00D6461C" w:rsidP="009A6DBC">
      <w:pPr>
        <w:tabs>
          <w:tab w:val="left" w:pos="1134"/>
        </w:tabs>
        <w:ind w:firstLine="709"/>
        <w:jc w:val="both"/>
        <w:rPr>
          <w:rFonts w:ascii="Times New Roman" w:hAnsi="Times New Roman"/>
          <w:sz w:val="28"/>
          <w:szCs w:val="28"/>
          <w:lang w:val="kk-KZ"/>
        </w:rPr>
      </w:pPr>
      <w:r w:rsidRPr="004E7826">
        <w:rPr>
          <w:rFonts w:ascii="Times New Roman" w:hAnsi="Times New Roman"/>
          <w:snapToGrid w:val="0"/>
          <w:sz w:val="28"/>
          <w:szCs w:val="28"/>
          <w:lang w:val="kk-KZ"/>
        </w:rPr>
        <w:t xml:space="preserve">4) </w:t>
      </w:r>
      <w:r w:rsidR="00C52394">
        <w:rPr>
          <w:rFonts w:ascii="Times New Roman" w:hAnsi="Times New Roman"/>
          <w:snapToGrid w:val="0"/>
          <w:sz w:val="28"/>
          <w:szCs w:val="28"/>
          <w:lang w:val="kk-KZ"/>
        </w:rPr>
        <w:t>«</w:t>
      </w:r>
      <w:r w:rsidRPr="004E7826">
        <w:rPr>
          <w:rFonts w:ascii="Times New Roman" w:hAnsi="Times New Roman"/>
          <w:snapToGrid w:val="0"/>
          <w:sz w:val="28"/>
          <w:szCs w:val="28"/>
          <w:lang w:val="kk-KZ"/>
        </w:rPr>
        <w:t>Ұлттық әл-ауқат қоры туралы</w:t>
      </w:r>
      <w:r w:rsidR="00C52394">
        <w:rPr>
          <w:rFonts w:ascii="Times New Roman" w:hAnsi="Times New Roman"/>
          <w:snapToGrid w:val="0"/>
          <w:sz w:val="28"/>
          <w:szCs w:val="28"/>
          <w:lang w:val="kk-KZ"/>
        </w:rPr>
        <w:t>»</w:t>
      </w:r>
      <w:r w:rsidRPr="004E7826">
        <w:rPr>
          <w:rFonts w:ascii="Times New Roman" w:hAnsi="Times New Roman"/>
          <w:snapToGrid w:val="0"/>
          <w:sz w:val="28"/>
          <w:szCs w:val="28"/>
          <w:lang w:val="kk-KZ"/>
        </w:rPr>
        <w:t xml:space="preserve"> Қазақстан Республикасының Заңына сәйкес ҚМГ-нің және ҚМГ компаниялар тобының Қордың тобына кіретін өзге де ұйымдарының қаржы-шаруашылық қызметіне бақылауды, ішкі бақылау, тәуекелдерді басқару, корпоративтік басқару саласындағы құжаттардың орындалуы саласындағы бағалауды және олардың қызметін жетілдіру мақсатында консультация беруді жүзеге асыратын орган </w:t>
      </w:r>
      <w:r w:rsidR="00C52394">
        <w:rPr>
          <w:rFonts w:ascii="Times New Roman" w:hAnsi="Times New Roman"/>
          <w:snapToGrid w:val="0"/>
          <w:sz w:val="28"/>
          <w:szCs w:val="28"/>
          <w:lang w:val="kk-KZ"/>
        </w:rPr>
        <w:t>–</w:t>
      </w:r>
      <w:r w:rsidRPr="004E7826">
        <w:rPr>
          <w:rFonts w:ascii="Times New Roman" w:hAnsi="Times New Roman"/>
          <w:snapToGrid w:val="0"/>
          <w:sz w:val="28"/>
          <w:szCs w:val="28"/>
          <w:lang w:val="kk-KZ"/>
        </w:rPr>
        <w:t xml:space="preserve"> орталықтандырылған Ішкі аудит қызметі (бұдан әрі </w:t>
      </w:r>
      <w:r w:rsidR="00C52394">
        <w:rPr>
          <w:rFonts w:ascii="Times New Roman" w:hAnsi="Times New Roman"/>
          <w:snapToGrid w:val="0"/>
          <w:sz w:val="28"/>
          <w:szCs w:val="28"/>
          <w:lang w:val="kk-KZ"/>
        </w:rPr>
        <w:t>–</w:t>
      </w:r>
      <w:r w:rsidRPr="004E7826">
        <w:rPr>
          <w:rFonts w:ascii="Times New Roman" w:hAnsi="Times New Roman"/>
          <w:snapToGrid w:val="0"/>
          <w:sz w:val="28"/>
          <w:szCs w:val="28"/>
          <w:lang w:val="kk-KZ"/>
        </w:rPr>
        <w:t xml:space="preserve"> Ішкі аудит қызметі).</w:t>
      </w:r>
    </w:p>
    <w:p w:rsidR="008D4EC6" w:rsidRPr="004E7826" w:rsidRDefault="00D6461C" w:rsidP="009A6DBC">
      <w:pPr>
        <w:pStyle w:val="20"/>
        <w:outlineLvl w:val="1"/>
        <w:rPr>
          <w:rFonts w:ascii="Times New Roman" w:hAnsi="Times New Roman"/>
          <w:sz w:val="28"/>
          <w:szCs w:val="28"/>
          <w:lang w:val="kk-KZ"/>
        </w:rPr>
      </w:pPr>
      <w:r w:rsidRPr="004E7826">
        <w:rPr>
          <w:rFonts w:ascii="Times New Roman" w:hAnsi="Times New Roman"/>
          <w:sz w:val="28"/>
          <w:szCs w:val="28"/>
          <w:lang w:val="kk-KZ"/>
        </w:rPr>
        <w:lastRenderedPageBreak/>
        <w:t>11</w:t>
      </w:r>
      <w:r w:rsidR="00772EEE" w:rsidRPr="004E7826">
        <w:rPr>
          <w:rFonts w:ascii="Times New Roman" w:hAnsi="Times New Roman"/>
          <w:sz w:val="28"/>
          <w:szCs w:val="28"/>
          <w:lang w:val="kk-KZ"/>
        </w:rPr>
        <w:t>-БАП</w:t>
      </w:r>
      <w:r w:rsidR="008D4EC6" w:rsidRPr="004E7826">
        <w:rPr>
          <w:rFonts w:ascii="Times New Roman" w:hAnsi="Times New Roman"/>
          <w:sz w:val="28"/>
          <w:szCs w:val="28"/>
          <w:lang w:val="kk-KZ"/>
        </w:rPr>
        <w:t xml:space="preserve">. </w:t>
      </w:r>
      <w:r w:rsidRPr="004E7826">
        <w:rPr>
          <w:rFonts w:ascii="Times New Roman" w:hAnsi="Times New Roman"/>
          <w:sz w:val="28"/>
          <w:szCs w:val="28"/>
          <w:lang w:val="kk-KZ"/>
        </w:rPr>
        <w:t>ҚМГ АКЦИОНЕРЛЕРІНІҢ ЖАЛПЫ ЖИНАЛЫСЫ</w:t>
      </w:r>
    </w:p>
    <w:p w:rsidR="008D4EC6" w:rsidRPr="004E7826" w:rsidRDefault="008D4EC6" w:rsidP="009A6DBC">
      <w:pPr>
        <w:autoSpaceDE w:val="0"/>
        <w:autoSpaceDN w:val="0"/>
        <w:adjustRightInd w:val="0"/>
        <w:jc w:val="both"/>
        <w:rPr>
          <w:rFonts w:ascii="Times New Roman" w:hAnsi="Times New Roman"/>
          <w:sz w:val="28"/>
          <w:szCs w:val="28"/>
          <w:lang w:val="kk-KZ"/>
        </w:rPr>
      </w:pPr>
    </w:p>
    <w:p w:rsidR="00F971CD" w:rsidRPr="004E7826" w:rsidRDefault="00F971CD" w:rsidP="009A6DBC">
      <w:pPr>
        <w:autoSpaceDE w:val="0"/>
        <w:autoSpaceDN w:val="0"/>
        <w:adjustRightInd w:val="0"/>
        <w:ind w:firstLine="720"/>
        <w:jc w:val="both"/>
        <w:rPr>
          <w:rFonts w:ascii="Times New Roman" w:hAnsi="Times New Roman"/>
          <w:sz w:val="28"/>
          <w:szCs w:val="28"/>
          <w:lang w:val="kk-KZ"/>
        </w:rPr>
      </w:pPr>
      <w:bookmarkStart w:id="0" w:name="_Toc423256628"/>
      <w:r w:rsidRPr="004E7826">
        <w:rPr>
          <w:rFonts w:ascii="Times New Roman" w:hAnsi="Times New Roman"/>
          <w:sz w:val="28"/>
          <w:szCs w:val="28"/>
          <w:lang w:val="kk-KZ"/>
        </w:rPr>
        <w:t>5</w:t>
      </w:r>
      <w:r w:rsidR="00C52394">
        <w:rPr>
          <w:rFonts w:ascii="Times New Roman" w:hAnsi="Times New Roman"/>
          <w:sz w:val="28"/>
          <w:szCs w:val="28"/>
          <w:lang w:val="kk-KZ"/>
        </w:rPr>
        <w:t>6</w:t>
      </w:r>
      <w:r w:rsidRPr="004E7826">
        <w:rPr>
          <w:rFonts w:ascii="Times New Roman" w:hAnsi="Times New Roman"/>
          <w:sz w:val="28"/>
          <w:szCs w:val="28"/>
          <w:lang w:val="kk-KZ"/>
        </w:rPr>
        <w:t>. Акционерлердің жалпы жиналыстары жылдық және кезектен тыс болып бөлінеді.</w:t>
      </w:r>
    </w:p>
    <w:p w:rsidR="00F971CD" w:rsidRPr="004E7826" w:rsidRDefault="00F971CD" w:rsidP="009A6DBC">
      <w:pPr>
        <w:autoSpaceDE w:val="0"/>
        <w:autoSpaceDN w:val="0"/>
        <w:adjustRightInd w:val="0"/>
        <w:ind w:firstLine="720"/>
        <w:jc w:val="both"/>
        <w:rPr>
          <w:rFonts w:ascii="Times New Roman" w:hAnsi="Times New Roman"/>
          <w:sz w:val="28"/>
          <w:szCs w:val="28"/>
          <w:lang w:val="kk-KZ"/>
        </w:rPr>
      </w:pPr>
      <w:r w:rsidRPr="004E7826">
        <w:rPr>
          <w:rFonts w:ascii="Times New Roman" w:hAnsi="Times New Roman"/>
          <w:sz w:val="28"/>
          <w:szCs w:val="28"/>
          <w:lang w:val="kk-KZ"/>
        </w:rPr>
        <w:t>5</w:t>
      </w:r>
      <w:r w:rsidR="00C52394">
        <w:rPr>
          <w:rFonts w:ascii="Times New Roman" w:hAnsi="Times New Roman"/>
          <w:sz w:val="28"/>
          <w:szCs w:val="28"/>
          <w:lang w:val="kk-KZ"/>
        </w:rPr>
        <w:t>7</w:t>
      </w:r>
      <w:r w:rsidRPr="004E7826">
        <w:rPr>
          <w:rFonts w:ascii="Times New Roman" w:hAnsi="Times New Roman"/>
          <w:sz w:val="28"/>
          <w:szCs w:val="28"/>
          <w:lang w:val="kk-KZ"/>
        </w:rPr>
        <w:t xml:space="preserve">. </w:t>
      </w:r>
      <w:r w:rsidR="00C52394" w:rsidRPr="00C52394">
        <w:rPr>
          <w:rFonts w:ascii="Times New Roman" w:hAnsi="Times New Roman"/>
          <w:sz w:val="28"/>
          <w:szCs w:val="28"/>
          <w:lang w:val="kk-KZ"/>
        </w:rPr>
        <w:t>ҚМГ жыл сайын қаржы жылы аяқталғаннан кейін бес ай</w:t>
      </w:r>
      <w:r w:rsidR="00EC76D0">
        <w:rPr>
          <w:rFonts w:ascii="Times New Roman" w:hAnsi="Times New Roman"/>
          <w:sz w:val="28"/>
          <w:szCs w:val="28"/>
          <w:lang w:val="kk-KZ"/>
        </w:rPr>
        <w:t>дың</w:t>
      </w:r>
      <w:r w:rsidR="00C52394" w:rsidRPr="00C52394">
        <w:rPr>
          <w:rFonts w:ascii="Times New Roman" w:hAnsi="Times New Roman"/>
          <w:sz w:val="28"/>
          <w:szCs w:val="28"/>
          <w:lang w:val="kk-KZ"/>
        </w:rPr>
        <w:t xml:space="preserve"> ішінде </w:t>
      </w:r>
      <w:r w:rsidR="00C52394">
        <w:rPr>
          <w:rFonts w:ascii="Times New Roman" w:hAnsi="Times New Roman"/>
          <w:sz w:val="28"/>
          <w:szCs w:val="28"/>
          <w:lang w:val="kk-KZ"/>
        </w:rPr>
        <w:t>А</w:t>
      </w:r>
      <w:r w:rsidR="00C52394" w:rsidRPr="00C52394">
        <w:rPr>
          <w:rFonts w:ascii="Times New Roman" w:hAnsi="Times New Roman"/>
          <w:sz w:val="28"/>
          <w:szCs w:val="28"/>
          <w:lang w:val="kk-KZ"/>
        </w:rPr>
        <w:t xml:space="preserve">кционерлердің жылдық жалпы жиналысын өткізуге міндетті. Есепті кезеңде ҚМГ қызметінің аудитін аяқтау мүмкін болмаған жағдайда көрсетілген мерзім үш айға дейін ұзартылды деп </w:t>
      </w:r>
      <w:r w:rsidR="00C52394">
        <w:rPr>
          <w:rFonts w:ascii="Times New Roman" w:hAnsi="Times New Roman"/>
          <w:sz w:val="28"/>
          <w:szCs w:val="28"/>
          <w:lang w:val="kk-KZ"/>
        </w:rPr>
        <w:t>саналады</w:t>
      </w:r>
      <w:r w:rsidR="00C52394" w:rsidRPr="00C52394">
        <w:rPr>
          <w:rFonts w:ascii="Times New Roman" w:hAnsi="Times New Roman"/>
          <w:sz w:val="28"/>
          <w:szCs w:val="28"/>
          <w:lang w:val="kk-KZ"/>
        </w:rPr>
        <w:t>. Акционерлердің өзге де жалпы жиналыстары кезектен тыс болып табылады.</w:t>
      </w:r>
    </w:p>
    <w:p w:rsidR="00F971CD" w:rsidRPr="004E7826" w:rsidRDefault="00F971CD" w:rsidP="009A6DBC">
      <w:pPr>
        <w:autoSpaceDE w:val="0"/>
        <w:autoSpaceDN w:val="0"/>
        <w:adjustRightInd w:val="0"/>
        <w:ind w:firstLine="720"/>
        <w:jc w:val="both"/>
        <w:rPr>
          <w:rFonts w:ascii="Times New Roman" w:hAnsi="Times New Roman"/>
          <w:sz w:val="28"/>
          <w:szCs w:val="28"/>
          <w:lang w:val="kk-KZ"/>
        </w:rPr>
      </w:pPr>
      <w:r w:rsidRPr="004E7826">
        <w:rPr>
          <w:rFonts w:ascii="Times New Roman" w:hAnsi="Times New Roman"/>
          <w:sz w:val="28"/>
          <w:szCs w:val="28"/>
          <w:lang w:val="kk-KZ"/>
        </w:rPr>
        <w:t xml:space="preserve">ҚМГ </w:t>
      </w:r>
      <w:r w:rsidR="00C52394">
        <w:rPr>
          <w:rFonts w:ascii="Times New Roman" w:hAnsi="Times New Roman"/>
          <w:sz w:val="28"/>
          <w:szCs w:val="28"/>
          <w:lang w:val="kk-KZ"/>
        </w:rPr>
        <w:t>А</w:t>
      </w:r>
      <w:r w:rsidRPr="004E7826">
        <w:rPr>
          <w:rFonts w:ascii="Times New Roman" w:hAnsi="Times New Roman"/>
          <w:sz w:val="28"/>
          <w:szCs w:val="28"/>
          <w:lang w:val="kk-KZ"/>
        </w:rPr>
        <w:t>кционерлерінің жылдық жалпы жиналысын ҚМГ Директорлар кеңесі шақырады.</w:t>
      </w:r>
    </w:p>
    <w:p w:rsidR="00C52394" w:rsidRPr="00C52394" w:rsidRDefault="00C52394" w:rsidP="009A6DBC">
      <w:pPr>
        <w:autoSpaceDE w:val="0"/>
        <w:autoSpaceDN w:val="0"/>
        <w:adjustRightInd w:val="0"/>
        <w:ind w:firstLine="720"/>
        <w:jc w:val="both"/>
        <w:rPr>
          <w:rFonts w:ascii="Times New Roman" w:hAnsi="Times New Roman"/>
          <w:sz w:val="28"/>
          <w:szCs w:val="28"/>
          <w:lang w:val="kk-KZ"/>
        </w:rPr>
      </w:pPr>
      <w:r w:rsidRPr="00C52394">
        <w:rPr>
          <w:rFonts w:ascii="Times New Roman" w:hAnsi="Times New Roman"/>
          <w:sz w:val="28"/>
          <w:szCs w:val="28"/>
          <w:lang w:val="kk-KZ"/>
        </w:rPr>
        <w:t xml:space="preserve">58. </w:t>
      </w:r>
      <w:r w:rsidR="00A44C0F">
        <w:rPr>
          <w:rFonts w:ascii="Times New Roman" w:hAnsi="Times New Roman"/>
          <w:sz w:val="28"/>
          <w:szCs w:val="28"/>
          <w:lang w:val="kk-KZ"/>
        </w:rPr>
        <w:t>ҚМГ</w:t>
      </w:r>
      <w:r w:rsidRPr="00C52394">
        <w:rPr>
          <w:rFonts w:ascii="Times New Roman" w:hAnsi="Times New Roman"/>
          <w:sz w:val="28"/>
          <w:szCs w:val="28"/>
          <w:lang w:val="kk-KZ"/>
        </w:rPr>
        <w:t xml:space="preserve"> </w:t>
      </w:r>
      <w:r w:rsidR="00A44C0F">
        <w:rPr>
          <w:rFonts w:ascii="Times New Roman" w:hAnsi="Times New Roman"/>
          <w:sz w:val="28"/>
          <w:szCs w:val="28"/>
          <w:lang w:val="kk-KZ"/>
        </w:rPr>
        <w:t>А</w:t>
      </w:r>
      <w:r w:rsidRPr="00C52394">
        <w:rPr>
          <w:rFonts w:ascii="Times New Roman" w:hAnsi="Times New Roman"/>
          <w:sz w:val="28"/>
          <w:szCs w:val="28"/>
          <w:lang w:val="kk-KZ"/>
        </w:rPr>
        <w:t xml:space="preserve">кционерлерінің кезектен тыс жалпы жиналысы ҚМГ Директорлар кеңесінің немесе ҚМГ ірі акционерінің бастамасы бойынша шақырылуы мүмкін. </w:t>
      </w:r>
    </w:p>
    <w:p w:rsidR="00C52394" w:rsidRPr="00C52394" w:rsidRDefault="00E42381" w:rsidP="009A6DBC">
      <w:pPr>
        <w:autoSpaceDE w:val="0"/>
        <w:autoSpaceDN w:val="0"/>
        <w:adjustRightInd w:val="0"/>
        <w:ind w:firstLine="720"/>
        <w:jc w:val="both"/>
        <w:rPr>
          <w:rFonts w:ascii="Times New Roman" w:hAnsi="Times New Roman"/>
          <w:sz w:val="28"/>
          <w:szCs w:val="28"/>
          <w:lang w:val="kk-KZ"/>
        </w:rPr>
      </w:pPr>
      <w:r>
        <w:rPr>
          <w:rFonts w:ascii="Times New Roman" w:hAnsi="Times New Roman"/>
          <w:sz w:val="28"/>
          <w:szCs w:val="28"/>
          <w:lang w:val="kk-KZ"/>
        </w:rPr>
        <w:t>Ірі акционердің А</w:t>
      </w:r>
      <w:r w:rsidR="00C52394" w:rsidRPr="00C52394">
        <w:rPr>
          <w:rFonts w:ascii="Times New Roman" w:hAnsi="Times New Roman"/>
          <w:sz w:val="28"/>
          <w:szCs w:val="28"/>
          <w:lang w:val="kk-KZ"/>
        </w:rPr>
        <w:t xml:space="preserve">кционерлердің кезектен тыс жалпы жиналысын шақыру туралы талабы Директорлар кеңесіне ҚМГ Басқармасының орналасқан жері бойынша осындай </w:t>
      </w:r>
      <w:r w:rsidR="00EC3B4A">
        <w:rPr>
          <w:rFonts w:ascii="Times New Roman" w:hAnsi="Times New Roman"/>
          <w:sz w:val="28"/>
          <w:szCs w:val="28"/>
          <w:lang w:val="kk-KZ"/>
        </w:rPr>
        <w:t>ж</w:t>
      </w:r>
      <w:r w:rsidR="00C52394" w:rsidRPr="00C52394">
        <w:rPr>
          <w:rFonts w:ascii="Times New Roman" w:hAnsi="Times New Roman"/>
          <w:sz w:val="28"/>
          <w:szCs w:val="28"/>
          <w:lang w:val="kk-KZ"/>
        </w:rPr>
        <w:t xml:space="preserve">иналыстың күн тәртібін қамтуы тиіс тиісті жазбаша хабарлама жіберу арқылы қойылады. </w:t>
      </w:r>
    </w:p>
    <w:p w:rsidR="00C52394" w:rsidRPr="00C52394" w:rsidRDefault="00C52394" w:rsidP="009A6DBC">
      <w:pPr>
        <w:autoSpaceDE w:val="0"/>
        <w:autoSpaceDN w:val="0"/>
        <w:adjustRightInd w:val="0"/>
        <w:ind w:firstLine="720"/>
        <w:jc w:val="both"/>
        <w:rPr>
          <w:rFonts w:ascii="Times New Roman" w:hAnsi="Times New Roman"/>
          <w:sz w:val="28"/>
          <w:szCs w:val="28"/>
          <w:lang w:val="kk-KZ"/>
        </w:rPr>
      </w:pPr>
      <w:r w:rsidRPr="00C52394">
        <w:rPr>
          <w:rFonts w:ascii="Times New Roman" w:hAnsi="Times New Roman"/>
          <w:sz w:val="28"/>
          <w:szCs w:val="28"/>
          <w:lang w:val="kk-KZ"/>
        </w:rPr>
        <w:t xml:space="preserve">Директорлар кеңесі күн тәртібіндегі мәселелердің тұжырымына өзгерістер енгізуге және ірі акционердің талабы бойынша шақырылатын Акционерлердің кезектен тыс жалпы жиналысын өткізудің ұсынылған тәртібін өзгертуге құқылы емес. </w:t>
      </w:r>
    </w:p>
    <w:p w:rsidR="00C52394" w:rsidRDefault="00C52394" w:rsidP="009A6DBC">
      <w:pPr>
        <w:autoSpaceDE w:val="0"/>
        <w:autoSpaceDN w:val="0"/>
        <w:adjustRightInd w:val="0"/>
        <w:ind w:firstLine="720"/>
        <w:jc w:val="both"/>
        <w:rPr>
          <w:rFonts w:ascii="Times New Roman" w:hAnsi="Times New Roman"/>
          <w:sz w:val="28"/>
          <w:szCs w:val="28"/>
          <w:lang w:val="kk-KZ"/>
        </w:rPr>
      </w:pPr>
      <w:r w:rsidRPr="00C52394">
        <w:rPr>
          <w:rFonts w:ascii="Times New Roman" w:hAnsi="Times New Roman"/>
          <w:sz w:val="28"/>
          <w:szCs w:val="28"/>
          <w:lang w:val="kk-KZ"/>
        </w:rPr>
        <w:t>Акционерлердің кезектен тыс жалпы жиналысын шақырған кезде ұсынылған талапқа сәйкес Директорлар кеңесі жалпы жиналыстың күн тәртібін өз қалауы бойынша кез келген мәселелермен толықтыруға құқылы.</w:t>
      </w:r>
    </w:p>
    <w:p w:rsidR="00EC3B4A" w:rsidRPr="00EC3B4A" w:rsidRDefault="00EC3B4A" w:rsidP="009A6DBC">
      <w:pPr>
        <w:autoSpaceDE w:val="0"/>
        <w:autoSpaceDN w:val="0"/>
        <w:adjustRightInd w:val="0"/>
        <w:ind w:firstLine="720"/>
        <w:jc w:val="both"/>
        <w:rPr>
          <w:rFonts w:ascii="Times New Roman" w:hAnsi="Times New Roman"/>
          <w:sz w:val="28"/>
          <w:szCs w:val="28"/>
          <w:lang w:val="kk-KZ"/>
        </w:rPr>
      </w:pPr>
      <w:r w:rsidRPr="00EC3B4A">
        <w:rPr>
          <w:rFonts w:ascii="Times New Roman" w:hAnsi="Times New Roman"/>
          <w:sz w:val="28"/>
          <w:szCs w:val="28"/>
          <w:lang w:val="kk-KZ"/>
        </w:rPr>
        <w:t xml:space="preserve">Егер </w:t>
      </w:r>
      <w:r>
        <w:rPr>
          <w:rFonts w:ascii="Times New Roman" w:hAnsi="Times New Roman"/>
          <w:sz w:val="28"/>
          <w:szCs w:val="28"/>
          <w:lang w:val="kk-KZ"/>
        </w:rPr>
        <w:t>А</w:t>
      </w:r>
      <w:r w:rsidRPr="00EC3B4A">
        <w:rPr>
          <w:rFonts w:ascii="Times New Roman" w:hAnsi="Times New Roman"/>
          <w:sz w:val="28"/>
          <w:szCs w:val="28"/>
          <w:lang w:val="kk-KZ"/>
        </w:rPr>
        <w:t xml:space="preserve">кционерлердің кезектен тыс жалпы жиналысын шақыру туралы талап ірі акционерден (акционерлерден) келіп түскен жағдайда, онда осындай жиналысты шақыруды талап ететін акционерлердің (акционердің) </w:t>
      </w:r>
      <w:r>
        <w:rPr>
          <w:rFonts w:ascii="Times New Roman" w:hAnsi="Times New Roman"/>
          <w:sz w:val="28"/>
          <w:szCs w:val="28"/>
          <w:lang w:val="kk-KZ"/>
        </w:rPr>
        <w:t xml:space="preserve">есімдері </w:t>
      </w:r>
      <w:r w:rsidRPr="00EC3B4A">
        <w:rPr>
          <w:rFonts w:ascii="Times New Roman" w:hAnsi="Times New Roman"/>
          <w:sz w:val="28"/>
          <w:szCs w:val="28"/>
          <w:lang w:val="kk-KZ"/>
        </w:rPr>
        <w:t>(атаулары) және оған тиесілі акциялардың саны, түрі көрсетілуі тиіс.</w:t>
      </w:r>
    </w:p>
    <w:p w:rsidR="00EC3B4A" w:rsidRPr="00EC3B4A" w:rsidRDefault="00EC3B4A" w:rsidP="009A6DBC">
      <w:pPr>
        <w:autoSpaceDE w:val="0"/>
        <w:autoSpaceDN w:val="0"/>
        <w:adjustRightInd w:val="0"/>
        <w:ind w:firstLine="720"/>
        <w:jc w:val="both"/>
        <w:rPr>
          <w:rFonts w:ascii="Times New Roman" w:hAnsi="Times New Roman"/>
          <w:sz w:val="28"/>
          <w:szCs w:val="28"/>
          <w:lang w:val="kk-KZ"/>
        </w:rPr>
      </w:pPr>
      <w:r w:rsidRPr="00EC3B4A">
        <w:rPr>
          <w:rFonts w:ascii="Times New Roman" w:hAnsi="Times New Roman"/>
          <w:sz w:val="28"/>
          <w:szCs w:val="28"/>
          <w:lang w:val="kk-KZ"/>
        </w:rPr>
        <w:t xml:space="preserve">Акционерлердің кезектен тыс жалпы жиналысын шақыру туралы талапқа </w:t>
      </w:r>
      <w:r w:rsidR="00401BCE">
        <w:rPr>
          <w:rFonts w:ascii="Times New Roman" w:hAnsi="Times New Roman"/>
          <w:sz w:val="28"/>
          <w:szCs w:val="28"/>
          <w:lang w:val="kk-KZ"/>
        </w:rPr>
        <w:t>А</w:t>
      </w:r>
      <w:r w:rsidRPr="00EC3B4A">
        <w:rPr>
          <w:rFonts w:ascii="Times New Roman" w:hAnsi="Times New Roman"/>
          <w:sz w:val="28"/>
          <w:szCs w:val="28"/>
          <w:lang w:val="kk-KZ"/>
        </w:rPr>
        <w:t>кционерлердің кезектен тыс жалпы жиналысын шақыруды талап ететін тұлға (тұлғалар) қол қояды.</w:t>
      </w:r>
    </w:p>
    <w:p w:rsidR="00C52394" w:rsidRDefault="00EC3B4A" w:rsidP="009A6DBC">
      <w:pPr>
        <w:autoSpaceDE w:val="0"/>
        <w:autoSpaceDN w:val="0"/>
        <w:adjustRightInd w:val="0"/>
        <w:ind w:firstLine="720"/>
        <w:jc w:val="both"/>
        <w:rPr>
          <w:rFonts w:ascii="Times New Roman" w:hAnsi="Times New Roman"/>
          <w:sz w:val="28"/>
          <w:szCs w:val="28"/>
          <w:lang w:val="kk-KZ"/>
        </w:rPr>
      </w:pPr>
      <w:r w:rsidRPr="00EC3B4A">
        <w:rPr>
          <w:rFonts w:ascii="Times New Roman" w:hAnsi="Times New Roman"/>
          <w:sz w:val="28"/>
          <w:szCs w:val="28"/>
          <w:lang w:val="kk-KZ"/>
        </w:rPr>
        <w:t xml:space="preserve">Директорлар кеңесі көрсетілген талапты алған күннен бастап он жұмыс күні ішінде шешім қабылдауға және осындай шешім қабылданған сәттен бастап үш жұмыс күнінен кешіктірмей осы талапты қойған тұлғаға қабылданған шешім туралы </w:t>
      </w:r>
      <w:r w:rsidR="00401BCE">
        <w:rPr>
          <w:rFonts w:ascii="Times New Roman" w:hAnsi="Times New Roman"/>
          <w:sz w:val="28"/>
          <w:szCs w:val="28"/>
          <w:lang w:val="kk-KZ"/>
        </w:rPr>
        <w:t>А</w:t>
      </w:r>
      <w:r w:rsidRPr="00EC3B4A">
        <w:rPr>
          <w:rFonts w:ascii="Times New Roman" w:hAnsi="Times New Roman"/>
          <w:sz w:val="28"/>
          <w:szCs w:val="28"/>
          <w:lang w:val="kk-KZ"/>
        </w:rPr>
        <w:t>кционерлердің кезектен тыс жалпы жиналысын шақыру туралы не оны шақырудан бас тарту туралы хабарлама жіберуге міндетті.</w:t>
      </w:r>
    </w:p>
    <w:p w:rsidR="00C52394" w:rsidRDefault="00401BCE" w:rsidP="009A6DBC">
      <w:pPr>
        <w:autoSpaceDE w:val="0"/>
        <w:autoSpaceDN w:val="0"/>
        <w:adjustRightInd w:val="0"/>
        <w:ind w:firstLine="720"/>
        <w:jc w:val="both"/>
        <w:rPr>
          <w:rFonts w:ascii="Times New Roman" w:hAnsi="Times New Roman"/>
          <w:sz w:val="28"/>
          <w:szCs w:val="28"/>
          <w:lang w:val="kk-KZ"/>
        </w:rPr>
      </w:pPr>
      <w:r w:rsidRPr="00401BCE">
        <w:rPr>
          <w:rFonts w:ascii="Times New Roman" w:hAnsi="Times New Roman"/>
          <w:sz w:val="28"/>
          <w:szCs w:val="28"/>
          <w:lang w:val="kk-KZ"/>
        </w:rPr>
        <w:t xml:space="preserve">ҚМГ Директорлар кеңесінің ірі акционердің талабы бойынша </w:t>
      </w:r>
      <w:r>
        <w:rPr>
          <w:rFonts w:ascii="Times New Roman" w:hAnsi="Times New Roman"/>
          <w:sz w:val="28"/>
          <w:szCs w:val="28"/>
          <w:lang w:val="kk-KZ"/>
        </w:rPr>
        <w:t>А</w:t>
      </w:r>
      <w:r w:rsidRPr="00401BCE">
        <w:rPr>
          <w:rFonts w:ascii="Times New Roman" w:hAnsi="Times New Roman"/>
          <w:sz w:val="28"/>
          <w:szCs w:val="28"/>
          <w:lang w:val="kk-KZ"/>
        </w:rPr>
        <w:t>кционерлердің кезектен тыс жалпы жиналысын шақырудан бас тарту туралы шешімі, егер:</w:t>
      </w:r>
    </w:p>
    <w:p w:rsidR="00401BCE" w:rsidRPr="00401BCE" w:rsidRDefault="00401BCE" w:rsidP="009A6DBC">
      <w:pPr>
        <w:autoSpaceDE w:val="0"/>
        <w:autoSpaceDN w:val="0"/>
        <w:adjustRightInd w:val="0"/>
        <w:ind w:firstLine="720"/>
        <w:jc w:val="both"/>
        <w:rPr>
          <w:rFonts w:ascii="Times New Roman" w:hAnsi="Times New Roman"/>
          <w:sz w:val="28"/>
          <w:szCs w:val="28"/>
          <w:lang w:val="kk-KZ"/>
        </w:rPr>
      </w:pPr>
      <w:r w:rsidRPr="00401BCE">
        <w:rPr>
          <w:rFonts w:ascii="Times New Roman" w:hAnsi="Times New Roman"/>
          <w:sz w:val="28"/>
          <w:szCs w:val="28"/>
          <w:lang w:val="kk-KZ"/>
        </w:rPr>
        <w:t xml:space="preserve">1) </w:t>
      </w:r>
      <w:r>
        <w:rPr>
          <w:rFonts w:ascii="Times New Roman" w:hAnsi="Times New Roman"/>
          <w:sz w:val="28"/>
          <w:szCs w:val="28"/>
          <w:lang w:val="kk-KZ"/>
        </w:rPr>
        <w:t>А</w:t>
      </w:r>
      <w:r w:rsidRPr="00401BCE">
        <w:rPr>
          <w:rFonts w:ascii="Times New Roman" w:hAnsi="Times New Roman"/>
          <w:sz w:val="28"/>
          <w:szCs w:val="28"/>
          <w:lang w:val="kk-KZ"/>
        </w:rPr>
        <w:t xml:space="preserve">кционерлердің кезектен тыс жалпы жиналысын шақыру туралы талап қоюдың Заңда белгіленген тәртібі сақталмаса; </w:t>
      </w:r>
    </w:p>
    <w:p w:rsidR="00401BCE" w:rsidRPr="00401BCE" w:rsidRDefault="00401BCE" w:rsidP="009A6DBC">
      <w:pPr>
        <w:autoSpaceDE w:val="0"/>
        <w:autoSpaceDN w:val="0"/>
        <w:adjustRightInd w:val="0"/>
        <w:ind w:firstLine="720"/>
        <w:jc w:val="both"/>
        <w:rPr>
          <w:rFonts w:ascii="Times New Roman" w:hAnsi="Times New Roman"/>
          <w:sz w:val="28"/>
          <w:szCs w:val="28"/>
          <w:lang w:val="kk-KZ"/>
        </w:rPr>
      </w:pPr>
      <w:r w:rsidRPr="00401BCE">
        <w:rPr>
          <w:rFonts w:ascii="Times New Roman" w:hAnsi="Times New Roman"/>
          <w:sz w:val="28"/>
          <w:szCs w:val="28"/>
          <w:lang w:val="kk-KZ"/>
        </w:rPr>
        <w:t xml:space="preserve">2) </w:t>
      </w:r>
      <w:r w:rsidR="00465864">
        <w:rPr>
          <w:rFonts w:ascii="Times New Roman" w:hAnsi="Times New Roman"/>
          <w:sz w:val="28"/>
          <w:szCs w:val="28"/>
          <w:lang w:val="kk-KZ"/>
        </w:rPr>
        <w:t>А</w:t>
      </w:r>
      <w:r w:rsidRPr="00401BCE">
        <w:rPr>
          <w:rFonts w:ascii="Times New Roman" w:hAnsi="Times New Roman"/>
          <w:sz w:val="28"/>
          <w:szCs w:val="28"/>
          <w:lang w:val="kk-KZ"/>
        </w:rPr>
        <w:t>кционерлердің кезектен тыс жалпы жиналысының күн тәртібіне енгізу үшін ұсынылған мәселелер Қазақстан Республикасы заңнамасының талаптарына сәйкес келмесе</w:t>
      </w:r>
      <w:r w:rsidR="00465864">
        <w:rPr>
          <w:rFonts w:ascii="Times New Roman" w:hAnsi="Times New Roman"/>
          <w:sz w:val="28"/>
          <w:szCs w:val="28"/>
          <w:lang w:val="kk-KZ"/>
        </w:rPr>
        <w:t xml:space="preserve"> қабылдануы мүмкін</w:t>
      </w:r>
      <w:r w:rsidRPr="00401BCE">
        <w:rPr>
          <w:rFonts w:ascii="Times New Roman" w:hAnsi="Times New Roman"/>
          <w:sz w:val="28"/>
          <w:szCs w:val="28"/>
          <w:lang w:val="kk-KZ"/>
        </w:rPr>
        <w:t xml:space="preserve">. </w:t>
      </w:r>
    </w:p>
    <w:p w:rsidR="00401BCE" w:rsidRPr="00401BCE" w:rsidRDefault="00401BCE" w:rsidP="009A6DBC">
      <w:pPr>
        <w:autoSpaceDE w:val="0"/>
        <w:autoSpaceDN w:val="0"/>
        <w:adjustRightInd w:val="0"/>
        <w:ind w:firstLine="720"/>
        <w:jc w:val="both"/>
        <w:rPr>
          <w:rFonts w:ascii="Times New Roman" w:hAnsi="Times New Roman"/>
          <w:sz w:val="28"/>
          <w:szCs w:val="28"/>
          <w:lang w:val="kk-KZ"/>
        </w:rPr>
      </w:pPr>
      <w:r w:rsidRPr="00401BCE">
        <w:rPr>
          <w:rFonts w:ascii="Times New Roman" w:hAnsi="Times New Roman"/>
          <w:sz w:val="28"/>
          <w:szCs w:val="28"/>
          <w:lang w:val="kk-KZ"/>
        </w:rPr>
        <w:t xml:space="preserve">ҚМГ Директорлар кеңесінің </w:t>
      </w:r>
      <w:r w:rsidR="00465864">
        <w:rPr>
          <w:rFonts w:ascii="Times New Roman" w:hAnsi="Times New Roman"/>
          <w:sz w:val="28"/>
          <w:szCs w:val="28"/>
          <w:lang w:val="kk-KZ"/>
        </w:rPr>
        <w:t>А</w:t>
      </w:r>
      <w:r w:rsidRPr="00401BCE">
        <w:rPr>
          <w:rFonts w:ascii="Times New Roman" w:hAnsi="Times New Roman"/>
          <w:sz w:val="28"/>
          <w:szCs w:val="28"/>
          <w:lang w:val="kk-KZ"/>
        </w:rPr>
        <w:t xml:space="preserve">кционерлердің кезектен тыс жалпы жиналысын шақырудан бас тарту туралы шешіміне сотта дау айтылуы мүмкін. </w:t>
      </w:r>
    </w:p>
    <w:p w:rsidR="00401BCE" w:rsidRPr="00401BCE" w:rsidRDefault="00401BCE" w:rsidP="009A6DBC">
      <w:pPr>
        <w:autoSpaceDE w:val="0"/>
        <w:autoSpaceDN w:val="0"/>
        <w:adjustRightInd w:val="0"/>
        <w:ind w:firstLine="720"/>
        <w:jc w:val="both"/>
        <w:rPr>
          <w:rFonts w:ascii="Times New Roman" w:hAnsi="Times New Roman"/>
          <w:sz w:val="28"/>
          <w:szCs w:val="28"/>
          <w:lang w:val="kk-KZ"/>
        </w:rPr>
      </w:pPr>
      <w:r w:rsidRPr="00401BCE">
        <w:rPr>
          <w:rFonts w:ascii="Times New Roman" w:hAnsi="Times New Roman"/>
          <w:sz w:val="28"/>
          <w:szCs w:val="28"/>
          <w:lang w:val="kk-KZ"/>
        </w:rPr>
        <w:lastRenderedPageBreak/>
        <w:t xml:space="preserve">Егер </w:t>
      </w:r>
      <w:r w:rsidR="00465864">
        <w:rPr>
          <w:rFonts w:ascii="Times New Roman" w:hAnsi="Times New Roman"/>
          <w:sz w:val="28"/>
          <w:szCs w:val="28"/>
          <w:lang w:val="kk-KZ"/>
        </w:rPr>
        <w:t>З</w:t>
      </w:r>
      <w:r w:rsidRPr="00401BCE">
        <w:rPr>
          <w:rFonts w:ascii="Times New Roman" w:hAnsi="Times New Roman"/>
          <w:sz w:val="28"/>
          <w:szCs w:val="28"/>
          <w:lang w:val="kk-KZ"/>
        </w:rPr>
        <w:t xml:space="preserve">аңда белгіленген мерзім ішінде ҚМГ Директорлар кеңесі ұсынылған талап бойынша </w:t>
      </w:r>
      <w:r w:rsidR="00465864">
        <w:rPr>
          <w:rFonts w:ascii="Times New Roman" w:hAnsi="Times New Roman"/>
          <w:sz w:val="28"/>
          <w:szCs w:val="28"/>
          <w:lang w:val="kk-KZ"/>
        </w:rPr>
        <w:t>А</w:t>
      </w:r>
      <w:r w:rsidRPr="00401BCE">
        <w:rPr>
          <w:rFonts w:ascii="Times New Roman" w:hAnsi="Times New Roman"/>
          <w:sz w:val="28"/>
          <w:szCs w:val="28"/>
          <w:lang w:val="kk-KZ"/>
        </w:rPr>
        <w:t xml:space="preserve">кционерлердің кезектен тыс жалпы жиналысын шақыру туралы шешім қабылдамаған жағдайда, оны шақыруды талап ететін адам ҚМГ-ға </w:t>
      </w:r>
      <w:r w:rsidR="00465864">
        <w:rPr>
          <w:rFonts w:ascii="Times New Roman" w:hAnsi="Times New Roman"/>
          <w:sz w:val="28"/>
          <w:szCs w:val="28"/>
          <w:lang w:val="kk-KZ"/>
        </w:rPr>
        <w:t>А</w:t>
      </w:r>
      <w:r w:rsidRPr="00401BCE">
        <w:rPr>
          <w:rFonts w:ascii="Times New Roman" w:hAnsi="Times New Roman"/>
          <w:sz w:val="28"/>
          <w:szCs w:val="28"/>
          <w:lang w:val="kk-KZ"/>
        </w:rPr>
        <w:t>кционерлердің кезектен тыс жалпы жиналысын өткізуді міндеттеуді талап ете отырып, сотқа жүгінуге құқылы.</w:t>
      </w:r>
    </w:p>
    <w:p w:rsidR="00401BCE" w:rsidRPr="00401BCE" w:rsidRDefault="00401BCE" w:rsidP="009A6DBC">
      <w:pPr>
        <w:autoSpaceDE w:val="0"/>
        <w:autoSpaceDN w:val="0"/>
        <w:adjustRightInd w:val="0"/>
        <w:ind w:firstLine="720"/>
        <w:jc w:val="both"/>
        <w:rPr>
          <w:rFonts w:ascii="Times New Roman" w:hAnsi="Times New Roman"/>
          <w:sz w:val="28"/>
          <w:szCs w:val="28"/>
          <w:lang w:val="kk-KZ"/>
        </w:rPr>
      </w:pPr>
      <w:r w:rsidRPr="00401BCE">
        <w:rPr>
          <w:rFonts w:ascii="Times New Roman" w:hAnsi="Times New Roman"/>
          <w:sz w:val="28"/>
          <w:szCs w:val="28"/>
          <w:lang w:val="kk-KZ"/>
        </w:rPr>
        <w:t xml:space="preserve">59. ҚМГ </w:t>
      </w:r>
      <w:r w:rsidR="00465864">
        <w:rPr>
          <w:rFonts w:ascii="Times New Roman" w:hAnsi="Times New Roman"/>
          <w:sz w:val="28"/>
          <w:szCs w:val="28"/>
          <w:lang w:val="kk-KZ"/>
        </w:rPr>
        <w:t>А</w:t>
      </w:r>
      <w:r w:rsidRPr="00401BCE">
        <w:rPr>
          <w:rFonts w:ascii="Times New Roman" w:hAnsi="Times New Roman"/>
          <w:sz w:val="28"/>
          <w:szCs w:val="28"/>
          <w:lang w:val="kk-KZ"/>
        </w:rPr>
        <w:t>кционерлерінің жалпы жиналысын дайындау</w:t>
      </w:r>
      <w:r w:rsidR="00465864">
        <w:rPr>
          <w:rFonts w:ascii="Times New Roman" w:hAnsi="Times New Roman"/>
          <w:sz w:val="28"/>
          <w:szCs w:val="28"/>
          <w:lang w:val="kk-KZ"/>
        </w:rPr>
        <w:t>ды</w:t>
      </w:r>
      <w:r w:rsidRPr="00401BCE">
        <w:rPr>
          <w:rFonts w:ascii="Times New Roman" w:hAnsi="Times New Roman"/>
          <w:sz w:val="28"/>
          <w:szCs w:val="28"/>
          <w:lang w:val="kk-KZ"/>
        </w:rPr>
        <w:t xml:space="preserve"> және өткізу</w:t>
      </w:r>
      <w:r w:rsidR="00465864">
        <w:rPr>
          <w:rFonts w:ascii="Times New Roman" w:hAnsi="Times New Roman"/>
          <w:sz w:val="28"/>
          <w:szCs w:val="28"/>
          <w:lang w:val="kk-KZ"/>
        </w:rPr>
        <w:t>ді</w:t>
      </w:r>
      <w:r w:rsidRPr="00401BCE">
        <w:rPr>
          <w:rFonts w:ascii="Times New Roman" w:hAnsi="Times New Roman"/>
          <w:sz w:val="28"/>
          <w:szCs w:val="28"/>
          <w:lang w:val="kk-KZ"/>
        </w:rPr>
        <w:t>:</w:t>
      </w:r>
    </w:p>
    <w:p w:rsidR="00401BCE" w:rsidRPr="00401BCE" w:rsidRDefault="00401BCE" w:rsidP="009A6DBC">
      <w:pPr>
        <w:autoSpaceDE w:val="0"/>
        <w:autoSpaceDN w:val="0"/>
        <w:adjustRightInd w:val="0"/>
        <w:ind w:firstLine="720"/>
        <w:jc w:val="both"/>
        <w:rPr>
          <w:rFonts w:ascii="Times New Roman" w:hAnsi="Times New Roman"/>
          <w:sz w:val="28"/>
          <w:szCs w:val="28"/>
          <w:lang w:val="kk-KZ"/>
        </w:rPr>
      </w:pPr>
      <w:r w:rsidRPr="00401BCE">
        <w:rPr>
          <w:rFonts w:ascii="Times New Roman" w:hAnsi="Times New Roman"/>
          <w:sz w:val="28"/>
          <w:szCs w:val="28"/>
          <w:lang w:val="kk-KZ"/>
        </w:rPr>
        <w:t xml:space="preserve">1) ҚМГ </w:t>
      </w:r>
      <w:r w:rsidR="00465864">
        <w:rPr>
          <w:rFonts w:ascii="Times New Roman" w:hAnsi="Times New Roman"/>
          <w:sz w:val="28"/>
          <w:szCs w:val="28"/>
          <w:lang w:val="kk-KZ"/>
        </w:rPr>
        <w:t>Б</w:t>
      </w:r>
      <w:r w:rsidRPr="00401BCE">
        <w:rPr>
          <w:rFonts w:ascii="Times New Roman" w:hAnsi="Times New Roman"/>
          <w:sz w:val="28"/>
          <w:szCs w:val="28"/>
          <w:lang w:val="kk-KZ"/>
        </w:rPr>
        <w:t>асқармасы;</w:t>
      </w:r>
    </w:p>
    <w:p w:rsidR="00401BCE" w:rsidRPr="00401BCE" w:rsidRDefault="00401BCE" w:rsidP="009A6DBC">
      <w:pPr>
        <w:autoSpaceDE w:val="0"/>
        <w:autoSpaceDN w:val="0"/>
        <w:adjustRightInd w:val="0"/>
        <w:ind w:firstLine="720"/>
        <w:jc w:val="both"/>
        <w:rPr>
          <w:rFonts w:ascii="Times New Roman" w:hAnsi="Times New Roman"/>
          <w:sz w:val="28"/>
          <w:szCs w:val="28"/>
          <w:lang w:val="kk-KZ"/>
        </w:rPr>
      </w:pPr>
      <w:r w:rsidRPr="00401BCE">
        <w:rPr>
          <w:rFonts w:ascii="Times New Roman" w:hAnsi="Times New Roman"/>
          <w:sz w:val="28"/>
          <w:szCs w:val="28"/>
          <w:lang w:val="kk-KZ"/>
        </w:rPr>
        <w:t>2) ҚМГ</w:t>
      </w:r>
      <w:r w:rsidR="00465864">
        <w:rPr>
          <w:rFonts w:ascii="Times New Roman" w:hAnsi="Times New Roman"/>
          <w:sz w:val="28"/>
          <w:szCs w:val="28"/>
          <w:lang w:val="kk-KZ"/>
        </w:rPr>
        <w:t>-мен</w:t>
      </w:r>
      <w:r w:rsidRPr="00401BCE">
        <w:rPr>
          <w:rFonts w:ascii="Times New Roman" w:hAnsi="Times New Roman"/>
          <w:sz w:val="28"/>
          <w:szCs w:val="28"/>
          <w:lang w:val="kk-KZ"/>
        </w:rPr>
        <w:t xml:space="preserve"> жасалған шартқа сәйкес орталық депозитарий;</w:t>
      </w:r>
    </w:p>
    <w:p w:rsidR="00401BCE" w:rsidRPr="00401BCE" w:rsidRDefault="00401BCE" w:rsidP="009A6DBC">
      <w:pPr>
        <w:autoSpaceDE w:val="0"/>
        <w:autoSpaceDN w:val="0"/>
        <w:adjustRightInd w:val="0"/>
        <w:ind w:firstLine="720"/>
        <w:jc w:val="both"/>
        <w:rPr>
          <w:rFonts w:ascii="Times New Roman" w:hAnsi="Times New Roman"/>
          <w:sz w:val="28"/>
          <w:szCs w:val="28"/>
          <w:lang w:val="kk-KZ"/>
        </w:rPr>
      </w:pPr>
      <w:r w:rsidRPr="00401BCE">
        <w:rPr>
          <w:rFonts w:ascii="Times New Roman" w:hAnsi="Times New Roman"/>
          <w:sz w:val="28"/>
          <w:szCs w:val="28"/>
          <w:lang w:val="kk-KZ"/>
        </w:rPr>
        <w:t>3) ҚМГ Директорлар кеңесі;</w:t>
      </w:r>
    </w:p>
    <w:p w:rsidR="00401BCE" w:rsidRDefault="00401BCE" w:rsidP="009A6DBC">
      <w:pPr>
        <w:autoSpaceDE w:val="0"/>
        <w:autoSpaceDN w:val="0"/>
        <w:adjustRightInd w:val="0"/>
        <w:ind w:firstLine="720"/>
        <w:jc w:val="both"/>
        <w:rPr>
          <w:rFonts w:ascii="Times New Roman" w:hAnsi="Times New Roman"/>
          <w:sz w:val="28"/>
          <w:szCs w:val="28"/>
          <w:lang w:val="kk-KZ"/>
        </w:rPr>
      </w:pPr>
      <w:r w:rsidRPr="00401BCE">
        <w:rPr>
          <w:rFonts w:ascii="Times New Roman" w:hAnsi="Times New Roman"/>
          <w:sz w:val="28"/>
          <w:szCs w:val="28"/>
          <w:lang w:val="kk-KZ"/>
        </w:rPr>
        <w:t xml:space="preserve">4) ҚМГ </w:t>
      </w:r>
      <w:r w:rsidR="00465864">
        <w:rPr>
          <w:rFonts w:ascii="Times New Roman" w:hAnsi="Times New Roman"/>
          <w:sz w:val="28"/>
          <w:szCs w:val="28"/>
          <w:lang w:val="kk-KZ"/>
        </w:rPr>
        <w:t>т</w:t>
      </w:r>
      <w:r w:rsidRPr="00401BCE">
        <w:rPr>
          <w:rFonts w:ascii="Times New Roman" w:hAnsi="Times New Roman"/>
          <w:sz w:val="28"/>
          <w:szCs w:val="28"/>
          <w:lang w:val="kk-KZ"/>
        </w:rPr>
        <w:t>арату комиссиясы</w:t>
      </w:r>
      <w:r w:rsidR="00465864">
        <w:rPr>
          <w:rFonts w:ascii="Times New Roman" w:hAnsi="Times New Roman"/>
          <w:sz w:val="28"/>
          <w:szCs w:val="28"/>
          <w:lang w:val="kk-KZ"/>
        </w:rPr>
        <w:t xml:space="preserve"> жүзеге асырады</w:t>
      </w:r>
      <w:r w:rsidRPr="00401BCE">
        <w:rPr>
          <w:rFonts w:ascii="Times New Roman" w:hAnsi="Times New Roman"/>
          <w:sz w:val="28"/>
          <w:szCs w:val="28"/>
          <w:lang w:val="kk-KZ"/>
        </w:rPr>
        <w:t>.</w:t>
      </w:r>
    </w:p>
    <w:p w:rsidR="00CB3970" w:rsidRPr="00CB3970" w:rsidRDefault="00CB3970" w:rsidP="009A6DBC">
      <w:pPr>
        <w:autoSpaceDE w:val="0"/>
        <w:autoSpaceDN w:val="0"/>
        <w:adjustRightInd w:val="0"/>
        <w:ind w:firstLine="720"/>
        <w:jc w:val="both"/>
        <w:rPr>
          <w:rFonts w:ascii="Times New Roman" w:hAnsi="Times New Roman"/>
          <w:sz w:val="28"/>
          <w:szCs w:val="28"/>
          <w:lang w:val="kk-KZ"/>
        </w:rPr>
      </w:pPr>
      <w:r w:rsidRPr="00CB3970">
        <w:rPr>
          <w:rFonts w:ascii="Times New Roman" w:hAnsi="Times New Roman"/>
          <w:sz w:val="28"/>
          <w:szCs w:val="28"/>
          <w:lang w:val="kk-KZ"/>
        </w:rPr>
        <w:t xml:space="preserve">60. Заңнамада </w:t>
      </w:r>
      <w:r>
        <w:rPr>
          <w:rFonts w:ascii="Times New Roman" w:hAnsi="Times New Roman"/>
          <w:sz w:val="28"/>
          <w:szCs w:val="28"/>
          <w:lang w:val="kk-KZ"/>
        </w:rPr>
        <w:t>А</w:t>
      </w:r>
      <w:r w:rsidRPr="00CB3970">
        <w:rPr>
          <w:rFonts w:ascii="Times New Roman" w:hAnsi="Times New Roman"/>
          <w:sz w:val="28"/>
          <w:szCs w:val="28"/>
          <w:lang w:val="kk-KZ"/>
        </w:rPr>
        <w:t>кционерлердің кезектен тыс жалпы жиналысын міндетті түрде шақыру жағдайлары көзделуі мүмкін.</w:t>
      </w:r>
    </w:p>
    <w:p w:rsidR="00CB3970" w:rsidRPr="00CB3970" w:rsidRDefault="00CB3970" w:rsidP="009A6DBC">
      <w:pPr>
        <w:autoSpaceDE w:val="0"/>
        <w:autoSpaceDN w:val="0"/>
        <w:adjustRightInd w:val="0"/>
        <w:ind w:firstLine="720"/>
        <w:jc w:val="both"/>
        <w:rPr>
          <w:rFonts w:ascii="Times New Roman" w:hAnsi="Times New Roman"/>
          <w:sz w:val="28"/>
          <w:szCs w:val="28"/>
          <w:lang w:val="kk-KZ"/>
        </w:rPr>
      </w:pPr>
      <w:r w:rsidRPr="00CB3970">
        <w:rPr>
          <w:rFonts w:ascii="Times New Roman" w:hAnsi="Times New Roman"/>
          <w:sz w:val="28"/>
          <w:szCs w:val="28"/>
          <w:lang w:val="kk-KZ"/>
        </w:rPr>
        <w:t xml:space="preserve">61. Акционерлердің жалпы жиналысының қарауына Заңның 35-бабының 2-тармағына сәйкес оның құзыретіне жатқызылған мәселелерді шығаруды Директорлар </w:t>
      </w:r>
      <w:r>
        <w:rPr>
          <w:rFonts w:ascii="Times New Roman" w:hAnsi="Times New Roman"/>
          <w:sz w:val="28"/>
          <w:szCs w:val="28"/>
          <w:lang w:val="kk-KZ"/>
        </w:rPr>
        <w:t>к</w:t>
      </w:r>
      <w:r w:rsidRPr="00CB3970">
        <w:rPr>
          <w:rFonts w:ascii="Times New Roman" w:hAnsi="Times New Roman"/>
          <w:sz w:val="28"/>
          <w:szCs w:val="28"/>
          <w:lang w:val="kk-KZ"/>
        </w:rPr>
        <w:t>еңесі бастамашылық етеді.</w:t>
      </w:r>
    </w:p>
    <w:p w:rsidR="00401BCE" w:rsidRDefault="00CB3970" w:rsidP="009A6DBC">
      <w:pPr>
        <w:autoSpaceDE w:val="0"/>
        <w:autoSpaceDN w:val="0"/>
        <w:adjustRightInd w:val="0"/>
        <w:ind w:firstLine="720"/>
        <w:jc w:val="both"/>
        <w:rPr>
          <w:rFonts w:ascii="Times New Roman" w:hAnsi="Times New Roman"/>
          <w:sz w:val="28"/>
          <w:szCs w:val="28"/>
          <w:lang w:val="kk-KZ"/>
        </w:rPr>
      </w:pPr>
      <w:r w:rsidRPr="00CB3970">
        <w:rPr>
          <w:rFonts w:ascii="Times New Roman" w:hAnsi="Times New Roman"/>
          <w:sz w:val="28"/>
          <w:szCs w:val="28"/>
          <w:lang w:val="kk-KZ"/>
        </w:rPr>
        <w:t xml:space="preserve">62. Заңда белгіленген жағдайларды қоспағанда, </w:t>
      </w:r>
      <w:r>
        <w:rPr>
          <w:rFonts w:ascii="Times New Roman" w:hAnsi="Times New Roman"/>
          <w:sz w:val="28"/>
          <w:szCs w:val="28"/>
          <w:lang w:val="kk-KZ"/>
        </w:rPr>
        <w:t>А</w:t>
      </w:r>
      <w:r w:rsidRPr="00CB3970">
        <w:rPr>
          <w:rFonts w:ascii="Times New Roman" w:hAnsi="Times New Roman"/>
          <w:sz w:val="28"/>
          <w:szCs w:val="28"/>
          <w:lang w:val="kk-KZ"/>
        </w:rPr>
        <w:t>кционерлердің жалпы жиналысын шақыру, дайындау және өткізу жөніндегі шығыстарды ҚМГ көтереді.</w:t>
      </w:r>
    </w:p>
    <w:p w:rsidR="00401BCE" w:rsidRDefault="00CB3970" w:rsidP="009A6DBC">
      <w:pPr>
        <w:autoSpaceDE w:val="0"/>
        <w:autoSpaceDN w:val="0"/>
        <w:adjustRightInd w:val="0"/>
        <w:ind w:firstLine="720"/>
        <w:jc w:val="both"/>
        <w:rPr>
          <w:rFonts w:ascii="Times New Roman" w:hAnsi="Times New Roman"/>
          <w:sz w:val="28"/>
          <w:szCs w:val="28"/>
          <w:lang w:val="kk-KZ"/>
        </w:rPr>
      </w:pPr>
      <w:r w:rsidRPr="00CB3970">
        <w:rPr>
          <w:rFonts w:ascii="Times New Roman" w:hAnsi="Times New Roman"/>
          <w:sz w:val="28"/>
          <w:szCs w:val="28"/>
          <w:lang w:val="kk-KZ"/>
        </w:rPr>
        <w:t>63. Акционерлердің жалпы жиналысын өткізу күні мен уақыты жиналысқа қатысуға құқығы бар адамдардың ең көп саны қатыса алатындай етіп белгілену</w:t>
      </w:r>
      <w:r w:rsidR="00592CCF">
        <w:rPr>
          <w:rFonts w:ascii="Times New Roman" w:hAnsi="Times New Roman"/>
          <w:sz w:val="28"/>
          <w:szCs w:val="28"/>
          <w:lang w:val="kk-KZ"/>
        </w:rPr>
        <w:t xml:space="preserve">і </w:t>
      </w:r>
      <w:r w:rsidRPr="00CB3970">
        <w:rPr>
          <w:rFonts w:ascii="Times New Roman" w:hAnsi="Times New Roman"/>
          <w:sz w:val="28"/>
          <w:szCs w:val="28"/>
          <w:lang w:val="kk-KZ"/>
        </w:rPr>
        <w:t>тиіс.</w:t>
      </w:r>
    </w:p>
    <w:p w:rsidR="007A3292" w:rsidRPr="007A3292" w:rsidRDefault="007A3292" w:rsidP="009A6DBC">
      <w:pPr>
        <w:autoSpaceDE w:val="0"/>
        <w:autoSpaceDN w:val="0"/>
        <w:adjustRightInd w:val="0"/>
        <w:ind w:firstLine="720"/>
        <w:jc w:val="both"/>
        <w:rPr>
          <w:rFonts w:ascii="Times New Roman" w:hAnsi="Times New Roman"/>
          <w:sz w:val="28"/>
          <w:szCs w:val="28"/>
          <w:lang w:val="kk-KZ"/>
        </w:rPr>
      </w:pPr>
      <w:r w:rsidRPr="007A3292">
        <w:rPr>
          <w:rFonts w:ascii="Times New Roman" w:hAnsi="Times New Roman"/>
          <w:sz w:val="28"/>
          <w:szCs w:val="28"/>
          <w:lang w:val="kk-KZ"/>
        </w:rPr>
        <w:t xml:space="preserve">Шешімдері сырттай дауыс беру арқылы қабылданатын </w:t>
      </w:r>
      <w:r>
        <w:rPr>
          <w:rFonts w:ascii="Times New Roman" w:hAnsi="Times New Roman"/>
          <w:sz w:val="28"/>
          <w:szCs w:val="28"/>
          <w:lang w:val="kk-KZ"/>
        </w:rPr>
        <w:t>А</w:t>
      </w:r>
      <w:r w:rsidRPr="007A3292">
        <w:rPr>
          <w:rFonts w:ascii="Times New Roman" w:hAnsi="Times New Roman"/>
          <w:sz w:val="28"/>
          <w:szCs w:val="28"/>
          <w:lang w:val="kk-KZ"/>
        </w:rPr>
        <w:t xml:space="preserve">кционерлердің жалпы жиналысын қоспағанда, </w:t>
      </w:r>
      <w:r>
        <w:rPr>
          <w:rFonts w:ascii="Times New Roman" w:hAnsi="Times New Roman"/>
          <w:sz w:val="28"/>
          <w:szCs w:val="28"/>
          <w:lang w:val="kk-KZ"/>
        </w:rPr>
        <w:t>А</w:t>
      </w:r>
      <w:r w:rsidRPr="007A3292">
        <w:rPr>
          <w:rFonts w:ascii="Times New Roman" w:hAnsi="Times New Roman"/>
          <w:sz w:val="28"/>
          <w:szCs w:val="28"/>
          <w:lang w:val="kk-KZ"/>
        </w:rPr>
        <w:t xml:space="preserve">кционерлердің жалпы жиналыстары ҚМГ </w:t>
      </w:r>
      <w:r w:rsidR="00D56A7D">
        <w:rPr>
          <w:rFonts w:ascii="Times New Roman" w:hAnsi="Times New Roman"/>
          <w:sz w:val="28"/>
          <w:szCs w:val="28"/>
          <w:lang w:val="kk-KZ"/>
        </w:rPr>
        <w:t>Б</w:t>
      </w:r>
      <w:r w:rsidRPr="007A3292">
        <w:rPr>
          <w:rFonts w:ascii="Times New Roman" w:hAnsi="Times New Roman"/>
          <w:sz w:val="28"/>
          <w:szCs w:val="28"/>
          <w:lang w:val="kk-KZ"/>
        </w:rPr>
        <w:t>асқармасы орналасқан елді мекенде өткізіледі.</w:t>
      </w:r>
    </w:p>
    <w:p w:rsidR="007A3292" w:rsidRPr="007A3292" w:rsidRDefault="007A3292" w:rsidP="009A6DBC">
      <w:pPr>
        <w:autoSpaceDE w:val="0"/>
        <w:autoSpaceDN w:val="0"/>
        <w:adjustRightInd w:val="0"/>
        <w:ind w:firstLine="720"/>
        <w:jc w:val="both"/>
        <w:rPr>
          <w:rFonts w:ascii="Times New Roman" w:hAnsi="Times New Roman"/>
          <w:sz w:val="28"/>
          <w:szCs w:val="28"/>
          <w:lang w:val="kk-KZ"/>
        </w:rPr>
      </w:pPr>
      <w:r w:rsidRPr="007A3292">
        <w:rPr>
          <w:rFonts w:ascii="Times New Roman" w:hAnsi="Times New Roman"/>
          <w:sz w:val="28"/>
          <w:szCs w:val="28"/>
          <w:lang w:val="kk-KZ"/>
        </w:rPr>
        <w:t xml:space="preserve">Жиналысқа қатысушыларды тіркеудің басталу уақыты мен жиналысты өткізу уақыты ҚМГ есеп комиссиясына тіркеуді жүргізу, жиналысқа қатысушылар санын есептеу және оның </w:t>
      </w:r>
      <w:r w:rsidR="002018BF">
        <w:rPr>
          <w:rFonts w:ascii="Times New Roman" w:hAnsi="Times New Roman"/>
          <w:sz w:val="28"/>
          <w:szCs w:val="28"/>
          <w:lang w:val="kk-KZ"/>
        </w:rPr>
        <w:t>к</w:t>
      </w:r>
      <w:r w:rsidRPr="007A3292">
        <w:rPr>
          <w:rFonts w:ascii="Times New Roman" w:hAnsi="Times New Roman"/>
          <w:sz w:val="28"/>
          <w:szCs w:val="28"/>
          <w:lang w:val="kk-KZ"/>
        </w:rPr>
        <w:t>ворумының болуын айқындау үшін жеткілікті уақытты қамтамасыз етуге тиіс.</w:t>
      </w:r>
    </w:p>
    <w:p w:rsidR="00CB3970" w:rsidRDefault="007A3292" w:rsidP="009A6DBC">
      <w:pPr>
        <w:autoSpaceDE w:val="0"/>
        <w:autoSpaceDN w:val="0"/>
        <w:adjustRightInd w:val="0"/>
        <w:ind w:firstLine="720"/>
        <w:jc w:val="both"/>
        <w:rPr>
          <w:rFonts w:ascii="Times New Roman" w:hAnsi="Times New Roman"/>
          <w:sz w:val="28"/>
          <w:szCs w:val="28"/>
          <w:lang w:val="kk-KZ"/>
        </w:rPr>
      </w:pPr>
      <w:r w:rsidRPr="007A3292">
        <w:rPr>
          <w:rFonts w:ascii="Times New Roman" w:hAnsi="Times New Roman"/>
          <w:sz w:val="28"/>
          <w:szCs w:val="28"/>
          <w:lang w:val="kk-KZ"/>
        </w:rPr>
        <w:t>ҚМГ акционерлері ҚМГ ішкі құжаттарында айқындалған ақпараттық-коммуникациялық технологияларды пайдалана отырып, күндізгі тәртіппен, қашықтықтан өткізілетін Акционерлердің жалпы жиналысының отырысына қатысуға құқылы.</w:t>
      </w:r>
    </w:p>
    <w:p w:rsidR="00CB3970" w:rsidRDefault="002018BF" w:rsidP="009A6DBC">
      <w:pPr>
        <w:autoSpaceDE w:val="0"/>
        <w:autoSpaceDN w:val="0"/>
        <w:adjustRightInd w:val="0"/>
        <w:ind w:firstLine="720"/>
        <w:jc w:val="both"/>
        <w:rPr>
          <w:rFonts w:ascii="Times New Roman" w:hAnsi="Times New Roman"/>
          <w:sz w:val="28"/>
          <w:szCs w:val="28"/>
          <w:lang w:val="kk-KZ"/>
        </w:rPr>
      </w:pPr>
      <w:r w:rsidRPr="002018BF">
        <w:rPr>
          <w:rFonts w:ascii="Times New Roman" w:hAnsi="Times New Roman"/>
          <w:sz w:val="28"/>
          <w:szCs w:val="28"/>
          <w:lang w:val="kk-KZ"/>
        </w:rPr>
        <w:t>64. Акционерлерге алдағы уақытта акционерлердің жалпы жиналысын өткізу туралы күнтізбелік отыз күннен кешіктірмей, ал өткізу кезінде бір немесе одан да көп акционерлерге хабарлау үшін пошта байланысы құралдары не өзге де коммуникация құралдары пайдаланылатын сырттай немесе аралас дауыс беру жағдайында</w:t>
      </w:r>
      <w:r>
        <w:rPr>
          <w:rFonts w:ascii="Times New Roman" w:hAnsi="Times New Roman"/>
          <w:sz w:val="28"/>
          <w:szCs w:val="28"/>
          <w:lang w:val="kk-KZ"/>
        </w:rPr>
        <w:t xml:space="preserve"> </w:t>
      </w:r>
      <w:r w:rsidRPr="002018BF">
        <w:rPr>
          <w:rFonts w:ascii="Times New Roman" w:hAnsi="Times New Roman"/>
          <w:sz w:val="28"/>
          <w:szCs w:val="28"/>
          <w:lang w:val="kk-KZ"/>
        </w:rPr>
        <w:t>– жиналыс өткізілетін күнге дейін күнтізбелік қырық бес күннен кешіктірмей хабарлануға тиіс.</w:t>
      </w:r>
    </w:p>
    <w:p w:rsidR="002018BF" w:rsidRPr="002018BF" w:rsidRDefault="002018BF" w:rsidP="009A6DBC">
      <w:pPr>
        <w:autoSpaceDE w:val="0"/>
        <w:autoSpaceDN w:val="0"/>
        <w:adjustRightInd w:val="0"/>
        <w:ind w:firstLine="720"/>
        <w:jc w:val="both"/>
        <w:rPr>
          <w:rFonts w:ascii="Times New Roman" w:hAnsi="Times New Roman"/>
          <w:sz w:val="28"/>
          <w:szCs w:val="28"/>
          <w:lang w:val="kk-KZ"/>
        </w:rPr>
      </w:pPr>
      <w:r w:rsidRPr="002018BF">
        <w:rPr>
          <w:rFonts w:ascii="Times New Roman" w:hAnsi="Times New Roman"/>
          <w:sz w:val="28"/>
          <w:szCs w:val="28"/>
          <w:lang w:val="kk-KZ"/>
        </w:rPr>
        <w:t>65. Акционерлердің жалпы жиналысын өткізу туралы хабарлама қаржылық есептілік депозитарийінің интернет-ресурсында қазақ және орыс тілдерінде жариялануға тиіс.</w:t>
      </w:r>
    </w:p>
    <w:p w:rsidR="00CB3970" w:rsidRDefault="002018BF" w:rsidP="009A6DBC">
      <w:pPr>
        <w:autoSpaceDE w:val="0"/>
        <w:autoSpaceDN w:val="0"/>
        <w:adjustRightInd w:val="0"/>
        <w:ind w:firstLine="720"/>
        <w:jc w:val="both"/>
        <w:rPr>
          <w:rFonts w:ascii="Times New Roman" w:hAnsi="Times New Roman"/>
          <w:sz w:val="28"/>
          <w:szCs w:val="28"/>
          <w:lang w:val="kk-KZ"/>
        </w:rPr>
      </w:pPr>
      <w:r w:rsidRPr="002018BF">
        <w:rPr>
          <w:rFonts w:ascii="Times New Roman" w:hAnsi="Times New Roman"/>
          <w:sz w:val="28"/>
          <w:szCs w:val="28"/>
          <w:lang w:val="kk-KZ"/>
        </w:rPr>
        <w:t xml:space="preserve">66. Шешімдері </w:t>
      </w:r>
      <w:r>
        <w:rPr>
          <w:rFonts w:ascii="Times New Roman" w:hAnsi="Times New Roman"/>
          <w:sz w:val="28"/>
          <w:szCs w:val="28"/>
          <w:lang w:val="kk-KZ"/>
        </w:rPr>
        <w:t>көзбе-көз</w:t>
      </w:r>
      <w:r w:rsidRPr="002018BF">
        <w:rPr>
          <w:rFonts w:ascii="Times New Roman" w:hAnsi="Times New Roman"/>
          <w:sz w:val="28"/>
          <w:szCs w:val="28"/>
          <w:lang w:val="kk-KZ"/>
        </w:rPr>
        <w:t xml:space="preserve"> немесе аралас дауыс беру арқылы қабылданатын ҚМГ </w:t>
      </w:r>
      <w:r>
        <w:rPr>
          <w:rFonts w:ascii="Times New Roman" w:hAnsi="Times New Roman"/>
          <w:sz w:val="28"/>
          <w:szCs w:val="28"/>
          <w:lang w:val="kk-KZ"/>
        </w:rPr>
        <w:t>А</w:t>
      </w:r>
      <w:r w:rsidRPr="002018BF">
        <w:rPr>
          <w:rFonts w:ascii="Times New Roman" w:hAnsi="Times New Roman"/>
          <w:sz w:val="28"/>
          <w:szCs w:val="28"/>
          <w:lang w:val="kk-KZ"/>
        </w:rPr>
        <w:t>кционерлерінің жалпы жиналысын өткізу туралы хабарламада:</w:t>
      </w:r>
    </w:p>
    <w:p w:rsidR="00F971CD" w:rsidRPr="004E7826" w:rsidRDefault="00F971CD" w:rsidP="009A6DBC">
      <w:pPr>
        <w:autoSpaceDE w:val="0"/>
        <w:autoSpaceDN w:val="0"/>
        <w:adjustRightInd w:val="0"/>
        <w:ind w:firstLine="720"/>
        <w:jc w:val="both"/>
        <w:rPr>
          <w:rFonts w:ascii="Times New Roman" w:hAnsi="Times New Roman"/>
          <w:sz w:val="28"/>
          <w:szCs w:val="28"/>
          <w:lang w:val="kk-KZ"/>
        </w:rPr>
      </w:pPr>
      <w:r w:rsidRPr="004E7826">
        <w:rPr>
          <w:rFonts w:ascii="Times New Roman" w:hAnsi="Times New Roman"/>
          <w:sz w:val="28"/>
          <w:szCs w:val="28"/>
          <w:lang w:val="kk-KZ"/>
        </w:rPr>
        <w:t>1) ҚМГ Басқармасының толық атауы және орналасқан жері;</w:t>
      </w:r>
    </w:p>
    <w:p w:rsidR="00F971CD" w:rsidRPr="004E7826" w:rsidRDefault="00F971CD" w:rsidP="009A6DBC">
      <w:pPr>
        <w:autoSpaceDE w:val="0"/>
        <w:autoSpaceDN w:val="0"/>
        <w:adjustRightInd w:val="0"/>
        <w:ind w:firstLine="720"/>
        <w:jc w:val="both"/>
        <w:rPr>
          <w:rFonts w:ascii="Times New Roman" w:hAnsi="Times New Roman"/>
          <w:sz w:val="28"/>
          <w:szCs w:val="28"/>
          <w:lang w:val="kk-KZ"/>
        </w:rPr>
      </w:pPr>
      <w:r w:rsidRPr="004E7826">
        <w:rPr>
          <w:rFonts w:ascii="Times New Roman" w:hAnsi="Times New Roman"/>
          <w:sz w:val="28"/>
          <w:szCs w:val="28"/>
          <w:lang w:val="kk-KZ"/>
        </w:rPr>
        <w:t>2) ҚМГ Акционерлерінің жалпы жиналысын шақыру бастамашысы туралы мәліметтер;</w:t>
      </w:r>
    </w:p>
    <w:p w:rsidR="00F971CD" w:rsidRPr="004E7826" w:rsidRDefault="00F971CD" w:rsidP="009A6DBC">
      <w:pPr>
        <w:autoSpaceDE w:val="0"/>
        <w:autoSpaceDN w:val="0"/>
        <w:adjustRightInd w:val="0"/>
        <w:ind w:firstLine="720"/>
        <w:jc w:val="both"/>
        <w:rPr>
          <w:rFonts w:ascii="Times New Roman" w:hAnsi="Times New Roman"/>
          <w:sz w:val="28"/>
          <w:szCs w:val="28"/>
          <w:lang w:val="kk-KZ"/>
        </w:rPr>
      </w:pPr>
      <w:r w:rsidRPr="004E7826">
        <w:rPr>
          <w:rFonts w:ascii="Times New Roman" w:hAnsi="Times New Roman"/>
          <w:sz w:val="28"/>
          <w:szCs w:val="28"/>
          <w:lang w:val="kk-KZ"/>
        </w:rPr>
        <w:lastRenderedPageBreak/>
        <w:t xml:space="preserve">3) ҚМГ </w:t>
      </w:r>
      <w:r w:rsidR="002018BF">
        <w:rPr>
          <w:rFonts w:ascii="Times New Roman" w:hAnsi="Times New Roman"/>
          <w:sz w:val="28"/>
          <w:szCs w:val="28"/>
          <w:lang w:val="kk-KZ"/>
        </w:rPr>
        <w:t>А</w:t>
      </w:r>
      <w:r w:rsidRPr="004E7826">
        <w:rPr>
          <w:rFonts w:ascii="Times New Roman" w:hAnsi="Times New Roman"/>
          <w:sz w:val="28"/>
          <w:szCs w:val="28"/>
          <w:lang w:val="kk-KZ"/>
        </w:rPr>
        <w:t>кционерлерінің жалпы жиналысы өткізілетін күнді, уақытты және орынды, жиналысқа қатысушыларды тіркеу басталатын уақытты, сондай-ақ, егер бірінші жиналыс өткізілмесе, өткізілуі тиіс ҚМГ Акционерлерінің жалпы жиналысы қайта өткізілетін күн мен уақыт;</w:t>
      </w:r>
    </w:p>
    <w:p w:rsidR="00F971CD" w:rsidRPr="004E7826" w:rsidRDefault="00F971CD" w:rsidP="009A6DBC">
      <w:pPr>
        <w:autoSpaceDE w:val="0"/>
        <w:autoSpaceDN w:val="0"/>
        <w:adjustRightInd w:val="0"/>
        <w:ind w:firstLine="720"/>
        <w:jc w:val="both"/>
        <w:rPr>
          <w:rFonts w:ascii="Times New Roman" w:hAnsi="Times New Roman"/>
          <w:sz w:val="28"/>
          <w:szCs w:val="28"/>
          <w:lang w:val="kk-KZ"/>
        </w:rPr>
      </w:pPr>
      <w:r w:rsidRPr="004E7826">
        <w:rPr>
          <w:rFonts w:ascii="Times New Roman" w:hAnsi="Times New Roman"/>
          <w:sz w:val="28"/>
          <w:szCs w:val="28"/>
          <w:lang w:val="kk-KZ"/>
        </w:rPr>
        <w:t>4) ҚМГ Акционерлерінің жалпы жиналысына қатысуға құқығы бар акционерлердің тізімі жасалған күн;</w:t>
      </w:r>
    </w:p>
    <w:p w:rsidR="00F971CD" w:rsidRPr="004E7826" w:rsidRDefault="00F971CD" w:rsidP="009A6DBC">
      <w:pPr>
        <w:autoSpaceDE w:val="0"/>
        <w:autoSpaceDN w:val="0"/>
        <w:adjustRightInd w:val="0"/>
        <w:ind w:firstLine="720"/>
        <w:jc w:val="both"/>
        <w:rPr>
          <w:rFonts w:ascii="Times New Roman" w:hAnsi="Times New Roman"/>
          <w:sz w:val="28"/>
          <w:szCs w:val="28"/>
          <w:lang w:val="kk-KZ"/>
        </w:rPr>
      </w:pPr>
      <w:r w:rsidRPr="004E7826">
        <w:rPr>
          <w:rFonts w:ascii="Times New Roman" w:hAnsi="Times New Roman"/>
          <w:sz w:val="28"/>
          <w:szCs w:val="28"/>
          <w:lang w:val="kk-KZ"/>
        </w:rPr>
        <w:t>5) Акционерлердің жалпы жиналысының күн тәртібі;</w:t>
      </w:r>
    </w:p>
    <w:p w:rsidR="00F971CD" w:rsidRPr="004E7826" w:rsidRDefault="00F971CD" w:rsidP="009A6DBC">
      <w:pPr>
        <w:autoSpaceDE w:val="0"/>
        <w:autoSpaceDN w:val="0"/>
        <w:adjustRightInd w:val="0"/>
        <w:ind w:firstLine="720"/>
        <w:jc w:val="both"/>
        <w:rPr>
          <w:rFonts w:ascii="Times New Roman" w:hAnsi="Times New Roman"/>
          <w:sz w:val="28"/>
          <w:szCs w:val="28"/>
          <w:lang w:val="kk-KZ"/>
        </w:rPr>
      </w:pPr>
      <w:r w:rsidRPr="004E7826">
        <w:rPr>
          <w:rFonts w:ascii="Times New Roman" w:hAnsi="Times New Roman"/>
          <w:sz w:val="28"/>
          <w:szCs w:val="28"/>
          <w:lang w:val="kk-KZ"/>
        </w:rPr>
        <w:t>6) Акционерлердің жалпы жиналысының күн тәртібіндегі мәселелер жөніндегі материалдармен акционерлердің танысу тәртібі;</w:t>
      </w:r>
    </w:p>
    <w:p w:rsidR="00F971CD" w:rsidRPr="002018BF" w:rsidRDefault="00F971CD" w:rsidP="009A6DBC">
      <w:pPr>
        <w:autoSpaceDE w:val="0"/>
        <w:autoSpaceDN w:val="0"/>
        <w:adjustRightInd w:val="0"/>
        <w:ind w:firstLine="720"/>
        <w:jc w:val="both"/>
        <w:rPr>
          <w:rFonts w:ascii="Times New Roman" w:hAnsi="Times New Roman"/>
          <w:sz w:val="28"/>
          <w:szCs w:val="28"/>
          <w:lang w:val="kk-KZ"/>
        </w:rPr>
      </w:pPr>
      <w:r w:rsidRPr="002018BF">
        <w:rPr>
          <w:rFonts w:ascii="Times New Roman" w:hAnsi="Times New Roman"/>
          <w:sz w:val="28"/>
          <w:szCs w:val="28"/>
          <w:lang w:val="kk-KZ"/>
        </w:rPr>
        <w:t>7) жиналысты өткізу тәртібі;</w:t>
      </w:r>
    </w:p>
    <w:p w:rsidR="00F971CD" w:rsidRPr="002018BF" w:rsidRDefault="00F971CD" w:rsidP="009A6DBC">
      <w:pPr>
        <w:autoSpaceDE w:val="0"/>
        <w:autoSpaceDN w:val="0"/>
        <w:adjustRightInd w:val="0"/>
        <w:ind w:firstLine="720"/>
        <w:jc w:val="both"/>
        <w:rPr>
          <w:rFonts w:ascii="Times New Roman" w:hAnsi="Times New Roman"/>
          <w:sz w:val="28"/>
          <w:szCs w:val="28"/>
          <w:lang w:val="kk-KZ"/>
        </w:rPr>
      </w:pPr>
      <w:r w:rsidRPr="002018BF">
        <w:rPr>
          <w:rFonts w:ascii="Times New Roman" w:hAnsi="Times New Roman"/>
          <w:sz w:val="28"/>
          <w:szCs w:val="28"/>
          <w:lang w:val="kk-KZ"/>
        </w:rPr>
        <w:t>8) сырттай дауыс беруді өткізу тәртібі және сырттай дауыс беруге арналған рәсім;</w:t>
      </w:r>
    </w:p>
    <w:p w:rsidR="00F76690" w:rsidRDefault="00F971CD" w:rsidP="009A6DBC">
      <w:pPr>
        <w:autoSpaceDE w:val="0"/>
        <w:autoSpaceDN w:val="0"/>
        <w:adjustRightInd w:val="0"/>
        <w:ind w:firstLine="720"/>
        <w:jc w:val="both"/>
        <w:rPr>
          <w:rFonts w:ascii="Times New Roman" w:hAnsi="Times New Roman"/>
          <w:sz w:val="28"/>
          <w:szCs w:val="28"/>
          <w:lang w:val="kk-KZ"/>
        </w:rPr>
      </w:pPr>
      <w:r w:rsidRPr="002018BF">
        <w:rPr>
          <w:rFonts w:ascii="Times New Roman" w:hAnsi="Times New Roman"/>
          <w:sz w:val="28"/>
          <w:szCs w:val="28"/>
          <w:lang w:val="kk-KZ"/>
        </w:rPr>
        <w:t>9) оларға сәйкес жиналыс өткізілетін Қазақстан Республикасы заңнамалық актілерінің нормалары</w:t>
      </w:r>
      <w:r w:rsidR="00F305D3" w:rsidRPr="002018BF">
        <w:rPr>
          <w:rFonts w:ascii="Times New Roman" w:hAnsi="Times New Roman"/>
          <w:sz w:val="28"/>
          <w:szCs w:val="28"/>
          <w:lang w:val="kk-KZ"/>
        </w:rPr>
        <w:t>.</w:t>
      </w:r>
    </w:p>
    <w:p w:rsidR="007F0253" w:rsidRDefault="007F0253" w:rsidP="009A6DBC">
      <w:pPr>
        <w:autoSpaceDE w:val="0"/>
        <w:autoSpaceDN w:val="0"/>
        <w:adjustRightInd w:val="0"/>
        <w:ind w:firstLine="720"/>
        <w:jc w:val="both"/>
        <w:rPr>
          <w:rFonts w:ascii="Times New Roman" w:hAnsi="Times New Roman"/>
          <w:sz w:val="28"/>
          <w:szCs w:val="28"/>
          <w:lang w:val="kk-KZ"/>
        </w:rPr>
      </w:pPr>
      <w:r w:rsidRPr="007F0253">
        <w:rPr>
          <w:rFonts w:ascii="Times New Roman" w:hAnsi="Times New Roman"/>
          <w:sz w:val="28"/>
          <w:szCs w:val="28"/>
          <w:lang w:val="kk-KZ"/>
        </w:rPr>
        <w:t xml:space="preserve">67. Аралас дауыс беру кезінде ҚМГ </w:t>
      </w:r>
      <w:r>
        <w:rPr>
          <w:rFonts w:ascii="Times New Roman" w:hAnsi="Times New Roman"/>
          <w:sz w:val="28"/>
          <w:szCs w:val="28"/>
          <w:lang w:val="kk-KZ"/>
        </w:rPr>
        <w:t>А</w:t>
      </w:r>
      <w:r w:rsidRPr="007F0253">
        <w:rPr>
          <w:rFonts w:ascii="Times New Roman" w:hAnsi="Times New Roman"/>
          <w:sz w:val="28"/>
          <w:szCs w:val="28"/>
          <w:lang w:val="kk-KZ"/>
        </w:rPr>
        <w:t>кционерлерінің жалпы жиналысын өткізу туралы хабарламада 66-тармақта көзделген ақпаратқа қосымша бюллетеньдерді ұсынудың соңғы күні көрсетіледі.</w:t>
      </w:r>
    </w:p>
    <w:p w:rsidR="007F0253" w:rsidRPr="007F0253" w:rsidRDefault="007F0253" w:rsidP="009A6DBC">
      <w:pPr>
        <w:autoSpaceDE w:val="0"/>
        <w:autoSpaceDN w:val="0"/>
        <w:adjustRightInd w:val="0"/>
        <w:ind w:firstLine="720"/>
        <w:jc w:val="both"/>
        <w:rPr>
          <w:rFonts w:ascii="Times New Roman" w:hAnsi="Times New Roman"/>
          <w:sz w:val="28"/>
          <w:szCs w:val="28"/>
          <w:lang w:val="kk-KZ"/>
        </w:rPr>
      </w:pPr>
      <w:r w:rsidRPr="007F0253">
        <w:rPr>
          <w:rFonts w:ascii="Times New Roman" w:hAnsi="Times New Roman"/>
          <w:sz w:val="28"/>
          <w:szCs w:val="28"/>
          <w:lang w:val="kk-KZ"/>
        </w:rPr>
        <w:t xml:space="preserve">68. Шешімдері сырттай дауыс беру арқылы қабылданатын ҚМГ </w:t>
      </w:r>
      <w:r>
        <w:rPr>
          <w:rFonts w:ascii="Times New Roman" w:hAnsi="Times New Roman"/>
          <w:sz w:val="28"/>
          <w:szCs w:val="28"/>
          <w:lang w:val="kk-KZ"/>
        </w:rPr>
        <w:t>А</w:t>
      </w:r>
      <w:r w:rsidRPr="007F0253">
        <w:rPr>
          <w:rFonts w:ascii="Times New Roman" w:hAnsi="Times New Roman"/>
          <w:sz w:val="28"/>
          <w:szCs w:val="28"/>
          <w:lang w:val="kk-KZ"/>
        </w:rPr>
        <w:t>кционерлерінің жалпы жиналысын өткізу туралы хабарламада:</w:t>
      </w:r>
    </w:p>
    <w:p w:rsidR="007F0253" w:rsidRPr="007F0253" w:rsidRDefault="007F0253" w:rsidP="009A6DBC">
      <w:pPr>
        <w:autoSpaceDE w:val="0"/>
        <w:autoSpaceDN w:val="0"/>
        <w:adjustRightInd w:val="0"/>
        <w:ind w:firstLine="720"/>
        <w:jc w:val="both"/>
        <w:rPr>
          <w:rFonts w:ascii="Times New Roman" w:hAnsi="Times New Roman"/>
          <w:sz w:val="28"/>
          <w:szCs w:val="28"/>
          <w:lang w:val="kk-KZ"/>
        </w:rPr>
      </w:pPr>
      <w:r w:rsidRPr="007F0253">
        <w:rPr>
          <w:rFonts w:ascii="Times New Roman" w:hAnsi="Times New Roman"/>
          <w:sz w:val="28"/>
          <w:szCs w:val="28"/>
          <w:lang w:val="kk-KZ"/>
        </w:rPr>
        <w:t>1) ҚМГ Басқармасының толық атауы және орналасқан жері;</w:t>
      </w:r>
    </w:p>
    <w:p w:rsidR="007F0253" w:rsidRPr="007F0253" w:rsidRDefault="007F0253" w:rsidP="009A6DBC">
      <w:pPr>
        <w:autoSpaceDE w:val="0"/>
        <w:autoSpaceDN w:val="0"/>
        <w:adjustRightInd w:val="0"/>
        <w:ind w:firstLine="720"/>
        <w:jc w:val="both"/>
        <w:rPr>
          <w:rFonts w:ascii="Times New Roman" w:hAnsi="Times New Roman"/>
          <w:sz w:val="28"/>
          <w:szCs w:val="28"/>
          <w:lang w:val="kk-KZ"/>
        </w:rPr>
      </w:pPr>
      <w:r w:rsidRPr="007F0253">
        <w:rPr>
          <w:rFonts w:ascii="Times New Roman" w:hAnsi="Times New Roman"/>
          <w:sz w:val="28"/>
          <w:szCs w:val="28"/>
          <w:lang w:val="kk-KZ"/>
        </w:rPr>
        <w:t xml:space="preserve">2) ҚМГ </w:t>
      </w:r>
      <w:r>
        <w:rPr>
          <w:rFonts w:ascii="Times New Roman" w:hAnsi="Times New Roman"/>
          <w:sz w:val="28"/>
          <w:szCs w:val="28"/>
          <w:lang w:val="kk-KZ"/>
        </w:rPr>
        <w:t>А</w:t>
      </w:r>
      <w:r w:rsidRPr="007F0253">
        <w:rPr>
          <w:rFonts w:ascii="Times New Roman" w:hAnsi="Times New Roman"/>
          <w:sz w:val="28"/>
          <w:szCs w:val="28"/>
          <w:lang w:val="kk-KZ"/>
        </w:rPr>
        <w:t>кционерлерінің жалпы жиналысын шақыруды</w:t>
      </w:r>
      <w:r>
        <w:rPr>
          <w:rFonts w:ascii="Times New Roman" w:hAnsi="Times New Roman"/>
          <w:sz w:val="28"/>
          <w:szCs w:val="28"/>
          <w:lang w:val="kk-KZ"/>
        </w:rPr>
        <w:t>ң</w:t>
      </w:r>
      <w:r w:rsidRPr="007F0253">
        <w:rPr>
          <w:rFonts w:ascii="Times New Roman" w:hAnsi="Times New Roman"/>
          <w:sz w:val="28"/>
          <w:szCs w:val="28"/>
          <w:lang w:val="kk-KZ"/>
        </w:rPr>
        <w:t xml:space="preserve"> бастамашысы туралы мәліметтер;</w:t>
      </w:r>
    </w:p>
    <w:p w:rsidR="007F0253" w:rsidRPr="007F0253" w:rsidRDefault="007F0253" w:rsidP="009A6DBC">
      <w:pPr>
        <w:autoSpaceDE w:val="0"/>
        <w:autoSpaceDN w:val="0"/>
        <w:adjustRightInd w:val="0"/>
        <w:ind w:firstLine="720"/>
        <w:jc w:val="both"/>
        <w:rPr>
          <w:rFonts w:ascii="Times New Roman" w:hAnsi="Times New Roman"/>
          <w:sz w:val="28"/>
          <w:szCs w:val="28"/>
          <w:lang w:val="kk-KZ"/>
        </w:rPr>
      </w:pPr>
      <w:r w:rsidRPr="007F0253">
        <w:rPr>
          <w:rFonts w:ascii="Times New Roman" w:hAnsi="Times New Roman"/>
          <w:sz w:val="28"/>
          <w:szCs w:val="28"/>
          <w:lang w:val="kk-KZ"/>
        </w:rPr>
        <w:t xml:space="preserve">3) ҚМГ </w:t>
      </w:r>
      <w:r>
        <w:rPr>
          <w:rFonts w:ascii="Times New Roman" w:hAnsi="Times New Roman"/>
          <w:sz w:val="28"/>
          <w:szCs w:val="28"/>
          <w:lang w:val="kk-KZ"/>
        </w:rPr>
        <w:t>А</w:t>
      </w:r>
      <w:r w:rsidRPr="007F0253">
        <w:rPr>
          <w:rFonts w:ascii="Times New Roman" w:hAnsi="Times New Roman"/>
          <w:sz w:val="28"/>
          <w:szCs w:val="28"/>
          <w:lang w:val="kk-KZ"/>
        </w:rPr>
        <w:t>кционерлерінің жалпы жиналысына қатысуға құқығы бар акционерлердің тізімін</w:t>
      </w:r>
      <w:r w:rsidR="004D0D01">
        <w:rPr>
          <w:rFonts w:ascii="Times New Roman" w:hAnsi="Times New Roman"/>
          <w:sz w:val="28"/>
          <w:szCs w:val="28"/>
          <w:lang w:val="kk-KZ"/>
        </w:rPr>
        <w:t>ің</w:t>
      </w:r>
      <w:r w:rsidRPr="007F0253">
        <w:rPr>
          <w:rFonts w:ascii="Times New Roman" w:hAnsi="Times New Roman"/>
          <w:sz w:val="28"/>
          <w:szCs w:val="28"/>
          <w:lang w:val="kk-KZ"/>
        </w:rPr>
        <w:t xml:space="preserve"> жаса</w:t>
      </w:r>
      <w:r w:rsidR="004D0D01">
        <w:rPr>
          <w:rFonts w:ascii="Times New Roman" w:hAnsi="Times New Roman"/>
          <w:sz w:val="28"/>
          <w:szCs w:val="28"/>
          <w:lang w:val="kk-KZ"/>
        </w:rPr>
        <w:t>лған</w:t>
      </w:r>
      <w:r w:rsidRPr="007F0253">
        <w:rPr>
          <w:rFonts w:ascii="Times New Roman" w:hAnsi="Times New Roman"/>
          <w:sz w:val="28"/>
          <w:szCs w:val="28"/>
          <w:lang w:val="kk-KZ"/>
        </w:rPr>
        <w:t xml:space="preserve"> күні;</w:t>
      </w:r>
    </w:p>
    <w:p w:rsidR="007F0253" w:rsidRPr="007F0253" w:rsidRDefault="007F0253" w:rsidP="009A6DBC">
      <w:pPr>
        <w:autoSpaceDE w:val="0"/>
        <w:autoSpaceDN w:val="0"/>
        <w:adjustRightInd w:val="0"/>
        <w:ind w:firstLine="720"/>
        <w:jc w:val="both"/>
        <w:rPr>
          <w:rFonts w:ascii="Times New Roman" w:hAnsi="Times New Roman"/>
          <w:sz w:val="28"/>
          <w:szCs w:val="28"/>
          <w:lang w:val="kk-KZ"/>
        </w:rPr>
      </w:pPr>
      <w:r w:rsidRPr="007F0253">
        <w:rPr>
          <w:rFonts w:ascii="Times New Roman" w:hAnsi="Times New Roman"/>
          <w:sz w:val="28"/>
          <w:szCs w:val="28"/>
          <w:lang w:val="kk-KZ"/>
        </w:rPr>
        <w:t>4) сырттай дауыс беру нәтижелерін есептеу үшін бюллетеньдер берудің басталу және аяқталу күндері;</w:t>
      </w:r>
    </w:p>
    <w:p w:rsidR="007F0253" w:rsidRPr="007F0253" w:rsidRDefault="007F0253" w:rsidP="009A6DBC">
      <w:pPr>
        <w:autoSpaceDE w:val="0"/>
        <w:autoSpaceDN w:val="0"/>
        <w:adjustRightInd w:val="0"/>
        <w:ind w:firstLine="720"/>
        <w:jc w:val="both"/>
        <w:rPr>
          <w:rFonts w:ascii="Times New Roman" w:hAnsi="Times New Roman"/>
          <w:sz w:val="28"/>
          <w:szCs w:val="28"/>
          <w:lang w:val="kk-KZ"/>
        </w:rPr>
      </w:pPr>
      <w:r w:rsidRPr="007F0253">
        <w:rPr>
          <w:rFonts w:ascii="Times New Roman" w:hAnsi="Times New Roman"/>
          <w:sz w:val="28"/>
          <w:szCs w:val="28"/>
          <w:lang w:val="kk-KZ"/>
        </w:rPr>
        <w:t>5) сырттай дауыс беру нәтижелерін есептеу күні;</w:t>
      </w:r>
    </w:p>
    <w:p w:rsidR="007F0253" w:rsidRPr="007F0253" w:rsidRDefault="007F0253" w:rsidP="009A6DBC">
      <w:pPr>
        <w:autoSpaceDE w:val="0"/>
        <w:autoSpaceDN w:val="0"/>
        <w:adjustRightInd w:val="0"/>
        <w:ind w:firstLine="720"/>
        <w:jc w:val="both"/>
        <w:rPr>
          <w:rFonts w:ascii="Times New Roman" w:hAnsi="Times New Roman"/>
          <w:sz w:val="28"/>
          <w:szCs w:val="28"/>
          <w:lang w:val="kk-KZ"/>
        </w:rPr>
      </w:pPr>
      <w:r w:rsidRPr="007F0253">
        <w:rPr>
          <w:rFonts w:ascii="Times New Roman" w:hAnsi="Times New Roman"/>
          <w:sz w:val="28"/>
          <w:szCs w:val="28"/>
          <w:lang w:val="kk-KZ"/>
        </w:rPr>
        <w:t xml:space="preserve">6) ҚМГ </w:t>
      </w:r>
      <w:r w:rsidR="004D0D01">
        <w:rPr>
          <w:rFonts w:ascii="Times New Roman" w:hAnsi="Times New Roman"/>
          <w:sz w:val="28"/>
          <w:szCs w:val="28"/>
          <w:lang w:val="kk-KZ"/>
        </w:rPr>
        <w:t>А</w:t>
      </w:r>
      <w:r w:rsidRPr="007F0253">
        <w:rPr>
          <w:rFonts w:ascii="Times New Roman" w:hAnsi="Times New Roman"/>
          <w:sz w:val="28"/>
          <w:szCs w:val="28"/>
          <w:lang w:val="kk-KZ"/>
        </w:rPr>
        <w:t>кционерлерінің жалпы жиналысының күн тәртібі;</w:t>
      </w:r>
    </w:p>
    <w:p w:rsidR="007F0253" w:rsidRPr="007F0253" w:rsidRDefault="007F0253" w:rsidP="009A6DBC">
      <w:pPr>
        <w:autoSpaceDE w:val="0"/>
        <w:autoSpaceDN w:val="0"/>
        <w:adjustRightInd w:val="0"/>
        <w:ind w:firstLine="720"/>
        <w:jc w:val="both"/>
        <w:rPr>
          <w:rFonts w:ascii="Times New Roman" w:hAnsi="Times New Roman"/>
          <w:sz w:val="28"/>
          <w:szCs w:val="28"/>
          <w:lang w:val="kk-KZ"/>
        </w:rPr>
      </w:pPr>
      <w:r w:rsidRPr="007F0253">
        <w:rPr>
          <w:rFonts w:ascii="Times New Roman" w:hAnsi="Times New Roman"/>
          <w:sz w:val="28"/>
          <w:szCs w:val="28"/>
          <w:lang w:val="kk-KZ"/>
        </w:rPr>
        <w:t xml:space="preserve">7) ҚМГ акционерлерін </w:t>
      </w:r>
      <w:r w:rsidR="004D0D01">
        <w:rPr>
          <w:rFonts w:ascii="Times New Roman" w:hAnsi="Times New Roman"/>
          <w:sz w:val="28"/>
          <w:szCs w:val="28"/>
          <w:lang w:val="kk-KZ"/>
        </w:rPr>
        <w:t>А</w:t>
      </w:r>
      <w:r w:rsidRPr="007F0253">
        <w:rPr>
          <w:rFonts w:ascii="Times New Roman" w:hAnsi="Times New Roman"/>
          <w:sz w:val="28"/>
          <w:szCs w:val="28"/>
          <w:lang w:val="kk-KZ"/>
        </w:rPr>
        <w:t>кционерлердің жалпы жиналысының күн тәртібіндегі мәселелер бойынша материалдармен таныстыру тәртібі;</w:t>
      </w:r>
    </w:p>
    <w:p w:rsidR="007F0253" w:rsidRPr="007F0253" w:rsidRDefault="007F0253" w:rsidP="009A6DBC">
      <w:pPr>
        <w:autoSpaceDE w:val="0"/>
        <w:autoSpaceDN w:val="0"/>
        <w:adjustRightInd w:val="0"/>
        <w:ind w:firstLine="720"/>
        <w:jc w:val="both"/>
        <w:rPr>
          <w:rFonts w:ascii="Times New Roman" w:hAnsi="Times New Roman"/>
          <w:sz w:val="28"/>
          <w:szCs w:val="28"/>
          <w:lang w:val="kk-KZ"/>
        </w:rPr>
      </w:pPr>
      <w:r w:rsidRPr="007F0253">
        <w:rPr>
          <w:rFonts w:ascii="Times New Roman" w:hAnsi="Times New Roman"/>
          <w:sz w:val="28"/>
          <w:szCs w:val="28"/>
          <w:lang w:val="kk-KZ"/>
        </w:rPr>
        <w:t>8) дауыс беруді өткізу тәртібі;</w:t>
      </w:r>
    </w:p>
    <w:p w:rsidR="007F0253" w:rsidRPr="007F0253" w:rsidRDefault="007F0253" w:rsidP="009A6DBC">
      <w:pPr>
        <w:autoSpaceDE w:val="0"/>
        <w:autoSpaceDN w:val="0"/>
        <w:adjustRightInd w:val="0"/>
        <w:ind w:firstLine="720"/>
        <w:jc w:val="both"/>
        <w:rPr>
          <w:rFonts w:ascii="Times New Roman" w:hAnsi="Times New Roman"/>
          <w:sz w:val="28"/>
          <w:szCs w:val="28"/>
          <w:lang w:val="kk-KZ"/>
        </w:rPr>
      </w:pPr>
      <w:r w:rsidRPr="007F0253">
        <w:rPr>
          <w:rFonts w:ascii="Times New Roman" w:hAnsi="Times New Roman"/>
          <w:sz w:val="28"/>
          <w:szCs w:val="28"/>
          <w:lang w:val="kk-KZ"/>
        </w:rPr>
        <w:t>9)</w:t>
      </w:r>
      <w:r w:rsidR="004D0D01">
        <w:rPr>
          <w:rFonts w:ascii="Times New Roman" w:hAnsi="Times New Roman"/>
          <w:sz w:val="28"/>
          <w:szCs w:val="28"/>
          <w:lang w:val="kk-KZ"/>
        </w:rPr>
        <w:t xml:space="preserve"> </w:t>
      </w:r>
      <w:r w:rsidRPr="007F0253">
        <w:rPr>
          <w:rFonts w:ascii="Times New Roman" w:hAnsi="Times New Roman"/>
          <w:sz w:val="28"/>
          <w:szCs w:val="28"/>
          <w:lang w:val="kk-KZ"/>
        </w:rPr>
        <w:t xml:space="preserve">ҚМГ </w:t>
      </w:r>
      <w:r w:rsidR="004D0D01">
        <w:rPr>
          <w:rFonts w:ascii="Times New Roman" w:hAnsi="Times New Roman"/>
          <w:sz w:val="28"/>
          <w:szCs w:val="28"/>
          <w:lang w:val="kk-KZ"/>
        </w:rPr>
        <w:t>А</w:t>
      </w:r>
      <w:r w:rsidRPr="007F0253">
        <w:rPr>
          <w:rFonts w:ascii="Times New Roman" w:hAnsi="Times New Roman"/>
          <w:sz w:val="28"/>
          <w:szCs w:val="28"/>
          <w:lang w:val="kk-KZ"/>
        </w:rPr>
        <w:t>кционерлерінің жалпы жиналысы өткізілетін Қазақстан Республикасы заңнамалық актілерінің нормалары.</w:t>
      </w:r>
    </w:p>
    <w:p w:rsidR="007F0253" w:rsidRPr="007F0253" w:rsidRDefault="007F0253" w:rsidP="009A6DBC">
      <w:pPr>
        <w:autoSpaceDE w:val="0"/>
        <w:autoSpaceDN w:val="0"/>
        <w:adjustRightInd w:val="0"/>
        <w:ind w:firstLine="720"/>
        <w:jc w:val="both"/>
        <w:rPr>
          <w:rFonts w:ascii="Times New Roman" w:hAnsi="Times New Roman"/>
          <w:sz w:val="28"/>
          <w:szCs w:val="28"/>
          <w:lang w:val="kk-KZ"/>
        </w:rPr>
      </w:pPr>
      <w:r w:rsidRPr="007F0253">
        <w:rPr>
          <w:rFonts w:ascii="Times New Roman" w:hAnsi="Times New Roman"/>
          <w:sz w:val="28"/>
          <w:szCs w:val="28"/>
          <w:lang w:val="kk-KZ"/>
        </w:rPr>
        <w:t xml:space="preserve">69. Миноритарлық акционер </w:t>
      </w:r>
      <w:r w:rsidR="004D0D01">
        <w:rPr>
          <w:rFonts w:ascii="Times New Roman" w:hAnsi="Times New Roman"/>
          <w:sz w:val="28"/>
          <w:szCs w:val="28"/>
          <w:lang w:val="kk-KZ"/>
        </w:rPr>
        <w:t>А</w:t>
      </w:r>
      <w:r w:rsidRPr="007F0253">
        <w:rPr>
          <w:rFonts w:ascii="Times New Roman" w:hAnsi="Times New Roman"/>
          <w:sz w:val="28"/>
          <w:szCs w:val="28"/>
          <w:lang w:val="kk-KZ"/>
        </w:rPr>
        <w:t>кционерлердің жалпы жиналысының күн тәртібінде көрсетілген мәселелер бойынша шешімдер қабылдау кезінде басқа акционерлермен бірігу мақсатында орталық депозитарийге жүгінуге құқылы.</w:t>
      </w:r>
    </w:p>
    <w:p w:rsidR="007F0253" w:rsidRPr="007F0253" w:rsidRDefault="007F0253" w:rsidP="009A6DBC">
      <w:pPr>
        <w:autoSpaceDE w:val="0"/>
        <w:autoSpaceDN w:val="0"/>
        <w:adjustRightInd w:val="0"/>
        <w:ind w:firstLine="720"/>
        <w:jc w:val="both"/>
        <w:rPr>
          <w:rFonts w:ascii="Times New Roman" w:hAnsi="Times New Roman"/>
          <w:sz w:val="28"/>
          <w:szCs w:val="28"/>
          <w:lang w:val="kk-KZ"/>
        </w:rPr>
      </w:pPr>
      <w:r w:rsidRPr="007F0253">
        <w:rPr>
          <w:rFonts w:ascii="Times New Roman" w:hAnsi="Times New Roman"/>
          <w:sz w:val="28"/>
          <w:szCs w:val="28"/>
          <w:lang w:val="kk-KZ"/>
        </w:rPr>
        <w:t>70. Акционерлердің қайталама жалпы жиналысын өткізу акционерлердің бастапқы (өткізілмеген) жалпы жиналысын өткізудің белгіленген күнінен кейінгі күннен ерте тағайындалмауы мүмкін.</w:t>
      </w:r>
    </w:p>
    <w:p w:rsidR="007F0253" w:rsidRPr="007F0253" w:rsidRDefault="007F0253" w:rsidP="009A6DBC">
      <w:pPr>
        <w:autoSpaceDE w:val="0"/>
        <w:autoSpaceDN w:val="0"/>
        <w:adjustRightInd w:val="0"/>
        <w:ind w:firstLine="720"/>
        <w:jc w:val="both"/>
        <w:rPr>
          <w:rFonts w:ascii="Times New Roman" w:hAnsi="Times New Roman"/>
          <w:sz w:val="28"/>
          <w:szCs w:val="28"/>
          <w:lang w:val="kk-KZ"/>
        </w:rPr>
      </w:pPr>
      <w:r w:rsidRPr="007F0253">
        <w:rPr>
          <w:rFonts w:ascii="Times New Roman" w:hAnsi="Times New Roman"/>
          <w:sz w:val="28"/>
          <w:szCs w:val="28"/>
          <w:lang w:val="kk-KZ"/>
        </w:rPr>
        <w:t>71. Акционерлердің қайталама жалпы жиналысы акционерлердің өткізілмеген жалпы жиналысы өткізілетін жерде өткізіледі.</w:t>
      </w:r>
    </w:p>
    <w:p w:rsidR="007F0253" w:rsidRPr="007F0253" w:rsidRDefault="007F0253" w:rsidP="009A6DBC">
      <w:pPr>
        <w:autoSpaceDE w:val="0"/>
        <w:autoSpaceDN w:val="0"/>
        <w:adjustRightInd w:val="0"/>
        <w:ind w:firstLine="720"/>
        <w:jc w:val="both"/>
        <w:rPr>
          <w:rFonts w:ascii="Times New Roman" w:hAnsi="Times New Roman"/>
          <w:sz w:val="28"/>
          <w:szCs w:val="28"/>
          <w:lang w:val="kk-KZ"/>
        </w:rPr>
      </w:pPr>
      <w:r w:rsidRPr="007F0253">
        <w:rPr>
          <w:rFonts w:ascii="Times New Roman" w:hAnsi="Times New Roman"/>
          <w:sz w:val="28"/>
          <w:szCs w:val="28"/>
          <w:lang w:val="kk-KZ"/>
        </w:rPr>
        <w:t>72. Акционерлердің қайталама жалпы жиналысының күн тәртібі акционерлердің өткізілмеген жалпы жиналысының күн тәртібінен ерекшеленбеу</w:t>
      </w:r>
      <w:r w:rsidR="004D0D01">
        <w:rPr>
          <w:rFonts w:ascii="Times New Roman" w:hAnsi="Times New Roman"/>
          <w:sz w:val="28"/>
          <w:szCs w:val="28"/>
          <w:lang w:val="kk-KZ"/>
        </w:rPr>
        <w:t>і</w:t>
      </w:r>
      <w:r w:rsidRPr="007F0253">
        <w:rPr>
          <w:rFonts w:ascii="Times New Roman" w:hAnsi="Times New Roman"/>
          <w:sz w:val="28"/>
          <w:szCs w:val="28"/>
          <w:lang w:val="kk-KZ"/>
        </w:rPr>
        <w:t xml:space="preserve"> тиіс.</w:t>
      </w:r>
    </w:p>
    <w:p w:rsidR="007F0253" w:rsidRPr="007F0253" w:rsidRDefault="007F0253" w:rsidP="009A6DBC">
      <w:pPr>
        <w:autoSpaceDE w:val="0"/>
        <w:autoSpaceDN w:val="0"/>
        <w:adjustRightInd w:val="0"/>
        <w:ind w:firstLine="720"/>
        <w:jc w:val="both"/>
        <w:rPr>
          <w:rFonts w:ascii="Times New Roman" w:hAnsi="Times New Roman"/>
          <w:sz w:val="28"/>
          <w:szCs w:val="28"/>
          <w:lang w:val="kk-KZ"/>
        </w:rPr>
      </w:pPr>
      <w:r w:rsidRPr="007F0253">
        <w:rPr>
          <w:rFonts w:ascii="Times New Roman" w:hAnsi="Times New Roman"/>
          <w:sz w:val="28"/>
          <w:szCs w:val="28"/>
          <w:lang w:val="kk-KZ"/>
        </w:rPr>
        <w:lastRenderedPageBreak/>
        <w:t xml:space="preserve">73. Акционерлердің жалпы жиналысының күн тәртібін Директорлар кеңесі қалыптастырады және талқылауға шығарылатын нақты тұжырымдалған мәселелердің толық тізбесін қамтуға тиіс. </w:t>
      </w:r>
    </w:p>
    <w:p w:rsidR="007F0253" w:rsidRPr="007F0253" w:rsidRDefault="007F0253" w:rsidP="009A6DBC">
      <w:pPr>
        <w:autoSpaceDE w:val="0"/>
        <w:autoSpaceDN w:val="0"/>
        <w:adjustRightInd w:val="0"/>
        <w:ind w:firstLine="720"/>
        <w:jc w:val="both"/>
        <w:rPr>
          <w:rFonts w:ascii="Times New Roman" w:hAnsi="Times New Roman"/>
          <w:sz w:val="28"/>
          <w:szCs w:val="28"/>
          <w:lang w:val="kk-KZ"/>
        </w:rPr>
      </w:pPr>
      <w:r w:rsidRPr="007F0253">
        <w:rPr>
          <w:rFonts w:ascii="Times New Roman" w:hAnsi="Times New Roman"/>
          <w:sz w:val="28"/>
          <w:szCs w:val="28"/>
          <w:lang w:val="kk-KZ"/>
        </w:rPr>
        <w:t xml:space="preserve">Күн тәртібінде </w:t>
      </w:r>
      <w:r w:rsidR="004D0D01">
        <w:rPr>
          <w:rFonts w:ascii="Times New Roman" w:hAnsi="Times New Roman"/>
          <w:sz w:val="28"/>
          <w:szCs w:val="28"/>
          <w:lang w:val="kk-KZ"/>
        </w:rPr>
        <w:t>«</w:t>
      </w:r>
      <w:r w:rsidRPr="007F0253">
        <w:rPr>
          <w:rFonts w:ascii="Times New Roman" w:hAnsi="Times New Roman"/>
          <w:sz w:val="28"/>
          <w:szCs w:val="28"/>
          <w:lang w:val="kk-KZ"/>
        </w:rPr>
        <w:t>әртүрлі</w:t>
      </w:r>
      <w:r w:rsidR="004D0D01">
        <w:rPr>
          <w:rFonts w:ascii="Times New Roman" w:hAnsi="Times New Roman"/>
          <w:sz w:val="28"/>
          <w:szCs w:val="28"/>
          <w:lang w:val="kk-KZ"/>
        </w:rPr>
        <w:t>»</w:t>
      </w:r>
      <w:r w:rsidRPr="007F0253">
        <w:rPr>
          <w:rFonts w:ascii="Times New Roman" w:hAnsi="Times New Roman"/>
          <w:sz w:val="28"/>
          <w:szCs w:val="28"/>
          <w:lang w:val="kk-KZ"/>
        </w:rPr>
        <w:t xml:space="preserve">, </w:t>
      </w:r>
      <w:r w:rsidR="004D0D01">
        <w:rPr>
          <w:rFonts w:ascii="Times New Roman" w:hAnsi="Times New Roman"/>
          <w:sz w:val="28"/>
          <w:szCs w:val="28"/>
          <w:lang w:val="kk-KZ"/>
        </w:rPr>
        <w:t>«</w:t>
      </w:r>
      <w:r w:rsidRPr="007F0253">
        <w:rPr>
          <w:rFonts w:ascii="Times New Roman" w:hAnsi="Times New Roman"/>
          <w:sz w:val="28"/>
          <w:szCs w:val="28"/>
          <w:lang w:val="kk-KZ"/>
        </w:rPr>
        <w:t>өзге</w:t>
      </w:r>
      <w:r w:rsidR="004D0D01">
        <w:rPr>
          <w:rFonts w:ascii="Times New Roman" w:hAnsi="Times New Roman"/>
          <w:sz w:val="28"/>
          <w:szCs w:val="28"/>
          <w:lang w:val="kk-KZ"/>
        </w:rPr>
        <w:t>»</w:t>
      </w:r>
      <w:r w:rsidRPr="007F0253">
        <w:rPr>
          <w:rFonts w:ascii="Times New Roman" w:hAnsi="Times New Roman"/>
          <w:sz w:val="28"/>
          <w:szCs w:val="28"/>
          <w:lang w:val="kk-KZ"/>
        </w:rPr>
        <w:t xml:space="preserve">, </w:t>
      </w:r>
      <w:r w:rsidR="004D0D01">
        <w:rPr>
          <w:rFonts w:ascii="Times New Roman" w:hAnsi="Times New Roman"/>
          <w:sz w:val="28"/>
          <w:szCs w:val="28"/>
          <w:lang w:val="kk-KZ"/>
        </w:rPr>
        <w:t>«</w:t>
      </w:r>
      <w:r w:rsidRPr="007F0253">
        <w:rPr>
          <w:rFonts w:ascii="Times New Roman" w:hAnsi="Times New Roman"/>
          <w:sz w:val="28"/>
          <w:szCs w:val="28"/>
          <w:lang w:val="kk-KZ"/>
        </w:rPr>
        <w:t>басқа</w:t>
      </w:r>
      <w:r w:rsidR="004D0D01">
        <w:rPr>
          <w:rFonts w:ascii="Times New Roman" w:hAnsi="Times New Roman"/>
          <w:sz w:val="28"/>
          <w:szCs w:val="28"/>
          <w:lang w:val="kk-KZ"/>
        </w:rPr>
        <w:t>»</w:t>
      </w:r>
      <w:r w:rsidRPr="007F0253">
        <w:rPr>
          <w:rFonts w:ascii="Times New Roman" w:hAnsi="Times New Roman"/>
          <w:sz w:val="28"/>
          <w:szCs w:val="28"/>
          <w:lang w:val="kk-KZ"/>
        </w:rPr>
        <w:t xml:space="preserve"> және оларға ұқсас тұжырымдарды қоса алғанда, кең түсінікпен тұжырымдарды қолдануға тыйым салынады.</w:t>
      </w:r>
    </w:p>
    <w:p w:rsidR="007F0253" w:rsidRPr="007F0253" w:rsidRDefault="007F0253" w:rsidP="009A6DBC">
      <w:pPr>
        <w:autoSpaceDE w:val="0"/>
        <w:autoSpaceDN w:val="0"/>
        <w:adjustRightInd w:val="0"/>
        <w:ind w:firstLine="720"/>
        <w:jc w:val="both"/>
        <w:rPr>
          <w:rFonts w:ascii="Times New Roman" w:hAnsi="Times New Roman"/>
          <w:sz w:val="28"/>
          <w:szCs w:val="28"/>
          <w:lang w:val="kk-KZ"/>
        </w:rPr>
      </w:pPr>
      <w:r w:rsidRPr="007F0253">
        <w:rPr>
          <w:rFonts w:ascii="Times New Roman" w:hAnsi="Times New Roman"/>
          <w:sz w:val="28"/>
          <w:szCs w:val="28"/>
          <w:lang w:val="kk-KZ"/>
        </w:rPr>
        <w:t>Акционерлердің күндізгі тәртіппен өткізілетін жалпы жиналысының күн тәртібіне мыналар енгізілуі мүмкін:</w:t>
      </w:r>
    </w:p>
    <w:p w:rsidR="007F0253" w:rsidRPr="007F0253" w:rsidRDefault="007F0253" w:rsidP="009A6DBC">
      <w:pPr>
        <w:autoSpaceDE w:val="0"/>
        <w:autoSpaceDN w:val="0"/>
        <w:adjustRightInd w:val="0"/>
        <w:ind w:firstLine="720"/>
        <w:jc w:val="both"/>
        <w:rPr>
          <w:rFonts w:ascii="Times New Roman" w:hAnsi="Times New Roman"/>
          <w:sz w:val="28"/>
          <w:szCs w:val="28"/>
          <w:lang w:val="kk-KZ"/>
        </w:rPr>
      </w:pPr>
      <w:r w:rsidRPr="007F0253">
        <w:rPr>
          <w:rFonts w:ascii="Times New Roman" w:hAnsi="Times New Roman"/>
          <w:sz w:val="28"/>
          <w:szCs w:val="28"/>
          <w:lang w:val="kk-KZ"/>
        </w:rPr>
        <w:t xml:space="preserve">1) өз бетінше немесе басқа акционерлермен жиынтығында ҚМГ дауыс беретін акцияларының бес және одан да көп </w:t>
      </w:r>
      <w:r w:rsidR="007C4FCA">
        <w:rPr>
          <w:rFonts w:ascii="Times New Roman" w:hAnsi="Times New Roman"/>
          <w:sz w:val="28"/>
          <w:szCs w:val="28"/>
          <w:lang w:val="kk-KZ"/>
        </w:rPr>
        <w:t>процентін</w:t>
      </w:r>
      <w:r w:rsidRPr="007F0253">
        <w:rPr>
          <w:rFonts w:ascii="Times New Roman" w:hAnsi="Times New Roman"/>
          <w:sz w:val="28"/>
          <w:szCs w:val="28"/>
          <w:lang w:val="kk-KZ"/>
        </w:rPr>
        <w:t xml:space="preserve"> иеленетін акционерлер немесе ҚМГ акционерлеріне мұндай толықтырулар туралы жалпы жиналыс өткізілетін күнге дейін он бес күннен кешіктірмей хабарланған жағдайда, Директорлар </w:t>
      </w:r>
      <w:r w:rsidR="004D0D01">
        <w:rPr>
          <w:rFonts w:ascii="Times New Roman" w:hAnsi="Times New Roman"/>
          <w:sz w:val="28"/>
          <w:szCs w:val="28"/>
          <w:lang w:val="kk-KZ"/>
        </w:rPr>
        <w:t>к</w:t>
      </w:r>
      <w:r w:rsidRPr="007F0253">
        <w:rPr>
          <w:rFonts w:ascii="Times New Roman" w:hAnsi="Times New Roman"/>
          <w:sz w:val="28"/>
          <w:szCs w:val="28"/>
          <w:lang w:val="kk-KZ"/>
        </w:rPr>
        <w:t>еңесі ұсынған толықтырулар;</w:t>
      </w:r>
    </w:p>
    <w:p w:rsidR="007F0253" w:rsidRPr="007F0253" w:rsidRDefault="007F0253" w:rsidP="009A6DBC">
      <w:pPr>
        <w:autoSpaceDE w:val="0"/>
        <w:autoSpaceDN w:val="0"/>
        <w:adjustRightInd w:val="0"/>
        <w:ind w:firstLine="720"/>
        <w:jc w:val="both"/>
        <w:rPr>
          <w:rFonts w:ascii="Times New Roman" w:hAnsi="Times New Roman"/>
          <w:sz w:val="28"/>
          <w:szCs w:val="28"/>
          <w:lang w:val="kk-KZ"/>
        </w:rPr>
      </w:pPr>
      <w:r w:rsidRPr="007F0253">
        <w:rPr>
          <w:rFonts w:ascii="Times New Roman" w:hAnsi="Times New Roman"/>
          <w:sz w:val="28"/>
          <w:szCs w:val="28"/>
          <w:lang w:val="kk-KZ"/>
        </w:rPr>
        <w:t xml:space="preserve">2) егер оларды енгізуге </w:t>
      </w:r>
      <w:r w:rsidR="004D0D01">
        <w:rPr>
          <w:rFonts w:ascii="Times New Roman" w:hAnsi="Times New Roman"/>
          <w:sz w:val="28"/>
          <w:szCs w:val="28"/>
          <w:lang w:val="kk-KZ"/>
        </w:rPr>
        <w:t>А</w:t>
      </w:r>
      <w:r w:rsidRPr="007F0253">
        <w:rPr>
          <w:rFonts w:ascii="Times New Roman" w:hAnsi="Times New Roman"/>
          <w:sz w:val="28"/>
          <w:szCs w:val="28"/>
          <w:lang w:val="kk-KZ"/>
        </w:rPr>
        <w:t xml:space="preserve">кционерлердің жалпы жиналысына қатысатын және жиынтығында ҚМГ дауыс беретін акцияларының кемінде тоқсан бес </w:t>
      </w:r>
      <w:r w:rsidR="007C4FCA">
        <w:rPr>
          <w:rFonts w:ascii="Times New Roman" w:hAnsi="Times New Roman"/>
          <w:sz w:val="28"/>
          <w:szCs w:val="28"/>
          <w:lang w:val="kk-KZ"/>
        </w:rPr>
        <w:t>процентін</w:t>
      </w:r>
      <w:r w:rsidRPr="007F0253">
        <w:rPr>
          <w:rFonts w:ascii="Times New Roman" w:hAnsi="Times New Roman"/>
          <w:sz w:val="28"/>
          <w:szCs w:val="28"/>
          <w:lang w:val="kk-KZ"/>
        </w:rPr>
        <w:t xml:space="preserve"> иеленетін акционерлердің (немесе олардың өкілдерінің) көпшілігі дауыс берсе, өзгерістер және (немесе) толықтырулар енгізіледі.</w:t>
      </w:r>
    </w:p>
    <w:p w:rsidR="007F0253" w:rsidRPr="007F0253" w:rsidRDefault="007F0253" w:rsidP="009A6DBC">
      <w:pPr>
        <w:autoSpaceDE w:val="0"/>
        <w:autoSpaceDN w:val="0"/>
        <w:adjustRightInd w:val="0"/>
        <w:ind w:firstLine="720"/>
        <w:jc w:val="both"/>
        <w:rPr>
          <w:rFonts w:ascii="Times New Roman" w:hAnsi="Times New Roman"/>
          <w:sz w:val="28"/>
          <w:szCs w:val="28"/>
          <w:lang w:val="kk-KZ"/>
        </w:rPr>
      </w:pPr>
      <w:r w:rsidRPr="007F0253">
        <w:rPr>
          <w:rFonts w:ascii="Times New Roman" w:hAnsi="Times New Roman"/>
          <w:sz w:val="28"/>
          <w:szCs w:val="28"/>
          <w:lang w:val="kk-KZ"/>
        </w:rPr>
        <w:t>74. К</w:t>
      </w:r>
      <w:r w:rsidR="004D0D01">
        <w:rPr>
          <w:rFonts w:ascii="Times New Roman" w:hAnsi="Times New Roman"/>
          <w:sz w:val="28"/>
          <w:szCs w:val="28"/>
          <w:lang w:val="kk-KZ"/>
        </w:rPr>
        <w:t>өзбе-көз</w:t>
      </w:r>
      <w:r w:rsidRPr="007F0253">
        <w:rPr>
          <w:rFonts w:ascii="Times New Roman" w:hAnsi="Times New Roman"/>
          <w:sz w:val="28"/>
          <w:szCs w:val="28"/>
          <w:lang w:val="kk-KZ"/>
        </w:rPr>
        <w:t xml:space="preserve"> тәртіпте өткізілетін Акционерлердің жалпы жиналысын ашқан кезде </w:t>
      </w:r>
      <w:r w:rsidR="004D0D01">
        <w:rPr>
          <w:rFonts w:ascii="Times New Roman" w:hAnsi="Times New Roman"/>
          <w:sz w:val="28"/>
          <w:szCs w:val="28"/>
          <w:lang w:val="kk-KZ"/>
        </w:rPr>
        <w:t>Д</w:t>
      </w:r>
      <w:r w:rsidRPr="007F0253">
        <w:rPr>
          <w:rFonts w:ascii="Times New Roman" w:hAnsi="Times New Roman"/>
          <w:sz w:val="28"/>
          <w:szCs w:val="28"/>
          <w:lang w:val="kk-KZ"/>
        </w:rPr>
        <w:t xml:space="preserve">иректорлар </w:t>
      </w:r>
      <w:r w:rsidR="004D0D01">
        <w:rPr>
          <w:rFonts w:ascii="Times New Roman" w:hAnsi="Times New Roman"/>
          <w:sz w:val="28"/>
          <w:szCs w:val="28"/>
          <w:lang w:val="kk-KZ"/>
        </w:rPr>
        <w:t>к</w:t>
      </w:r>
      <w:r w:rsidRPr="007F0253">
        <w:rPr>
          <w:rFonts w:ascii="Times New Roman" w:hAnsi="Times New Roman"/>
          <w:sz w:val="28"/>
          <w:szCs w:val="28"/>
          <w:lang w:val="kk-KZ"/>
        </w:rPr>
        <w:t>еңесі күн тәртібін өзгерту жөнінде алған ұсыныстары туралы баяндауға міндетті.</w:t>
      </w:r>
    </w:p>
    <w:p w:rsidR="007F0253" w:rsidRDefault="007F0253" w:rsidP="009A6DBC">
      <w:pPr>
        <w:autoSpaceDE w:val="0"/>
        <w:autoSpaceDN w:val="0"/>
        <w:adjustRightInd w:val="0"/>
        <w:ind w:firstLine="720"/>
        <w:jc w:val="both"/>
        <w:rPr>
          <w:rFonts w:ascii="Times New Roman" w:hAnsi="Times New Roman"/>
          <w:sz w:val="28"/>
          <w:szCs w:val="28"/>
          <w:lang w:val="kk-KZ"/>
        </w:rPr>
      </w:pPr>
      <w:r w:rsidRPr="007F0253">
        <w:rPr>
          <w:rFonts w:ascii="Times New Roman" w:hAnsi="Times New Roman"/>
          <w:sz w:val="28"/>
          <w:szCs w:val="28"/>
          <w:lang w:val="kk-KZ"/>
        </w:rPr>
        <w:t>75. Акционерлердің жалпы жиналысының күн тәртібін бекіту жиналыста ұсынылған ҚМГ дауыс беретін акцияларының жалпы санының көпшілік даусымен жүзеге асырылады.</w:t>
      </w:r>
    </w:p>
    <w:p w:rsidR="004D0D01" w:rsidRPr="004D0D01" w:rsidRDefault="004D0D01" w:rsidP="009A6DBC">
      <w:pPr>
        <w:pStyle w:val="a4"/>
        <w:ind w:firstLine="709"/>
        <w:rPr>
          <w:rFonts w:ascii="Times New Roman" w:hAnsi="Times New Roman"/>
          <w:szCs w:val="28"/>
          <w:lang w:val="kk-KZ"/>
        </w:rPr>
      </w:pPr>
      <w:r w:rsidRPr="004D0D01">
        <w:rPr>
          <w:rFonts w:ascii="Times New Roman" w:hAnsi="Times New Roman"/>
          <w:szCs w:val="28"/>
          <w:lang w:val="kk-KZ"/>
        </w:rPr>
        <w:t>76. Акционерлердің жалпы жиналысы сырттай және (немесе) аралас дауыс беру арқылы шешім қабылдаған кезде акционерлердің жалпы жиналысының күн тәртібін өзгертуге және (немесе) толықтыруға болмайды.</w:t>
      </w:r>
    </w:p>
    <w:p w:rsidR="004D0D01" w:rsidRPr="004D0D01" w:rsidRDefault="004D0D01" w:rsidP="009A6DBC">
      <w:pPr>
        <w:pStyle w:val="a4"/>
        <w:ind w:firstLine="709"/>
        <w:rPr>
          <w:rFonts w:ascii="Times New Roman" w:hAnsi="Times New Roman"/>
          <w:szCs w:val="28"/>
          <w:lang w:val="kk-KZ"/>
        </w:rPr>
      </w:pPr>
      <w:r w:rsidRPr="004D0D01">
        <w:rPr>
          <w:rFonts w:ascii="Times New Roman" w:hAnsi="Times New Roman"/>
          <w:szCs w:val="28"/>
          <w:lang w:val="kk-KZ"/>
        </w:rPr>
        <w:t>77. Акционерлердің жалпы жиналысы оның күн тәртібіне енгізілмеген мәселелерді қарауға және олар бойынша шешімдер қабылдауға құқылы емес.</w:t>
      </w:r>
    </w:p>
    <w:p w:rsidR="004D0D01" w:rsidRPr="004D0D01" w:rsidRDefault="004D0D01" w:rsidP="009A6DBC">
      <w:pPr>
        <w:pStyle w:val="a4"/>
        <w:ind w:firstLine="709"/>
        <w:rPr>
          <w:rFonts w:ascii="Times New Roman" w:hAnsi="Times New Roman"/>
          <w:szCs w:val="28"/>
          <w:lang w:val="kk-KZ"/>
        </w:rPr>
      </w:pPr>
      <w:r w:rsidRPr="004D0D01">
        <w:rPr>
          <w:rFonts w:ascii="Times New Roman" w:hAnsi="Times New Roman"/>
          <w:szCs w:val="28"/>
          <w:lang w:val="kk-KZ"/>
        </w:rPr>
        <w:t>78. Акционерлердің жалпы жиналысының күн тәртібіндегі мәселелер бойынша материалдар осы мәселелер бойынша негізделген шешімдер қабылдау үшін қажетті көлемде ақпаратты қамтуға тиіс. Корпоративтік хатшы акционерлердің жалпы жиналысының күн тәртібіндегі мәселелер бойынша материалдарды қалыптастыруды қамтамасыз етеді.</w:t>
      </w:r>
    </w:p>
    <w:p w:rsidR="004D0D01" w:rsidRPr="004D0D01" w:rsidRDefault="004D0D01" w:rsidP="009A6DBC">
      <w:pPr>
        <w:pStyle w:val="a4"/>
        <w:ind w:firstLine="709"/>
        <w:rPr>
          <w:rFonts w:ascii="Times New Roman" w:hAnsi="Times New Roman"/>
          <w:szCs w:val="28"/>
          <w:lang w:val="kk-KZ"/>
        </w:rPr>
      </w:pPr>
      <w:r w:rsidRPr="004D0D01">
        <w:rPr>
          <w:rFonts w:ascii="Times New Roman" w:hAnsi="Times New Roman"/>
          <w:szCs w:val="28"/>
          <w:lang w:val="kk-KZ"/>
        </w:rPr>
        <w:t>79. ҚМГ органдарын сайлау мәселелері бойынша материалдар ұсынылатын кандидаттар туралы мынадай ақпаратты қамтуы тиіс:</w:t>
      </w:r>
    </w:p>
    <w:p w:rsidR="004D0D01" w:rsidRPr="004D0D01" w:rsidRDefault="004D0D01" w:rsidP="009A6DBC">
      <w:pPr>
        <w:pStyle w:val="a4"/>
        <w:ind w:firstLine="709"/>
        <w:rPr>
          <w:rFonts w:ascii="Times New Roman" w:hAnsi="Times New Roman"/>
          <w:szCs w:val="28"/>
          <w:lang w:val="kk-KZ"/>
        </w:rPr>
      </w:pPr>
      <w:r w:rsidRPr="004D0D01">
        <w:rPr>
          <w:rFonts w:ascii="Times New Roman" w:hAnsi="Times New Roman"/>
          <w:szCs w:val="28"/>
          <w:lang w:val="kk-KZ"/>
        </w:rPr>
        <w:t xml:space="preserve">1) </w:t>
      </w:r>
      <w:r>
        <w:rPr>
          <w:rFonts w:ascii="Times New Roman" w:hAnsi="Times New Roman"/>
          <w:szCs w:val="28"/>
          <w:lang w:val="kk-KZ"/>
        </w:rPr>
        <w:t>т</w:t>
      </w:r>
      <w:r w:rsidRPr="004D0D01">
        <w:rPr>
          <w:rFonts w:ascii="Times New Roman" w:hAnsi="Times New Roman"/>
          <w:szCs w:val="28"/>
          <w:lang w:val="kk-KZ"/>
        </w:rPr>
        <w:t>егі, аты, сондай-ақ қалауы бойынша-әкесінің аты;</w:t>
      </w:r>
    </w:p>
    <w:p w:rsidR="004D0D01" w:rsidRPr="004D0D01" w:rsidRDefault="004D0D01" w:rsidP="009A6DBC">
      <w:pPr>
        <w:pStyle w:val="a4"/>
        <w:ind w:firstLine="709"/>
        <w:rPr>
          <w:rFonts w:ascii="Times New Roman" w:hAnsi="Times New Roman"/>
          <w:szCs w:val="28"/>
          <w:lang w:val="kk-KZ"/>
        </w:rPr>
      </w:pPr>
      <w:r w:rsidRPr="004D0D01">
        <w:rPr>
          <w:rFonts w:ascii="Times New Roman" w:hAnsi="Times New Roman"/>
          <w:szCs w:val="28"/>
          <w:lang w:val="kk-KZ"/>
        </w:rPr>
        <w:t>2) білім туралы мәліметтер;</w:t>
      </w:r>
    </w:p>
    <w:p w:rsidR="004D0D01" w:rsidRPr="004D0D01" w:rsidRDefault="004D0D01" w:rsidP="009A6DBC">
      <w:pPr>
        <w:pStyle w:val="a4"/>
        <w:ind w:firstLine="709"/>
        <w:rPr>
          <w:rFonts w:ascii="Times New Roman" w:hAnsi="Times New Roman"/>
          <w:szCs w:val="28"/>
          <w:lang w:val="kk-KZ"/>
        </w:rPr>
      </w:pPr>
      <w:r w:rsidRPr="004D0D01">
        <w:rPr>
          <w:rFonts w:ascii="Times New Roman" w:hAnsi="Times New Roman"/>
          <w:szCs w:val="28"/>
          <w:lang w:val="kk-KZ"/>
        </w:rPr>
        <w:t>3) ҚМГ-ға үлестестігі туралы мәліметтер;</w:t>
      </w:r>
    </w:p>
    <w:p w:rsidR="004D0D01" w:rsidRPr="004D0D01" w:rsidRDefault="004D0D01" w:rsidP="009A6DBC">
      <w:pPr>
        <w:pStyle w:val="a4"/>
        <w:ind w:firstLine="709"/>
        <w:rPr>
          <w:rFonts w:ascii="Times New Roman" w:hAnsi="Times New Roman"/>
          <w:szCs w:val="28"/>
          <w:lang w:val="kk-KZ"/>
        </w:rPr>
      </w:pPr>
      <w:r w:rsidRPr="004D0D01">
        <w:rPr>
          <w:rFonts w:ascii="Times New Roman" w:hAnsi="Times New Roman"/>
          <w:szCs w:val="28"/>
          <w:lang w:val="kk-KZ"/>
        </w:rPr>
        <w:t>4) соңғы үш жылдағы жұмыс орындары мен атқаратын лауазымдары туралы мәліметтер;</w:t>
      </w:r>
    </w:p>
    <w:p w:rsidR="004D0D01" w:rsidRPr="004D0D01" w:rsidRDefault="004D0D01" w:rsidP="009A6DBC">
      <w:pPr>
        <w:pStyle w:val="a4"/>
        <w:ind w:firstLine="709"/>
        <w:rPr>
          <w:rFonts w:ascii="Times New Roman" w:hAnsi="Times New Roman"/>
          <w:szCs w:val="28"/>
          <w:lang w:val="kk-KZ"/>
        </w:rPr>
      </w:pPr>
      <w:r w:rsidRPr="004D0D01">
        <w:rPr>
          <w:rFonts w:ascii="Times New Roman" w:hAnsi="Times New Roman"/>
          <w:szCs w:val="28"/>
          <w:lang w:val="kk-KZ"/>
        </w:rPr>
        <w:t>5) кандидаттардың біліктілігін, жұмыс тәжірибесін растайтын өзге де ақпаратты қамтиды.</w:t>
      </w:r>
    </w:p>
    <w:p w:rsidR="004D0D01" w:rsidRPr="004D0D01" w:rsidRDefault="004D0D01" w:rsidP="009A6DBC">
      <w:pPr>
        <w:pStyle w:val="a4"/>
        <w:ind w:firstLine="709"/>
        <w:rPr>
          <w:rFonts w:ascii="Times New Roman" w:hAnsi="Times New Roman"/>
          <w:szCs w:val="28"/>
          <w:lang w:val="kk-KZ"/>
        </w:rPr>
      </w:pPr>
      <w:r w:rsidRPr="004D0D01">
        <w:rPr>
          <w:rFonts w:ascii="Times New Roman" w:hAnsi="Times New Roman"/>
          <w:szCs w:val="28"/>
          <w:lang w:val="kk-KZ"/>
        </w:rPr>
        <w:t xml:space="preserve">80. Акционерлердің жалпы жиналысының күн тәртібіне ҚМГ </w:t>
      </w:r>
      <w:r>
        <w:rPr>
          <w:rFonts w:ascii="Times New Roman" w:hAnsi="Times New Roman"/>
          <w:szCs w:val="28"/>
          <w:lang w:val="kk-KZ"/>
        </w:rPr>
        <w:t>Д</w:t>
      </w:r>
      <w:r w:rsidRPr="004D0D01">
        <w:rPr>
          <w:rFonts w:ascii="Times New Roman" w:hAnsi="Times New Roman"/>
          <w:szCs w:val="28"/>
          <w:lang w:val="kk-KZ"/>
        </w:rPr>
        <w:t xml:space="preserve">иректорлар кеңесін сайлау (Директорлар кеңесінің жаңа мүшесін сайлау) туралы мәселе енгізілген жағдайда, материалдарда Директорлар кеңесінің мүшелігіне ұсынылатын кандидат қай акционердің өкілі болып табылатыны немесе ол ҚМГ тәуелсіз директоры лауазымына кандидат болып табылатыны көрсетілуге тиіс.  </w:t>
      </w:r>
    </w:p>
    <w:p w:rsidR="004D0D01" w:rsidRPr="004D0D01" w:rsidRDefault="004D0D01" w:rsidP="009A6DBC">
      <w:pPr>
        <w:pStyle w:val="a4"/>
        <w:ind w:firstLine="709"/>
        <w:rPr>
          <w:rFonts w:ascii="Times New Roman" w:hAnsi="Times New Roman"/>
          <w:szCs w:val="28"/>
          <w:lang w:val="kk-KZ"/>
        </w:rPr>
      </w:pPr>
      <w:r w:rsidRPr="004D0D01">
        <w:rPr>
          <w:rFonts w:ascii="Times New Roman" w:hAnsi="Times New Roman"/>
          <w:szCs w:val="28"/>
          <w:lang w:val="kk-KZ"/>
        </w:rPr>
        <w:lastRenderedPageBreak/>
        <w:t>Егер Директорлар кеңесінің мүшелігіне кандидат ҚМГ Жарғысының 13-бабы 109-тармағының 3) тармақшасында көрсетілген акционер не жеке тұлға болып табылған жағдайда, онда бұл мәліметтер акционерлердің тізімін қалыптастыру күніне акционердің ҚМГ дауыс беретін акцияларын иелену үлесі туралы деректерді қоса отырып, материалдарда көрсетілуге жатады.</w:t>
      </w:r>
    </w:p>
    <w:p w:rsidR="004D0D01" w:rsidRPr="004D0D01" w:rsidRDefault="004D0D01" w:rsidP="009A6DBC">
      <w:pPr>
        <w:pStyle w:val="a4"/>
        <w:ind w:firstLine="709"/>
        <w:rPr>
          <w:rFonts w:ascii="Times New Roman" w:hAnsi="Times New Roman"/>
          <w:szCs w:val="28"/>
          <w:lang w:val="kk-KZ"/>
        </w:rPr>
      </w:pPr>
      <w:r w:rsidRPr="004D0D01">
        <w:rPr>
          <w:rFonts w:ascii="Times New Roman" w:hAnsi="Times New Roman"/>
          <w:szCs w:val="28"/>
          <w:lang w:val="kk-KZ"/>
        </w:rPr>
        <w:t>81. Акционерлердің жылдық жалпы жиналысының күн тәртібіндегі мәселелер бойынша материалдар мыналарды қамтуы тиіс:</w:t>
      </w:r>
    </w:p>
    <w:p w:rsidR="004D0D01" w:rsidRPr="004D0D01" w:rsidRDefault="004D0D01" w:rsidP="009A6DBC">
      <w:pPr>
        <w:pStyle w:val="a4"/>
        <w:ind w:firstLine="709"/>
        <w:rPr>
          <w:rFonts w:ascii="Times New Roman" w:hAnsi="Times New Roman"/>
          <w:szCs w:val="28"/>
          <w:lang w:val="kk-KZ"/>
        </w:rPr>
      </w:pPr>
      <w:r w:rsidRPr="004D0D01">
        <w:rPr>
          <w:rFonts w:ascii="Times New Roman" w:hAnsi="Times New Roman"/>
          <w:szCs w:val="28"/>
          <w:lang w:val="kk-KZ"/>
        </w:rPr>
        <w:t>1) ҚМГ жылдық қаржылық есептілігі;</w:t>
      </w:r>
    </w:p>
    <w:p w:rsidR="004D0D01" w:rsidRPr="004D0D01" w:rsidRDefault="004D0D01" w:rsidP="009A6DBC">
      <w:pPr>
        <w:pStyle w:val="a4"/>
        <w:ind w:firstLine="709"/>
        <w:rPr>
          <w:rFonts w:ascii="Times New Roman" w:hAnsi="Times New Roman"/>
          <w:szCs w:val="28"/>
          <w:lang w:val="kk-KZ"/>
        </w:rPr>
      </w:pPr>
      <w:r w:rsidRPr="004D0D01">
        <w:rPr>
          <w:rFonts w:ascii="Times New Roman" w:hAnsi="Times New Roman"/>
          <w:szCs w:val="28"/>
          <w:lang w:val="kk-KZ"/>
        </w:rPr>
        <w:t>2) жылдық қаржылық есептілікке аудиторлық есеп;</w:t>
      </w:r>
    </w:p>
    <w:p w:rsidR="004D0D01" w:rsidRPr="004D0D01" w:rsidRDefault="004D0D01" w:rsidP="009A6DBC">
      <w:pPr>
        <w:pStyle w:val="a4"/>
        <w:ind w:firstLine="709"/>
        <w:rPr>
          <w:rFonts w:ascii="Times New Roman" w:hAnsi="Times New Roman"/>
          <w:szCs w:val="28"/>
          <w:lang w:val="kk-KZ"/>
        </w:rPr>
      </w:pPr>
      <w:r w:rsidRPr="004D0D01">
        <w:rPr>
          <w:rFonts w:ascii="Times New Roman" w:hAnsi="Times New Roman"/>
          <w:szCs w:val="28"/>
          <w:lang w:val="kk-KZ"/>
        </w:rPr>
        <w:t>3) Директорлар кеңесінің өткен қаржы жылындағы ҚМГ таза кірісін бөлу тәртібі және ҚМГ-ның бір жай акциясына есептегендегі бір жылдағы дивиденд мөлшері туралы ұсыныстары;</w:t>
      </w:r>
    </w:p>
    <w:p w:rsidR="004D0D01" w:rsidRPr="004D0D01" w:rsidRDefault="004D0D01" w:rsidP="009A6DBC">
      <w:pPr>
        <w:pStyle w:val="a4"/>
        <w:ind w:firstLine="709"/>
        <w:rPr>
          <w:rFonts w:ascii="Times New Roman" w:hAnsi="Times New Roman"/>
          <w:szCs w:val="28"/>
          <w:lang w:val="kk-KZ"/>
        </w:rPr>
      </w:pPr>
      <w:r w:rsidRPr="004D0D01">
        <w:rPr>
          <w:rFonts w:ascii="Times New Roman" w:hAnsi="Times New Roman"/>
          <w:szCs w:val="28"/>
          <w:lang w:val="kk-KZ"/>
        </w:rPr>
        <w:t xml:space="preserve">4) акционерлердің ҚМГ және оның лауазымды адамдарының әрекеттеріне өтініштері және оларды қарау қорытындылары туралы ақпаратты; </w:t>
      </w:r>
    </w:p>
    <w:p w:rsidR="004D0D01" w:rsidRPr="004D0D01" w:rsidRDefault="004D0D01" w:rsidP="009A6DBC">
      <w:pPr>
        <w:pStyle w:val="a4"/>
        <w:ind w:firstLine="709"/>
        <w:rPr>
          <w:rFonts w:ascii="Times New Roman" w:hAnsi="Times New Roman"/>
          <w:szCs w:val="28"/>
          <w:lang w:val="kk-KZ"/>
        </w:rPr>
      </w:pPr>
      <w:r w:rsidRPr="004D0D01">
        <w:rPr>
          <w:rFonts w:ascii="Times New Roman" w:hAnsi="Times New Roman"/>
          <w:szCs w:val="28"/>
          <w:lang w:val="kk-KZ"/>
        </w:rPr>
        <w:t xml:space="preserve">5) </w:t>
      </w:r>
      <w:r>
        <w:rPr>
          <w:rFonts w:ascii="Times New Roman" w:hAnsi="Times New Roman"/>
          <w:szCs w:val="28"/>
          <w:lang w:val="kk-KZ"/>
        </w:rPr>
        <w:t>А</w:t>
      </w:r>
      <w:r w:rsidRPr="004D0D01">
        <w:rPr>
          <w:rFonts w:ascii="Times New Roman" w:hAnsi="Times New Roman"/>
          <w:szCs w:val="28"/>
          <w:lang w:val="kk-KZ"/>
        </w:rPr>
        <w:t>кционерлердің жалпы жиналысын өткізу бастамашысының қалауы бойынша өзге де құжаттар.</w:t>
      </w:r>
    </w:p>
    <w:p w:rsidR="004D0D01" w:rsidRPr="004D0D01" w:rsidRDefault="004D0D01" w:rsidP="009A6DBC">
      <w:pPr>
        <w:pStyle w:val="a4"/>
        <w:ind w:firstLine="709"/>
        <w:rPr>
          <w:rFonts w:ascii="Times New Roman" w:hAnsi="Times New Roman"/>
          <w:szCs w:val="28"/>
          <w:lang w:val="kk-KZ"/>
        </w:rPr>
      </w:pPr>
      <w:r w:rsidRPr="004D0D01">
        <w:rPr>
          <w:rFonts w:ascii="Times New Roman" w:hAnsi="Times New Roman"/>
          <w:szCs w:val="28"/>
          <w:lang w:val="kk-KZ"/>
        </w:rPr>
        <w:t>82. Акционерлердің жалпы жиналысының күн тәртібіндегі мәселелер бойынша материалдар ҚМГ акционерлерінің танысуы үшін ҚМГ Басқармасының орналасқан жері бойынша акционерлердің жалпы жиналысы өткізілетін күнге дейін он күннен кешіктірілмей дайын және қолжетімді болуға, ал акционердің сұрау салуы болған кезде – сұрау салуды алған күннен бастап үш жұмыс күні ішінде оған жіберілуге тиіс; құжаттардың көшірмелері мен құжаттардың көшірмелерін дайындағаны үшін құжаттарды жеткізуді акционер жүзеге асырады.</w:t>
      </w:r>
    </w:p>
    <w:p w:rsidR="004D0D01" w:rsidRPr="004D0D01" w:rsidRDefault="004D0D01" w:rsidP="009A6DBC">
      <w:pPr>
        <w:pStyle w:val="a4"/>
        <w:ind w:firstLine="709"/>
        <w:rPr>
          <w:rFonts w:ascii="Times New Roman" w:hAnsi="Times New Roman"/>
          <w:szCs w:val="28"/>
          <w:lang w:val="kk-KZ"/>
        </w:rPr>
      </w:pPr>
      <w:r w:rsidRPr="004D0D01">
        <w:rPr>
          <w:rFonts w:ascii="Times New Roman" w:hAnsi="Times New Roman"/>
          <w:szCs w:val="28"/>
          <w:lang w:val="kk-KZ"/>
        </w:rPr>
        <w:t>83. Акционерлердің жалпы жиналысын күндізгі тәртіппен өткізу тәртібі Заңға, ҚМГ жарғысына және өзге де ішкі құжаттарына не акционерлердің жалпы жиналысының тікелей шешіміне сәйкес айқындалады.</w:t>
      </w:r>
    </w:p>
    <w:p w:rsidR="004D0D01" w:rsidRPr="004D0D01" w:rsidRDefault="004D0D01" w:rsidP="009A6DBC">
      <w:pPr>
        <w:pStyle w:val="a4"/>
        <w:ind w:firstLine="709"/>
        <w:rPr>
          <w:rFonts w:ascii="Times New Roman" w:hAnsi="Times New Roman"/>
          <w:szCs w:val="28"/>
          <w:lang w:val="kk-KZ"/>
        </w:rPr>
      </w:pPr>
      <w:r w:rsidRPr="004D0D01">
        <w:rPr>
          <w:rFonts w:ascii="Times New Roman" w:hAnsi="Times New Roman"/>
          <w:szCs w:val="28"/>
          <w:lang w:val="kk-KZ"/>
        </w:rPr>
        <w:t>84. Акционерлердің жалпы жиналысы ашылғанға дейін келген акционерлерді (акционерлердің өкілдерін) тіркеу жүргізіледі. Акционердің өкілі акционерлердің жалпы жиналысына қатысуға және дауыс беруге өзінің өкілеттігін растайтын сенімхат ұсынуға тиіс.</w:t>
      </w:r>
    </w:p>
    <w:p w:rsidR="004D0D01" w:rsidRPr="004D0D01" w:rsidRDefault="004D0D01" w:rsidP="009A6DBC">
      <w:pPr>
        <w:pStyle w:val="a4"/>
        <w:ind w:firstLine="709"/>
        <w:rPr>
          <w:rFonts w:ascii="Times New Roman" w:hAnsi="Times New Roman"/>
          <w:szCs w:val="28"/>
          <w:lang w:val="kk-KZ"/>
        </w:rPr>
      </w:pPr>
      <w:r w:rsidRPr="004D0D01">
        <w:rPr>
          <w:rFonts w:ascii="Times New Roman" w:hAnsi="Times New Roman"/>
          <w:szCs w:val="28"/>
          <w:lang w:val="kk-KZ"/>
        </w:rPr>
        <w:t>85. Акционерлердің жалпы жиналысы жалпы жиналыстың төрағасы (Төралқасы) мен хатшысын сайлайды.</w:t>
      </w:r>
    </w:p>
    <w:p w:rsidR="004D0D01" w:rsidRPr="004D0D01" w:rsidRDefault="004D0D01" w:rsidP="009A6DBC">
      <w:pPr>
        <w:pStyle w:val="a4"/>
        <w:ind w:firstLine="709"/>
        <w:rPr>
          <w:rFonts w:ascii="Times New Roman" w:hAnsi="Times New Roman"/>
          <w:szCs w:val="28"/>
          <w:lang w:val="kk-KZ"/>
        </w:rPr>
      </w:pPr>
      <w:r w:rsidRPr="004D0D01">
        <w:rPr>
          <w:rFonts w:ascii="Times New Roman" w:hAnsi="Times New Roman"/>
          <w:szCs w:val="28"/>
          <w:lang w:val="kk-KZ"/>
        </w:rPr>
        <w:t xml:space="preserve">Акционерлердің жалпы жиналысы дауыс беру нысанын айқындайды – ашық немесе құпия (бюллетеньдер бойынша). </w:t>
      </w:r>
    </w:p>
    <w:p w:rsidR="004D0D01" w:rsidRPr="004D0D01" w:rsidRDefault="004D0D01" w:rsidP="009A6DBC">
      <w:pPr>
        <w:pStyle w:val="a4"/>
        <w:ind w:firstLine="709"/>
        <w:rPr>
          <w:rFonts w:ascii="Times New Roman" w:hAnsi="Times New Roman"/>
          <w:szCs w:val="28"/>
          <w:lang w:val="kk-KZ"/>
        </w:rPr>
      </w:pPr>
      <w:r w:rsidRPr="004D0D01">
        <w:rPr>
          <w:rFonts w:ascii="Times New Roman" w:hAnsi="Times New Roman"/>
          <w:szCs w:val="28"/>
          <w:lang w:val="kk-KZ"/>
        </w:rPr>
        <w:t>Акционерлердің жалпы жиналысының төрағасын (Төралқасын) сайлау туралы мәселе бойынша дауыс беру "1 (бір) акция - 1 (бір) дауыс" қағидаты бойынша жүзеге асырылады, ал шешім дауыс беруге қатысып отырған және қатысуға құқығы бар ҚМГ дауыс беретін акцияларының жалпы санының жай көпшілік даусымен қабылданады.</w:t>
      </w:r>
    </w:p>
    <w:p w:rsidR="004D0D01" w:rsidRPr="004D0D01" w:rsidRDefault="004D0D01" w:rsidP="009A6DBC">
      <w:pPr>
        <w:pStyle w:val="a4"/>
        <w:ind w:firstLine="709"/>
        <w:rPr>
          <w:rFonts w:ascii="Times New Roman" w:hAnsi="Times New Roman"/>
          <w:szCs w:val="28"/>
          <w:lang w:val="kk-KZ"/>
        </w:rPr>
      </w:pPr>
      <w:r w:rsidRPr="004D0D01">
        <w:rPr>
          <w:rFonts w:ascii="Times New Roman" w:hAnsi="Times New Roman"/>
          <w:szCs w:val="28"/>
          <w:lang w:val="kk-KZ"/>
        </w:rPr>
        <w:t>86. Акционерлердің жалпы жиналысы күн тәртібіндегі барлық мәселелер қаралып, олар бойынша шешімдер қабылданғаннан кейін ғана жабық деп жариялануы мүмкін.</w:t>
      </w:r>
    </w:p>
    <w:p w:rsidR="004D0D01" w:rsidRPr="004D0D01" w:rsidRDefault="004D0D01" w:rsidP="009A6DBC">
      <w:pPr>
        <w:pStyle w:val="a4"/>
        <w:ind w:firstLine="709"/>
        <w:rPr>
          <w:rFonts w:ascii="Times New Roman" w:hAnsi="Times New Roman"/>
          <w:szCs w:val="28"/>
          <w:lang w:val="kk-KZ"/>
        </w:rPr>
      </w:pPr>
      <w:r w:rsidRPr="004D0D01">
        <w:rPr>
          <w:rFonts w:ascii="Times New Roman" w:hAnsi="Times New Roman"/>
          <w:szCs w:val="28"/>
          <w:lang w:val="kk-KZ"/>
        </w:rPr>
        <w:t>87. Акционерлердің жалпы жиналысының шешімдері сырттай дауыс беру арқылы қабылдануы мүмкін. Сырттай дауыс беру акционерлердің жалпы жиналысына қатысатын акционерлердің дауыс беруімен (аралас дауыс беру) не акционерлердің жалпы жиналысының отырысын өткізбей-ақ қолданылуы мүмкін.</w:t>
      </w:r>
    </w:p>
    <w:p w:rsidR="004D0D01" w:rsidRPr="004D0D01" w:rsidRDefault="004D0D01" w:rsidP="009A6DBC">
      <w:pPr>
        <w:pStyle w:val="a4"/>
        <w:ind w:firstLine="709"/>
        <w:rPr>
          <w:rFonts w:ascii="Times New Roman" w:hAnsi="Times New Roman"/>
          <w:szCs w:val="28"/>
          <w:lang w:val="kk-KZ"/>
        </w:rPr>
      </w:pPr>
      <w:r w:rsidRPr="004D0D01">
        <w:rPr>
          <w:rFonts w:ascii="Times New Roman" w:hAnsi="Times New Roman"/>
          <w:szCs w:val="28"/>
          <w:lang w:val="kk-KZ"/>
        </w:rPr>
        <w:lastRenderedPageBreak/>
        <w:t>88. Сырттай дауыс беруді өткізу кезінде бірыңғай нысандағы дауыс беруге арналған бюллетеньдер акционерлер тізіміне енгізілген тұлғаларға таратылады (таратылады).</w:t>
      </w:r>
    </w:p>
    <w:p w:rsidR="004D0D01" w:rsidRPr="004D0D01" w:rsidRDefault="004D0D01" w:rsidP="009A6DBC">
      <w:pPr>
        <w:pStyle w:val="a4"/>
        <w:ind w:firstLine="709"/>
        <w:rPr>
          <w:rFonts w:ascii="Times New Roman" w:hAnsi="Times New Roman"/>
          <w:szCs w:val="28"/>
          <w:lang w:val="kk-KZ"/>
        </w:rPr>
      </w:pPr>
      <w:r w:rsidRPr="004D0D01">
        <w:rPr>
          <w:rFonts w:ascii="Times New Roman" w:hAnsi="Times New Roman"/>
          <w:szCs w:val="28"/>
          <w:lang w:val="kk-KZ"/>
        </w:rPr>
        <w:t>89. Сырттай дауыс беруге арналған бюллетеньде:</w:t>
      </w:r>
    </w:p>
    <w:p w:rsidR="004D0D01" w:rsidRPr="004D0D01" w:rsidRDefault="004D0D01" w:rsidP="009A6DBC">
      <w:pPr>
        <w:pStyle w:val="a4"/>
        <w:ind w:firstLine="709"/>
        <w:rPr>
          <w:rFonts w:ascii="Times New Roman" w:hAnsi="Times New Roman"/>
          <w:szCs w:val="28"/>
          <w:lang w:val="kk-KZ"/>
        </w:rPr>
      </w:pPr>
      <w:r w:rsidRPr="004D0D01">
        <w:rPr>
          <w:rFonts w:ascii="Times New Roman" w:hAnsi="Times New Roman"/>
          <w:szCs w:val="28"/>
          <w:lang w:val="kk-KZ"/>
        </w:rPr>
        <w:t>1) ҚМГ Басқармасының толық атауы және орналасқан жері;</w:t>
      </w:r>
    </w:p>
    <w:p w:rsidR="004D0D01" w:rsidRPr="004D0D01" w:rsidRDefault="004D0D01" w:rsidP="009A6DBC">
      <w:pPr>
        <w:pStyle w:val="a4"/>
        <w:ind w:firstLine="709"/>
        <w:rPr>
          <w:rFonts w:ascii="Times New Roman" w:hAnsi="Times New Roman"/>
          <w:szCs w:val="28"/>
          <w:lang w:val="kk-KZ"/>
        </w:rPr>
      </w:pPr>
      <w:r w:rsidRPr="004D0D01">
        <w:rPr>
          <w:rFonts w:ascii="Times New Roman" w:hAnsi="Times New Roman"/>
          <w:szCs w:val="28"/>
          <w:lang w:val="kk-KZ"/>
        </w:rPr>
        <w:t>2) жиналысты шақырудың бастамашысы туралы мәлімет;</w:t>
      </w:r>
    </w:p>
    <w:p w:rsidR="004D0D01" w:rsidRPr="004D0D01" w:rsidRDefault="004D0D01" w:rsidP="009A6DBC">
      <w:pPr>
        <w:pStyle w:val="a4"/>
        <w:ind w:firstLine="709"/>
        <w:rPr>
          <w:rFonts w:ascii="Times New Roman" w:hAnsi="Times New Roman"/>
          <w:szCs w:val="28"/>
          <w:lang w:val="kk-KZ"/>
        </w:rPr>
      </w:pPr>
      <w:r w:rsidRPr="004D0D01">
        <w:rPr>
          <w:rFonts w:ascii="Times New Roman" w:hAnsi="Times New Roman"/>
          <w:szCs w:val="28"/>
          <w:lang w:val="kk-KZ"/>
        </w:rPr>
        <w:t>3) сырттай дауыс беруге арналған бюллетеньдерді ұсынудың соңғы күні;</w:t>
      </w:r>
    </w:p>
    <w:p w:rsidR="004D0D01" w:rsidRPr="004D0D01" w:rsidRDefault="004D0D01" w:rsidP="009A6DBC">
      <w:pPr>
        <w:pStyle w:val="a4"/>
        <w:ind w:firstLine="709"/>
        <w:rPr>
          <w:rFonts w:ascii="Times New Roman" w:hAnsi="Times New Roman"/>
          <w:szCs w:val="28"/>
          <w:lang w:val="kk-KZ"/>
        </w:rPr>
      </w:pPr>
      <w:r w:rsidRPr="004D0D01">
        <w:rPr>
          <w:rFonts w:ascii="Times New Roman" w:hAnsi="Times New Roman"/>
          <w:szCs w:val="28"/>
          <w:lang w:val="kk-KZ"/>
        </w:rPr>
        <w:t xml:space="preserve">4) </w:t>
      </w:r>
      <w:r>
        <w:rPr>
          <w:rFonts w:ascii="Times New Roman" w:hAnsi="Times New Roman"/>
          <w:szCs w:val="28"/>
          <w:lang w:val="kk-KZ"/>
        </w:rPr>
        <w:t>А</w:t>
      </w:r>
      <w:r w:rsidRPr="004D0D01">
        <w:rPr>
          <w:rFonts w:ascii="Times New Roman" w:hAnsi="Times New Roman"/>
          <w:szCs w:val="28"/>
          <w:lang w:val="kk-KZ"/>
        </w:rPr>
        <w:t>кционерлердің жалпы жиналысының жабылу күні;</w:t>
      </w:r>
    </w:p>
    <w:p w:rsidR="004D0D01" w:rsidRPr="004D0D01" w:rsidRDefault="004D0D01" w:rsidP="009A6DBC">
      <w:pPr>
        <w:pStyle w:val="a4"/>
        <w:ind w:firstLine="709"/>
        <w:rPr>
          <w:rFonts w:ascii="Times New Roman" w:hAnsi="Times New Roman"/>
          <w:szCs w:val="28"/>
          <w:lang w:val="kk-KZ"/>
        </w:rPr>
      </w:pPr>
      <w:r w:rsidRPr="004D0D01">
        <w:rPr>
          <w:rFonts w:ascii="Times New Roman" w:hAnsi="Times New Roman"/>
          <w:szCs w:val="28"/>
          <w:lang w:val="kk-KZ"/>
        </w:rPr>
        <w:t xml:space="preserve">5) </w:t>
      </w:r>
      <w:r>
        <w:rPr>
          <w:rFonts w:ascii="Times New Roman" w:hAnsi="Times New Roman"/>
          <w:szCs w:val="28"/>
          <w:lang w:val="kk-KZ"/>
        </w:rPr>
        <w:t>А</w:t>
      </w:r>
      <w:r w:rsidRPr="004D0D01">
        <w:rPr>
          <w:rFonts w:ascii="Times New Roman" w:hAnsi="Times New Roman"/>
          <w:szCs w:val="28"/>
          <w:lang w:val="kk-KZ"/>
        </w:rPr>
        <w:t>кционерлердің жалпы жиналысының күн тәртібі;</w:t>
      </w:r>
    </w:p>
    <w:p w:rsidR="004D0D01" w:rsidRPr="004D0D01" w:rsidRDefault="004D0D01" w:rsidP="009A6DBC">
      <w:pPr>
        <w:pStyle w:val="a4"/>
        <w:ind w:firstLine="709"/>
        <w:rPr>
          <w:rFonts w:ascii="Times New Roman" w:hAnsi="Times New Roman"/>
          <w:szCs w:val="28"/>
          <w:lang w:val="kk-KZ"/>
        </w:rPr>
      </w:pPr>
      <w:r w:rsidRPr="004D0D01">
        <w:rPr>
          <w:rFonts w:ascii="Times New Roman" w:hAnsi="Times New Roman"/>
          <w:szCs w:val="28"/>
          <w:lang w:val="kk-KZ"/>
        </w:rPr>
        <w:t xml:space="preserve">6) </w:t>
      </w:r>
      <w:r w:rsidR="00402001">
        <w:rPr>
          <w:rFonts w:ascii="Times New Roman" w:hAnsi="Times New Roman"/>
          <w:szCs w:val="28"/>
          <w:lang w:val="kk-KZ"/>
        </w:rPr>
        <w:t>е</w:t>
      </w:r>
      <w:r w:rsidRPr="004D0D01">
        <w:rPr>
          <w:rFonts w:ascii="Times New Roman" w:hAnsi="Times New Roman"/>
          <w:szCs w:val="28"/>
          <w:lang w:val="kk-KZ"/>
        </w:rPr>
        <w:t xml:space="preserve">гер </w:t>
      </w:r>
      <w:r>
        <w:rPr>
          <w:rFonts w:ascii="Times New Roman" w:hAnsi="Times New Roman"/>
          <w:szCs w:val="28"/>
          <w:lang w:val="kk-KZ"/>
        </w:rPr>
        <w:t>А</w:t>
      </w:r>
      <w:r w:rsidRPr="004D0D01">
        <w:rPr>
          <w:rFonts w:ascii="Times New Roman" w:hAnsi="Times New Roman"/>
          <w:szCs w:val="28"/>
          <w:lang w:val="kk-KZ"/>
        </w:rPr>
        <w:t>кционерлердің жалпы жиналысының күн тәртібінде Директорлар кеңесінің мүшелерін сайлау туралы мәселелер қамтылса, сайлауға ұсынылатын кандидаттардың есімдері;</w:t>
      </w:r>
    </w:p>
    <w:p w:rsidR="004D0D01" w:rsidRPr="004D0D01" w:rsidRDefault="004D0D01" w:rsidP="009A6DBC">
      <w:pPr>
        <w:pStyle w:val="a4"/>
        <w:ind w:firstLine="709"/>
        <w:rPr>
          <w:rFonts w:ascii="Times New Roman" w:hAnsi="Times New Roman"/>
          <w:szCs w:val="28"/>
          <w:lang w:val="kk-KZ"/>
        </w:rPr>
      </w:pPr>
      <w:r w:rsidRPr="004D0D01">
        <w:rPr>
          <w:rFonts w:ascii="Times New Roman" w:hAnsi="Times New Roman"/>
          <w:szCs w:val="28"/>
          <w:lang w:val="kk-KZ"/>
        </w:rPr>
        <w:t>7) дауыс беру жүргізілетін мәселелерді тұжырымдау;</w:t>
      </w:r>
    </w:p>
    <w:p w:rsidR="004D0D01" w:rsidRPr="004D0D01" w:rsidRDefault="004D0D01" w:rsidP="009A6DBC">
      <w:pPr>
        <w:pStyle w:val="a4"/>
        <w:ind w:firstLine="709"/>
        <w:rPr>
          <w:rFonts w:ascii="Times New Roman" w:hAnsi="Times New Roman"/>
          <w:szCs w:val="28"/>
          <w:lang w:val="kk-KZ"/>
        </w:rPr>
      </w:pPr>
      <w:r w:rsidRPr="004D0D01">
        <w:rPr>
          <w:rFonts w:ascii="Times New Roman" w:hAnsi="Times New Roman"/>
          <w:szCs w:val="28"/>
          <w:lang w:val="kk-KZ"/>
        </w:rPr>
        <w:t xml:space="preserve">8) </w:t>
      </w:r>
      <w:r>
        <w:rPr>
          <w:rFonts w:ascii="Times New Roman" w:hAnsi="Times New Roman"/>
          <w:szCs w:val="28"/>
          <w:lang w:val="kk-KZ"/>
        </w:rPr>
        <w:t>А</w:t>
      </w:r>
      <w:r w:rsidRPr="004D0D01">
        <w:rPr>
          <w:rFonts w:ascii="Times New Roman" w:hAnsi="Times New Roman"/>
          <w:szCs w:val="28"/>
          <w:lang w:val="kk-KZ"/>
        </w:rPr>
        <w:t xml:space="preserve">кционерлердің жалпы жиналысының күн тәртібіндегі әрбір мәселе бойынша </w:t>
      </w:r>
      <w:r>
        <w:rPr>
          <w:rFonts w:ascii="Times New Roman" w:hAnsi="Times New Roman"/>
          <w:szCs w:val="28"/>
          <w:lang w:val="kk-KZ"/>
        </w:rPr>
        <w:t>«қолдау»</w:t>
      </w:r>
      <w:r w:rsidRPr="004D0D01">
        <w:rPr>
          <w:rFonts w:ascii="Times New Roman" w:hAnsi="Times New Roman"/>
          <w:szCs w:val="28"/>
          <w:lang w:val="kk-KZ"/>
        </w:rPr>
        <w:t xml:space="preserve">, </w:t>
      </w:r>
      <w:r>
        <w:rPr>
          <w:rFonts w:ascii="Times New Roman" w:hAnsi="Times New Roman"/>
          <w:szCs w:val="28"/>
          <w:lang w:val="kk-KZ"/>
        </w:rPr>
        <w:t>«қ</w:t>
      </w:r>
      <w:r w:rsidRPr="004D0D01">
        <w:rPr>
          <w:rFonts w:ascii="Times New Roman" w:hAnsi="Times New Roman"/>
          <w:szCs w:val="28"/>
          <w:lang w:val="kk-KZ"/>
        </w:rPr>
        <w:t>арсы</w:t>
      </w:r>
      <w:r>
        <w:rPr>
          <w:rFonts w:ascii="Times New Roman" w:hAnsi="Times New Roman"/>
          <w:szCs w:val="28"/>
          <w:lang w:val="kk-KZ"/>
        </w:rPr>
        <w:t>»</w:t>
      </w:r>
      <w:r w:rsidRPr="004D0D01">
        <w:rPr>
          <w:rFonts w:ascii="Times New Roman" w:hAnsi="Times New Roman"/>
          <w:szCs w:val="28"/>
          <w:lang w:val="kk-KZ"/>
        </w:rPr>
        <w:t xml:space="preserve">, </w:t>
      </w:r>
      <w:r>
        <w:rPr>
          <w:rFonts w:ascii="Times New Roman" w:hAnsi="Times New Roman"/>
          <w:szCs w:val="28"/>
          <w:lang w:val="kk-KZ"/>
        </w:rPr>
        <w:t>«қ</w:t>
      </w:r>
      <w:r w:rsidRPr="004D0D01">
        <w:rPr>
          <w:rFonts w:ascii="Times New Roman" w:hAnsi="Times New Roman"/>
          <w:szCs w:val="28"/>
          <w:lang w:val="kk-KZ"/>
        </w:rPr>
        <w:t>алыс қалды</w:t>
      </w:r>
      <w:r>
        <w:rPr>
          <w:rFonts w:ascii="Times New Roman" w:hAnsi="Times New Roman"/>
          <w:szCs w:val="28"/>
          <w:lang w:val="kk-KZ"/>
        </w:rPr>
        <w:t>» д</w:t>
      </w:r>
      <w:r w:rsidRPr="004D0D01">
        <w:rPr>
          <w:rFonts w:ascii="Times New Roman" w:hAnsi="Times New Roman"/>
          <w:szCs w:val="28"/>
          <w:lang w:val="kk-KZ"/>
        </w:rPr>
        <w:t>еген сөздермен білдірілген дауыс беру нұсқалары;</w:t>
      </w:r>
    </w:p>
    <w:p w:rsidR="004D0D01" w:rsidRPr="004D0D01" w:rsidRDefault="004D0D01" w:rsidP="009A6DBC">
      <w:pPr>
        <w:pStyle w:val="a4"/>
        <w:ind w:firstLine="709"/>
        <w:rPr>
          <w:rFonts w:ascii="Times New Roman" w:hAnsi="Times New Roman"/>
          <w:szCs w:val="28"/>
          <w:lang w:val="kk-KZ"/>
        </w:rPr>
      </w:pPr>
      <w:r w:rsidRPr="004D0D01">
        <w:rPr>
          <w:rFonts w:ascii="Times New Roman" w:hAnsi="Times New Roman"/>
          <w:szCs w:val="28"/>
          <w:lang w:val="kk-KZ"/>
        </w:rPr>
        <w:t>9) күн тәртібінің әрбір мәселесі бойынша дауыс беру тәртібін түсіндіру (бюллетеньді толтыру).</w:t>
      </w:r>
    </w:p>
    <w:p w:rsidR="004D0D01" w:rsidRPr="004D0D01" w:rsidRDefault="004D0D01" w:rsidP="009A6DBC">
      <w:pPr>
        <w:pStyle w:val="a4"/>
        <w:ind w:firstLine="709"/>
        <w:rPr>
          <w:rFonts w:ascii="Times New Roman" w:hAnsi="Times New Roman"/>
          <w:szCs w:val="28"/>
          <w:lang w:val="kk-KZ"/>
        </w:rPr>
      </w:pPr>
      <w:r w:rsidRPr="004D0D01">
        <w:rPr>
          <w:rFonts w:ascii="Times New Roman" w:hAnsi="Times New Roman"/>
          <w:szCs w:val="28"/>
          <w:lang w:val="kk-KZ"/>
        </w:rPr>
        <w:tab/>
        <w:t xml:space="preserve">90. Сырттай дауыс беруге арналған бюллетеньге акционер </w:t>
      </w:r>
      <w:r w:rsidR="0026650E">
        <w:rPr>
          <w:rFonts w:ascii="Times New Roman" w:hAnsi="Times New Roman"/>
          <w:szCs w:val="28"/>
          <w:lang w:val="kk-KZ"/>
        </w:rPr>
        <w:t>–</w:t>
      </w:r>
      <w:r w:rsidRPr="004D0D01">
        <w:rPr>
          <w:rFonts w:ascii="Times New Roman" w:hAnsi="Times New Roman"/>
          <w:szCs w:val="28"/>
          <w:lang w:val="kk-KZ"/>
        </w:rPr>
        <w:t xml:space="preserve"> жеке тұлға (акционер </w:t>
      </w:r>
      <w:r w:rsidR="0026650E">
        <w:rPr>
          <w:rFonts w:ascii="Times New Roman" w:hAnsi="Times New Roman"/>
          <w:szCs w:val="28"/>
          <w:lang w:val="kk-KZ"/>
        </w:rPr>
        <w:t>–</w:t>
      </w:r>
      <w:r w:rsidRPr="004D0D01">
        <w:rPr>
          <w:rFonts w:ascii="Times New Roman" w:hAnsi="Times New Roman"/>
          <w:szCs w:val="28"/>
          <w:lang w:val="kk-KZ"/>
        </w:rPr>
        <w:t xml:space="preserve"> жеке тұлғаның өкілі) осы адамның жеке басын куәландыратын құжат туралы мәлімет</w:t>
      </w:r>
      <w:r w:rsidR="007A42D9">
        <w:rPr>
          <w:rFonts w:ascii="Times New Roman" w:hAnsi="Times New Roman"/>
          <w:szCs w:val="28"/>
          <w:lang w:val="kk-KZ"/>
        </w:rPr>
        <w:t>т</w:t>
      </w:r>
      <w:r w:rsidRPr="004D0D01">
        <w:rPr>
          <w:rFonts w:ascii="Times New Roman" w:hAnsi="Times New Roman"/>
          <w:szCs w:val="28"/>
          <w:lang w:val="kk-KZ"/>
        </w:rPr>
        <w:t>і көрсете отырып қол қоюға тиіс.</w:t>
      </w:r>
    </w:p>
    <w:p w:rsidR="004D0D01" w:rsidRPr="004D0D01" w:rsidRDefault="007A42D9" w:rsidP="009A6DBC">
      <w:pPr>
        <w:pStyle w:val="a4"/>
        <w:ind w:firstLine="709"/>
        <w:rPr>
          <w:rFonts w:ascii="Times New Roman" w:hAnsi="Times New Roman"/>
          <w:szCs w:val="28"/>
          <w:lang w:val="kk-KZ"/>
        </w:rPr>
      </w:pPr>
      <w:r>
        <w:rPr>
          <w:rFonts w:ascii="Times New Roman" w:hAnsi="Times New Roman"/>
          <w:szCs w:val="28"/>
          <w:lang w:val="kk-KZ"/>
        </w:rPr>
        <w:t>А</w:t>
      </w:r>
      <w:r w:rsidRPr="004D0D01">
        <w:rPr>
          <w:rFonts w:ascii="Times New Roman" w:hAnsi="Times New Roman"/>
          <w:szCs w:val="28"/>
          <w:lang w:val="kk-KZ"/>
        </w:rPr>
        <w:t xml:space="preserve">кционердің </w:t>
      </w:r>
      <w:r>
        <w:rPr>
          <w:rFonts w:ascii="Times New Roman" w:hAnsi="Times New Roman"/>
          <w:szCs w:val="28"/>
          <w:lang w:val="kk-KZ"/>
        </w:rPr>
        <w:t>– з</w:t>
      </w:r>
      <w:r w:rsidR="004D0D01" w:rsidRPr="004D0D01">
        <w:rPr>
          <w:rFonts w:ascii="Times New Roman" w:hAnsi="Times New Roman"/>
          <w:szCs w:val="28"/>
          <w:lang w:val="kk-KZ"/>
        </w:rPr>
        <w:t>аңды тұлға</w:t>
      </w:r>
      <w:r>
        <w:rPr>
          <w:rFonts w:ascii="Times New Roman" w:hAnsi="Times New Roman"/>
          <w:szCs w:val="28"/>
          <w:lang w:val="kk-KZ"/>
        </w:rPr>
        <w:t>ның</w:t>
      </w:r>
      <w:r w:rsidR="004D0D01" w:rsidRPr="004D0D01">
        <w:rPr>
          <w:rFonts w:ascii="Times New Roman" w:hAnsi="Times New Roman"/>
          <w:szCs w:val="28"/>
          <w:lang w:val="kk-KZ"/>
        </w:rPr>
        <w:t xml:space="preserve"> сырттай дауыс беруіне арналған бюллетеньге оның басшысы (заңды тұлға - акционердің өкілі) қол қоюға тиіс.</w:t>
      </w:r>
    </w:p>
    <w:p w:rsidR="004D0D01" w:rsidRPr="004D0D01" w:rsidRDefault="004D0D01" w:rsidP="009A6DBC">
      <w:pPr>
        <w:pStyle w:val="a4"/>
        <w:ind w:firstLine="709"/>
        <w:rPr>
          <w:rFonts w:ascii="Times New Roman" w:hAnsi="Times New Roman"/>
          <w:szCs w:val="28"/>
          <w:lang w:val="kk-KZ"/>
        </w:rPr>
      </w:pPr>
      <w:r w:rsidRPr="004D0D01">
        <w:rPr>
          <w:rFonts w:ascii="Times New Roman" w:hAnsi="Times New Roman"/>
          <w:szCs w:val="28"/>
          <w:lang w:val="kk-KZ"/>
        </w:rPr>
        <w:t>Сырттай дауыс беруге арналған бюллетеньге акционердің өкілі қол қойған жағдайда сырттай дауыс беруге арналған бюллетеньге сенімхаттың немесе акционер өкілінің өкілеттігін растайтын өзге де құжаттың көшірмесі қоса беріледі.</w:t>
      </w:r>
    </w:p>
    <w:p w:rsidR="004D0D01" w:rsidRPr="004D0D01" w:rsidRDefault="007A42D9" w:rsidP="009A6DBC">
      <w:pPr>
        <w:pStyle w:val="a4"/>
        <w:ind w:firstLine="709"/>
        <w:rPr>
          <w:rFonts w:ascii="Times New Roman" w:hAnsi="Times New Roman"/>
          <w:szCs w:val="28"/>
          <w:lang w:val="kk-KZ"/>
        </w:rPr>
      </w:pPr>
      <w:r>
        <w:rPr>
          <w:rFonts w:ascii="Times New Roman" w:hAnsi="Times New Roman"/>
          <w:szCs w:val="28"/>
          <w:lang w:val="kk-KZ"/>
        </w:rPr>
        <w:t>А</w:t>
      </w:r>
      <w:r w:rsidRPr="004D0D01">
        <w:rPr>
          <w:rFonts w:ascii="Times New Roman" w:hAnsi="Times New Roman"/>
          <w:szCs w:val="28"/>
          <w:lang w:val="kk-KZ"/>
        </w:rPr>
        <w:t xml:space="preserve">кционердің </w:t>
      </w:r>
      <w:r>
        <w:rPr>
          <w:rFonts w:ascii="Times New Roman" w:hAnsi="Times New Roman"/>
          <w:szCs w:val="28"/>
          <w:lang w:val="kk-KZ"/>
        </w:rPr>
        <w:t>– ж</w:t>
      </w:r>
      <w:r w:rsidR="004D0D01" w:rsidRPr="004D0D01">
        <w:rPr>
          <w:rFonts w:ascii="Times New Roman" w:hAnsi="Times New Roman"/>
          <w:szCs w:val="28"/>
          <w:lang w:val="kk-KZ"/>
        </w:rPr>
        <w:t>еке тұлға</w:t>
      </w:r>
      <w:r>
        <w:rPr>
          <w:rFonts w:ascii="Times New Roman" w:hAnsi="Times New Roman"/>
          <w:szCs w:val="28"/>
          <w:lang w:val="kk-KZ"/>
        </w:rPr>
        <w:t>ның</w:t>
      </w:r>
      <w:r w:rsidR="004D0D01" w:rsidRPr="004D0D01">
        <w:rPr>
          <w:rFonts w:ascii="Times New Roman" w:hAnsi="Times New Roman"/>
          <w:szCs w:val="28"/>
          <w:lang w:val="kk-KZ"/>
        </w:rPr>
        <w:t xml:space="preserve"> не </w:t>
      </w:r>
      <w:r w:rsidRPr="004D0D01">
        <w:rPr>
          <w:rFonts w:ascii="Times New Roman" w:hAnsi="Times New Roman"/>
          <w:szCs w:val="28"/>
          <w:lang w:val="kk-KZ"/>
        </w:rPr>
        <w:t>акционе</w:t>
      </w:r>
      <w:r>
        <w:rPr>
          <w:rFonts w:ascii="Times New Roman" w:hAnsi="Times New Roman"/>
          <w:szCs w:val="28"/>
          <w:lang w:val="kk-KZ"/>
        </w:rPr>
        <w:t>р</w:t>
      </w:r>
      <w:r w:rsidRPr="004D0D01">
        <w:rPr>
          <w:rFonts w:ascii="Times New Roman" w:hAnsi="Times New Roman"/>
          <w:szCs w:val="28"/>
          <w:lang w:val="kk-KZ"/>
        </w:rPr>
        <w:t xml:space="preserve"> </w:t>
      </w:r>
      <w:r>
        <w:rPr>
          <w:rFonts w:ascii="Times New Roman" w:hAnsi="Times New Roman"/>
          <w:szCs w:val="28"/>
          <w:lang w:val="kk-KZ"/>
        </w:rPr>
        <w:t xml:space="preserve">– </w:t>
      </w:r>
      <w:r w:rsidR="004D0D01" w:rsidRPr="004D0D01">
        <w:rPr>
          <w:rFonts w:ascii="Times New Roman" w:hAnsi="Times New Roman"/>
          <w:szCs w:val="28"/>
          <w:lang w:val="kk-KZ"/>
        </w:rPr>
        <w:t xml:space="preserve">заңды тұлға басшысының немесе </w:t>
      </w:r>
      <w:r w:rsidRPr="004D0D01">
        <w:rPr>
          <w:rFonts w:ascii="Times New Roman" w:hAnsi="Times New Roman"/>
          <w:szCs w:val="28"/>
          <w:lang w:val="kk-KZ"/>
        </w:rPr>
        <w:t xml:space="preserve">акционер </w:t>
      </w:r>
      <w:r>
        <w:rPr>
          <w:rFonts w:ascii="Times New Roman" w:hAnsi="Times New Roman"/>
          <w:szCs w:val="28"/>
          <w:lang w:val="kk-KZ"/>
        </w:rPr>
        <w:t xml:space="preserve">– </w:t>
      </w:r>
      <w:r w:rsidR="004D0D01" w:rsidRPr="004D0D01">
        <w:rPr>
          <w:rFonts w:ascii="Times New Roman" w:hAnsi="Times New Roman"/>
          <w:szCs w:val="28"/>
          <w:lang w:val="kk-KZ"/>
        </w:rPr>
        <w:t xml:space="preserve">жеке тұлға </w:t>
      </w:r>
      <w:r w:rsidR="0026650E">
        <w:rPr>
          <w:rFonts w:ascii="Times New Roman" w:hAnsi="Times New Roman"/>
          <w:szCs w:val="28"/>
          <w:lang w:val="kk-KZ"/>
        </w:rPr>
        <w:t>–</w:t>
      </w:r>
      <w:r>
        <w:rPr>
          <w:rFonts w:ascii="Times New Roman" w:hAnsi="Times New Roman"/>
          <w:szCs w:val="28"/>
          <w:lang w:val="kk-KZ"/>
        </w:rPr>
        <w:t xml:space="preserve"> </w:t>
      </w:r>
      <w:r w:rsidR="004D0D01" w:rsidRPr="004D0D01">
        <w:rPr>
          <w:rFonts w:ascii="Times New Roman" w:hAnsi="Times New Roman"/>
          <w:szCs w:val="28"/>
          <w:lang w:val="kk-KZ"/>
        </w:rPr>
        <w:t xml:space="preserve">өкілінің не </w:t>
      </w:r>
      <w:r w:rsidRPr="004D0D01">
        <w:rPr>
          <w:rFonts w:ascii="Times New Roman" w:hAnsi="Times New Roman"/>
          <w:szCs w:val="28"/>
          <w:lang w:val="kk-KZ"/>
        </w:rPr>
        <w:t xml:space="preserve">акционер </w:t>
      </w:r>
      <w:r>
        <w:rPr>
          <w:rFonts w:ascii="Times New Roman" w:hAnsi="Times New Roman"/>
          <w:szCs w:val="28"/>
          <w:lang w:val="kk-KZ"/>
        </w:rPr>
        <w:t xml:space="preserve">– </w:t>
      </w:r>
      <w:r w:rsidR="004D0D01" w:rsidRPr="004D0D01">
        <w:rPr>
          <w:rFonts w:ascii="Times New Roman" w:hAnsi="Times New Roman"/>
          <w:szCs w:val="28"/>
          <w:lang w:val="kk-KZ"/>
        </w:rPr>
        <w:t xml:space="preserve">заңды тұлға өкілінің қолы қойылмаған </w:t>
      </w:r>
      <w:r w:rsidR="0026650E">
        <w:rPr>
          <w:rFonts w:ascii="Times New Roman" w:hAnsi="Times New Roman"/>
          <w:szCs w:val="28"/>
          <w:lang w:val="kk-KZ"/>
        </w:rPr>
        <w:t>б</w:t>
      </w:r>
      <w:r w:rsidR="004D0D01" w:rsidRPr="004D0D01">
        <w:rPr>
          <w:rFonts w:ascii="Times New Roman" w:hAnsi="Times New Roman"/>
          <w:szCs w:val="28"/>
          <w:lang w:val="kk-KZ"/>
        </w:rPr>
        <w:t>юллетень жарамсыз деп</w:t>
      </w:r>
      <w:r>
        <w:rPr>
          <w:rFonts w:ascii="Times New Roman" w:hAnsi="Times New Roman"/>
          <w:szCs w:val="28"/>
          <w:lang w:val="kk-KZ"/>
        </w:rPr>
        <w:t xml:space="preserve"> саналады</w:t>
      </w:r>
      <w:r w:rsidR="004D0D01" w:rsidRPr="004D0D01">
        <w:rPr>
          <w:rFonts w:ascii="Times New Roman" w:hAnsi="Times New Roman"/>
          <w:szCs w:val="28"/>
          <w:lang w:val="kk-KZ"/>
        </w:rPr>
        <w:t>.</w:t>
      </w:r>
    </w:p>
    <w:p w:rsidR="004D0D01" w:rsidRPr="004D0D01" w:rsidRDefault="004D0D01" w:rsidP="009A6DBC">
      <w:pPr>
        <w:pStyle w:val="a4"/>
        <w:ind w:firstLine="709"/>
        <w:rPr>
          <w:rFonts w:ascii="Times New Roman" w:hAnsi="Times New Roman"/>
          <w:szCs w:val="28"/>
          <w:lang w:val="kk-KZ"/>
        </w:rPr>
      </w:pPr>
      <w:r w:rsidRPr="004D0D01">
        <w:rPr>
          <w:rFonts w:ascii="Times New Roman" w:hAnsi="Times New Roman"/>
          <w:szCs w:val="28"/>
          <w:lang w:val="kk-KZ"/>
        </w:rPr>
        <w:tab/>
        <w:t xml:space="preserve">Дауыстарды санау кезінде акционер (акционердің өкілі) бюллетеньде </w:t>
      </w:r>
      <w:r w:rsidR="007A42D9">
        <w:rPr>
          <w:rFonts w:ascii="Times New Roman" w:hAnsi="Times New Roman"/>
          <w:szCs w:val="28"/>
          <w:lang w:val="kk-KZ"/>
        </w:rPr>
        <w:t>белгіленген</w:t>
      </w:r>
      <w:r w:rsidRPr="004D0D01">
        <w:rPr>
          <w:rFonts w:ascii="Times New Roman" w:hAnsi="Times New Roman"/>
          <w:szCs w:val="28"/>
          <w:lang w:val="kk-KZ"/>
        </w:rPr>
        <w:t xml:space="preserve"> дауыс беру тәртібін сақтаған және дауыс берудің ықтимал нұсқаларының біреуі ғана белгіленген мәселелер бойынша дауыстар ғана ескеріледі.</w:t>
      </w:r>
    </w:p>
    <w:p w:rsidR="004D0D01" w:rsidRPr="004D0D01" w:rsidRDefault="004D0D01" w:rsidP="009A6DBC">
      <w:pPr>
        <w:pStyle w:val="a4"/>
        <w:ind w:firstLine="709"/>
        <w:rPr>
          <w:rFonts w:ascii="Times New Roman" w:hAnsi="Times New Roman"/>
          <w:szCs w:val="28"/>
          <w:lang w:val="kk-KZ"/>
        </w:rPr>
      </w:pPr>
      <w:r w:rsidRPr="004D0D01">
        <w:rPr>
          <w:rFonts w:ascii="Times New Roman" w:hAnsi="Times New Roman"/>
          <w:szCs w:val="28"/>
          <w:lang w:val="kk-KZ"/>
        </w:rPr>
        <w:tab/>
        <w:t xml:space="preserve">91. Акционерлердің жалпы жиналысында дауыс беру </w:t>
      </w:r>
      <w:r w:rsidR="007A42D9">
        <w:rPr>
          <w:rFonts w:ascii="Times New Roman" w:hAnsi="Times New Roman"/>
          <w:szCs w:val="28"/>
          <w:lang w:val="kk-KZ"/>
        </w:rPr>
        <w:t xml:space="preserve">төмендегі </w:t>
      </w:r>
      <w:r w:rsidRPr="004D0D01">
        <w:rPr>
          <w:rFonts w:ascii="Times New Roman" w:hAnsi="Times New Roman"/>
          <w:szCs w:val="28"/>
          <w:lang w:val="kk-KZ"/>
        </w:rPr>
        <w:t xml:space="preserve">жағдайларды қоспағанда, </w:t>
      </w:r>
      <w:r w:rsidR="0026650E">
        <w:rPr>
          <w:rFonts w:ascii="Times New Roman" w:hAnsi="Times New Roman"/>
          <w:szCs w:val="28"/>
          <w:lang w:val="kk-KZ"/>
        </w:rPr>
        <w:t>«</w:t>
      </w:r>
      <w:r w:rsidRPr="004D0D01">
        <w:rPr>
          <w:rFonts w:ascii="Times New Roman" w:hAnsi="Times New Roman"/>
          <w:szCs w:val="28"/>
          <w:lang w:val="kk-KZ"/>
        </w:rPr>
        <w:t>1 (бір) акция – 1 (бір) дауыс</w:t>
      </w:r>
      <w:r w:rsidR="0026650E">
        <w:rPr>
          <w:rFonts w:ascii="Times New Roman" w:hAnsi="Times New Roman"/>
          <w:szCs w:val="28"/>
          <w:lang w:val="kk-KZ"/>
        </w:rPr>
        <w:t>»</w:t>
      </w:r>
      <w:r w:rsidRPr="004D0D01">
        <w:rPr>
          <w:rFonts w:ascii="Times New Roman" w:hAnsi="Times New Roman"/>
          <w:szCs w:val="28"/>
          <w:lang w:val="kk-KZ"/>
        </w:rPr>
        <w:t xml:space="preserve"> қағидаты бойынша жүзеге асырылады:</w:t>
      </w:r>
    </w:p>
    <w:p w:rsidR="004D0D01" w:rsidRPr="004D0D01" w:rsidRDefault="004D0D01" w:rsidP="009A6DBC">
      <w:pPr>
        <w:pStyle w:val="a4"/>
        <w:ind w:firstLine="709"/>
        <w:rPr>
          <w:rFonts w:ascii="Times New Roman" w:hAnsi="Times New Roman"/>
          <w:szCs w:val="28"/>
          <w:lang w:val="kk-KZ"/>
        </w:rPr>
      </w:pPr>
      <w:r w:rsidRPr="004D0D01">
        <w:rPr>
          <w:rFonts w:ascii="Times New Roman" w:hAnsi="Times New Roman"/>
          <w:szCs w:val="28"/>
          <w:lang w:val="kk-KZ"/>
        </w:rPr>
        <w:t>1) Қазақстан Республикасының заңнамалық актілерінде көзделген жағдайларда 1 (бір) акционерге берілетін акциялар бойынша дауыстардың ең көп саны шекте</w:t>
      </w:r>
      <w:r w:rsidR="007A42D9">
        <w:rPr>
          <w:rFonts w:ascii="Times New Roman" w:hAnsi="Times New Roman"/>
          <w:szCs w:val="28"/>
          <w:lang w:val="kk-KZ"/>
        </w:rPr>
        <w:t>лген</w:t>
      </w:r>
      <w:r w:rsidR="00281912">
        <w:rPr>
          <w:rFonts w:ascii="Times New Roman" w:hAnsi="Times New Roman"/>
          <w:szCs w:val="28"/>
          <w:lang w:val="kk-KZ"/>
        </w:rPr>
        <w:t>де</w:t>
      </w:r>
      <w:r w:rsidRPr="004D0D01">
        <w:rPr>
          <w:rFonts w:ascii="Times New Roman" w:hAnsi="Times New Roman"/>
          <w:szCs w:val="28"/>
          <w:lang w:val="kk-KZ"/>
        </w:rPr>
        <w:t>;</w:t>
      </w:r>
    </w:p>
    <w:p w:rsidR="004D0D01" w:rsidRPr="004D0D01" w:rsidRDefault="004D0D01" w:rsidP="009A6DBC">
      <w:pPr>
        <w:pStyle w:val="a4"/>
        <w:ind w:firstLine="709"/>
        <w:rPr>
          <w:rFonts w:ascii="Times New Roman" w:hAnsi="Times New Roman"/>
          <w:szCs w:val="28"/>
          <w:lang w:val="kk-KZ"/>
        </w:rPr>
      </w:pPr>
      <w:r w:rsidRPr="004D0D01">
        <w:rPr>
          <w:rFonts w:ascii="Times New Roman" w:hAnsi="Times New Roman"/>
          <w:szCs w:val="28"/>
          <w:lang w:val="kk-KZ"/>
        </w:rPr>
        <w:t xml:space="preserve">2) Директорлар кеңесінің мүшелерін сайлау кезінде </w:t>
      </w:r>
      <w:r w:rsidR="00281912">
        <w:rPr>
          <w:rFonts w:ascii="Times New Roman" w:hAnsi="Times New Roman"/>
          <w:szCs w:val="28"/>
          <w:lang w:val="kk-KZ"/>
        </w:rPr>
        <w:t xml:space="preserve">кумулятивтік </w:t>
      </w:r>
      <w:r w:rsidRPr="004D0D01">
        <w:rPr>
          <w:rFonts w:ascii="Times New Roman" w:hAnsi="Times New Roman"/>
          <w:szCs w:val="28"/>
          <w:lang w:val="kk-KZ"/>
        </w:rPr>
        <w:t>дауыс бер</w:t>
      </w:r>
      <w:r w:rsidR="00281912">
        <w:rPr>
          <w:rFonts w:ascii="Times New Roman" w:hAnsi="Times New Roman"/>
          <w:szCs w:val="28"/>
          <w:lang w:val="kk-KZ"/>
        </w:rPr>
        <w:t>генде</w:t>
      </w:r>
      <w:r w:rsidRPr="004D0D01">
        <w:rPr>
          <w:rFonts w:ascii="Times New Roman" w:hAnsi="Times New Roman"/>
          <w:szCs w:val="28"/>
          <w:lang w:val="kk-KZ"/>
        </w:rPr>
        <w:t>;</w:t>
      </w:r>
    </w:p>
    <w:p w:rsidR="004D0D01" w:rsidRPr="004D0D01" w:rsidRDefault="004D0D01" w:rsidP="009A6DBC">
      <w:pPr>
        <w:pStyle w:val="a4"/>
        <w:ind w:firstLine="709"/>
        <w:rPr>
          <w:rFonts w:ascii="Times New Roman" w:hAnsi="Times New Roman"/>
          <w:szCs w:val="28"/>
          <w:lang w:val="kk-KZ"/>
        </w:rPr>
      </w:pPr>
      <w:r w:rsidRPr="004D0D01">
        <w:rPr>
          <w:rFonts w:ascii="Times New Roman" w:hAnsi="Times New Roman"/>
          <w:szCs w:val="28"/>
          <w:lang w:val="kk-KZ"/>
        </w:rPr>
        <w:t xml:space="preserve">3) </w:t>
      </w:r>
      <w:r w:rsidR="00402001">
        <w:rPr>
          <w:rFonts w:ascii="Times New Roman" w:hAnsi="Times New Roman"/>
          <w:szCs w:val="28"/>
          <w:lang w:val="kk-KZ"/>
        </w:rPr>
        <w:t>А</w:t>
      </w:r>
      <w:r w:rsidRPr="004D0D01">
        <w:rPr>
          <w:rFonts w:ascii="Times New Roman" w:hAnsi="Times New Roman"/>
          <w:szCs w:val="28"/>
          <w:lang w:val="kk-KZ"/>
        </w:rPr>
        <w:t xml:space="preserve">кционерлердің жалпы жиналысында дауыс беруге құқығы бар әрбір тұлғаға </w:t>
      </w:r>
      <w:r w:rsidR="00402001">
        <w:rPr>
          <w:rFonts w:ascii="Times New Roman" w:hAnsi="Times New Roman"/>
          <w:szCs w:val="28"/>
          <w:lang w:val="kk-KZ"/>
        </w:rPr>
        <w:t>А</w:t>
      </w:r>
      <w:r w:rsidRPr="004D0D01">
        <w:rPr>
          <w:rFonts w:ascii="Times New Roman" w:hAnsi="Times New Roman"/>
          <w:szCs w:val="28"/>
          <w:lang w:val="kk-KZ"/>
        </w:rPr>
        <w:t>кционерлердің жалпы жиналысын өткізудің рәсімдік мәселелері бойынша 1 (бір) дауыс беру ұсыныл</w:t>
      </w:r>
      <w:r w:rsidR="00281912">
        <w:rPr>
          <w:rFonts w:ascii="Times New Roman" w:hAnsi="Times New Roman"/>
          <w:szCs w:val="28"/>
          <w:lang w:val="kk-KZ"/>
        </w:rPr>
        <w:t>ғанда</w:t>
      </w:r>
      <w:r w:rsidRPr="004D0D01">
        <w:rPr>
          <w:rFonts w:ascii="Times New Roman" w:hAnsi="Times New Roman"/>
          <w:szCs w:val="28"/>
          <w:lang w:val="kk-KZ"/>
        </w:rPr>
        <w:t>.</w:t>
      </w:r>
    </w:p>
    <w:p w:rsidR="004D0D01" w:rsidRPr="004D0D01" w:rsidRDefault="004D0D01" w:rsidP="009A6DBC">
      <w:pPr>
        <w:pStyle w:val="a4"/>
        <w:ind w:firstLine="709"/>
        <w:rPr>
          <w:rFonts w:ascii="Times New Roman" w:hAnsi="Times New Roman"/>
          <w:szCs w:val="28"/>
          <w:lang w:val="kk-KZ"/>
        </w:rPr>
      </w:pPr>
      <w:r w:rsidRPr="004D0D01">
        <w:rPr>
          <w:rFonts w:ascii="Times New Roman" w:hAnsi="Times New Roman"/>
          <w:szCs w:val="28"/>
          <w:lang w:val="kk-KZ"/>
        </w:rPr>
        <w:tab/>
        <w:t>Дауыс беру қорытындылары бойынша есеп комиссиясы дауыс беру қорытындылары туралы хаттама жасайды және оған қол қояды.</w:t>
      </w:r>
    </w:p>
    <w:p w:rsidR="004D0D01" w:rsidRPr="004D0D01" w:rsidRDefault="004D0D01" w:rsidP="009A6DBC">
      <w:pPr>
        <w:pStyle w:val="a4"/>
        <w:ind w:firstLine="709"/>
        <w:rPr>
          <w:rFonts w:ascii="Times New Roman" w:hAnsi="Times New Roman"/>
          <w:szCs w:val="28"/>
          <w:lang w:val="kk-KZ"/>
        </w:rPr>
      </w:pPr>
      <w:r w:rsidRPr="004D0D01">
        <w:rPr>
          <w:rFonts w:ascii="Times New Roman" w:hAnsi="Times New Roman"/>
          <w:szCs w:val="28"/>
          <w:lang w:val="kk-KZ"/>
        </w:rPr>
        <w:lastRenderedPageBreak/>
        <w:tab/>
        <w:t>Дауыс беруге шығарылған мәселе бойынша акционердің ерекше пікірі болған кезде ҚМГ есеп комиссиясы хаттамаға тиісті жазба енгізуге міндетті.</w:t>
      </w:r>
    </w:p>
    <w:p w:rsidR="004D0D01" w:rsidRPr="004D0D01" w:rsidRDefault="004D0D01" w:rsidP="009A6DBC">
      <w:pPr>
        <w:pStyle w:val="a4"/>
        <w:ind w:firstLine="709"/>
        <w:rPr>
          <w:rFonts w:ascii="Times New Roman" w:hAnsi="Times New Roman"/>
          <w:szCs w:val="28"/>
          <w:lang w:val="kk-KZ"/>
        </w:rPr>
      </w:pPr>
      <w:r w:rsidRPr="004D0D01">
        <w:rPr>
          <w:rFonts w:ascii="Times New Roman" w:hAnsi="Times New Roman"/>
          <w:szCs w:val="28"/>
          <w:lang w:val="kk-KZ"/>
        </w:rPr>
        <w:tab/>
        <w:t>Дауыс беру қорытындылары туралы хаттама жасалғаннан және оған қол қойылғаннан кейін, олардың негізінде хаттама жасалған, күндізгі жасырын және сырттай дауыс беруге арналған толтырылған бюллетеньдер (оның ішінде жарамсыз деп танылған бюллетеньдер) хаттамамен бірге тігіледі және ҚМГ-д</w:t>
      </w:r>
      <w:r w:rsidR="00402001">
        <w:rPr>
          <w:rFonts w:ascii="Times New Roman" w:hAnsi="Times New Roman"/>
          <w:szCs w:val="28"/>
          <w:lang w:val="kk-KZ"/>
        </w:rPr>
        <w:t>е</w:t>
      </w:r>
      <w:r w:rsidRPr="004D0D01">
        <w:rPr>
          <w:rFonts w:ascii="Times New Roman" w:hAnsi="Times New Roman"/>
          <w:szCs w:val="28"/>
          <w:lang w:val="kk-KZ"/>
        </w:rPr>
        <w:t xml:space="preserve"> сақталады.</w:t>
      </w:r>
    </w:p>
    <w:p w:rsidR="004D0D01" w:rsidRPr="004D0D01" w:rsidRDefault="004D0D01" w:rsidP="009A6DBC">
      <w:pPr>
        <w:pStyle w:val="a4"/>
        <w:ind w:firstLine="709"/>
        <w:rPr>
          <w:rFonts w:ascii="Times New Roman" w:hAnsi="Times New Roman"/>
          <w:szCs w:val="28"/>
          <w:lang w:val="kk-KZ"/>
        </w:rPr>
      </w:pPr>
      <w:r w:rsidRPr="004D0D01">
        <w:rPr>
          <w:rFonts w:ascii="Times New Roman" w:hAnsi="Times New Roman"/>
          <w:szCs w:val="28"/>
          <w:lang w:val="kk-KZ"/>
        </w:rPr>
        <w:tab/>
        <w:t xml:space="preserve">Дауыс беру қорытындылары туралы хаттама </w:t>
      </w:r>
      <w:r w:rsidR="00402001">
        <w:rPr>
          <w:rFonts w:ascii="Times New Roman" w:hAnsi="Times New Roman"/>
          <w:szCs w:val="28"/>
          <w:lang w:val="kk-KZ"/>
        </w:rPr>
        <w:t>А</w:t>
      </w:r>
      <w:r w:rsidRPr="004D0D01">
        <w:rPr>
          <w:rFonts w:ascii="Times New Roman" w:hAnsi="Times New Roman"/>
          <w:szCs w:val="28"/>
          <w:lang w:val="kk-KZ"/>
        </w:rPr>
        <w:t xml:space="preserve">кционерлердің жалпы жиналысының хаттамасына қоса </w:t>
      </w:r>
      <w:r w:rsidR="00402001">
        <w:rPr>
          <w:rFonts w:ascii="Times New Roman" w:hAnsi="Times New Roman"/>
          <w:szCs w:val="28"/>
          <w:lang w:val="kk-KZ"/>
        </w:rPr>
        <w:t xml:space="preserve">берілуі </w:t>
      </w:r>
      <w:r w:rsidRPr="004D0D01">
        <w:rPr>
          <w:rFonts w:ascii="Times New Roman" w:hAnsi="Times New Roman"/>
          <w:szCs w:val="28"/>
          <w:lang w:val="kk-KZ"/>
        </w:rPr>
        <w:t>тиіс.</w:t>
      </w:r>
    </w:p>
    <w:p w:rsidR="004D0D01" w:rsidRPr="004D0D01" w:rsidRDefault="004D0D01" w:rsidP="009A6DBC">
      <w:pPr>
        <w:pStyle w:val="a4"/>
        <w:ind w:firstLine="709"/>
        <w:rPr>
          <w:rFonts w:ascii="Times New Roman" w:hAnsi="Times New Roman"/>
          <w:szCs w:val="28"/>
          <w:lang w:val="kk-KZ"/>
        </w:rPr>
      </w:pPr>
      <w:r w:rsidRPr="004D0D01">
        <w:rPr>
          <w:rFonts w:ascii="Times New Roman" w:hAnsi="Times New Roman"/>
          <w:szCs w:val="28"/>
          <w:lang w:val="kk-KZ"/>
        </w:rPr>
        <w:tab/>
        <w:t>Дауыс беру қорытындылары</w:t>
      </w:r>
      <w:r w:rsidR="00402001">
        <w:rPr>
          <w:rFonts w:ascii="Times New Roman" w:hAnsi="Times New Roman"/>
          <w:szCs w:val="28"/>
          <w:lang w:val="kk-KZ"/>
        </w:rPr>
        <w:t>, оның</w:t>
      </w:r>
      <w:r w:rsidRPr="004D0D01">
        <w:rPr>
          <w:rFonts w:ascii="Times New Roman" w:hAnsi="Times New Roman"/>
          <w:szCs w:val="28"/>
          <w:lang w:val="kk-KZ"/>
        </w:rPr>
        <w:t xml:space="preserve"> </w:t>
      </w:r>
      <w:r w:rsidR="00402001" w:rsidRPr="004D0D01">
        <w:rPr>
          <w:rFonts w:ascii="Times New Roman" w:hAnsi="Times New Roman"/>
          <w:szCs w:val="28"/>
          <w:lang w:val="kk-KZ"/>
        </w:rPr>
        <w:t>барысында дауыс беру өткізіл</w:t>
      </w:r>
      <w:r w:rsidR="00402001">
        <w:rPr>
          <w:rFonts w:ascii="Times New Roman" w:hAnsi="Times New Roman"/>
          <w:szCs w:val="28"/>
          <w:lang w:val="kk-KZ"/>
        </w:rPr>
        <w:t>ген А</w:t>
      </w:r>
      <w:r w:rsidRPr="004D0D01">
        <w:rPr>
          <w:rFonts w:ascii="Times New Roman" w:hAnsi="Times New Roman"/>
          <w:szCs w:val="28"/>
          <w:lang w:val="kk-KZ"/>
        </w:rPr>
        <w:t>кционерлердің жалпы жиналысында жарияланады.</w:t>
      </w:r>
    </w:p>
    <w:p w:rsidR="004D0D01" w:rsidRPr="004D0D01" w:rsidRDefault="004D0D01" w:rsidP="009A6DBC">
      <w:pPr>
        <w:pStyle w:val="a4"/>
        <w:ind w:firstLine="709"/>
        <w:rPr>
          <w:rFonts w:ascii="Times New Roman" w:hAnsi="Times New Roman"/>
          <w:szCs w:val="28"/>
          <w:lang w:val="kk-KZ"/>
        </w:rPr>
      </w:pPr>
      <w:r w:rsidRPr="004D0D01">
        <w:rPr>
          <w:rFonts w:ascii="Times New Roman" w:hAnsi="Times New Roman"/>
          <w:szCs w:val="28"/>
          <w:lang w:val="kk-KZ"/>
        </w:rPr>
        <w:tab/>
        <w:t xml:space="preserve">Акционерлердің жалпы жиналысының дауыс беру қорытындылары немесе сырттай дауыс беру нәтижелері </w:t>
      </w:r>
      <w:r w:rsidR="00402001">
        <w:rPr>
          <w:rFonts w:ascii="Times New Roman" w:hAnsi="Times New Roman"/>
          <w:szCs w:val="28"/>
          <w:lang w:val="kk-KZ"/>
        </w:rPr>
        <w:t>А</w:t>
      </w:r>
      <w:r w:rsidRPr="004D0D01">
        <w:rPr>
          <w:rFonts w:ascii="Times New Roman" w:hAnsi="Times New Roman"/>
          <w:szCs w:val="28"/>
          <w:lang w:val="kk-KZ"/>
        </w:rPr>
        <w:t>кционерлердің жалпы жиналысы жабылған күннен кейін күнтізбелік он бес күн</w:t>
      </w:r>
      <w:r w:rsidR="00402001">
        <w:rPr>
          <w:rFonts w:ascii="Times New Roman" w:hAnsi="Times New Roman"/>
          <w:szCs w:val="28"/>
          <w:lang w:val="kk-KZ"/>
        </w:rPr>
        <w:t>нің</w:t>
      </w:r>
      <w:r w:rsidRPr="004D0D01">
        <w:rPr>
          <w:rFonts w:ascii="Times New Roman" w:hAnsi="Times New Roman"/>
          <w:szCs w:val="28"/>
          <w:lang w:val="kk-KZ"/>
        </w:rPr>
        <w:t xml:space="preserve"> ішінде оларды қаржы есептілігі депозитарийінің интернет-ресурсында қазақ және орыс тілдерінде жариялау арқылы акционерлердің назарына жеткізіледі. </w:t>
      </w:r>
    </w:p>
    <w:p w:rsidR="004D0D01" w:rsidRPr="004D0D01" w:rsidRDefault="004D0D01" w:rsidP="009A6DBC">
      <w:pPr>
        <w:pStyle w:val="a4"/>
        <w:ind w:firstLine="709"/>
        <w:rPr>
          <w:rFonts w:ascii="Times New Roman" w:hAnsi="Times New Roman"/>
          <w:szCs w:val="28"/>
          <w:lang w:val="kk-KZ"/>
        </w:rPr>
      </w:pPr>
      <w:r w:rsidRPr="004D0D01">
        <w:rPr>
          <w:rFonts w:ascii="Times New Roman" w:hAnsi="Times New Roman"/>
          <w:szCs w:val="28"/>
          <w:lang w:val="kk-KZ"/>
        </w:rPr>
        <w:t>92. Акционерлердің жалпы жиналысының хаттамасы жиналыс жабылғаннан кейін 3 (үш) жұмыс күні ішінде жаса</w:t>
      </w:r>
      <w:r w:rsidR="00281912">
        <w:rPr>
          <w:rFonts w:ascii="Times New Roman" w:hAnsi="Times New Roman"/>
          <w:szCs w:val="28"/>
          <w:lang w:val="kk-KZ"/>
        </w:rPr>
        <w:t xml:space="preserve">лып, </w:t>
      </w:r>
      <w:r w:rsidRPr="004D0D01">
        <w:rPr>
          <w:rFonts w:ascii="Times New Roman" w:hAnsi="Times New Roman"/>
          <w:szCs w:val="28"/>
          <w:lang w:val="kk-KZ"/>
        </w:rPr>
        <w:t>қол қойылуы тиіс.</w:t>
      </w:r>
    </w:p>
    <w:p w:rsidR="004D0D01" w:rsidRPr="004D0D01" w:rsidRDefault="004D0D01" w:rsidP="009A6DBC">
      <w:pPr>
        <w:pStyle w:val="a4"/>
        <w:ind w:firstLine="709"/>
        <w:rPr>
          <w:rFonts w:ascii="Times New Roman" w:hAnsi="Times New Roman"/>
          <w:szCs w:val="28"/>
          <w:lang w:val="kk-KZ"/>
        </w:rPr>
      </w:pPr>
      <w:r w:rsidRPr="004D0D01">
        <w:rPr>
          <w:rFonts w:ascii="Times New Roman" w:hAnsi="Times New Roman"/>
          <w:szCs w:val="28"/>
          <w:lang w:val="kk-KZ"/>
        </w:rPr>
        <w:t>93. Акционерлердің жалпы жиналысының хаттамасында:</w:t>
      </w:r>
    </w:p>
    <w:p w:rsidR="004D0D01" w:rsidRPr="004D0D01" w:rsidRDefault="004D0D01" w:rsidP="009A6DBC">
      <w:pPr>
        <w:pStyle w:val="a4"/>
        <w:ind w:firstLine="709"/>
        <w:rPr>
          <w:rFonts w:ascii="Times New Roman" w:hAnsi="Times New Roman"/>
          <w:szCs w:val="28"/>
          <w:lang w:val="kk-KZ"/>
        </w:rPr>
      </w:pPr>
      <w:r w:rsidRPr="004D0D01">
        <w:rPr>
          <w:rFonts w:ascii="Times New Roman" w:hAnsi="Times New Roman"/>
          <w:szCs w:val="28"/>
          <w:lang w:val="kk-KZ"/>
        </w:rPr>
        <w:t xml:space="preserve">1) ҚМГ Басқармасының толық атауы және орналасқан жері; </w:t>
      </w:r>
    </w:p>
    <w:p w:rsidR="004D0D01" w:rsidRPr="004D0D01" w:rsidRDefault="004D0D01" w:rsidP="009A6DBC">
      <w:pPr>
        <w:pStyle w:val="a4"/>
        <w:ind w:firstLine="709"/>
        <w:rPr>
          <w:rFonts w:ascii="Times New Roman" w:hAnsi="Times New Roman"/>
          <w:szCs w:val="28"/>
          <w:lang w:val="kk-KZ"/>
        </w:rPr>
      </w:pPr>
      <w:r w:rsidRPr="004D0D01">
        <w:rPr>
          <w:rFonts w:ascii="Times New Roman" w:hAnsi="Times New Roman"/>
          <w:szCs w:val="28"/>
          <w:lang w:val="kk-KZ"/>
        </w:rPr>
        <w:t xml:space="preserve">2) </w:t>
      </w:r>
      <w:r w:rsidR="0026650E">
        <w:rPr>
          <w:rFonts w:ascii="Times New Roman" w:hAnsi="Times New Roman"/>
          <w:szCs w:val="28"/>
          <w:lang w:val="kk-KZ"/>
        </w:rPr>
        <w:t>А</w:t>
      </w:r>
      <w:r w:rsidRPr="004D0D01">
        <w:rPr>
          <w:rFonts w:ascii="Times New Roman" w:hAnsi="Times New Roman"/>
          <w:szCs w:val="28"/>
          <w:lang w:val="kk-KZ"/>
        </w:rPr>
        <w:t xml:space="preserve">кционерлердің жалпы жиналысының өткізілетін күні, уақыты және орны; </w:t>
      </w:r>
    </w:p>
    <w:p w:rsidR="004D0D01" w:rsidRPr="004D0D01" w:rsidRDefault="004D0D01" w:rsidP="009A6DBC">
      <w:pPr>
        <w:pStyle w:val="a4"/>
        <w:ind w:firstLine="709"/>
        <w:rPr>
          <w:rFonts w:ascii="Times New Roman" w:hAnsi="Times New Roman"/>
          <w:szCs w:val="28"/>
          <w:lang w:val="kk-KZ"/>
        </w:rPr>
      </w:pPr>
      <w:r w:rsidRPr="004D0D01">
        <w:rPr>
          <w:rFonts w:ascii="Times New Roman" w:hAnsi="Times New Roman"/>
          <w:szCs w:val="28"/>
          <w:lang w:val="kk-KZ"/>
        </w:rPr>
        <w:t xml:space="preserve">3) </w:t>
      </w:r>
      <w:r w:rsidR="0026650E">
        <w:rPr>
          <w:rFonts w:ascii="Times New Roman" w:hAnsi="Times New Roman"/>
          <w:szCs w:val="28"/>
          <w:lang w:val="kk-KZ"/>
        </w:rPr>
        <w:t>А</w:t>
      </w:r>
      <w:r w:rsidRPr="004D0D01">
        <w:rPr>
          <w:rFonts w:ascii="Times New Roman" w:hAnsi="Times New Roman"/>
          <w:szCs w:val="28"/>
          <w:lang w:val="kk-KZ"/>
        </w:rPr>
        <w:t xml:space="preserve">кционерлердің жалпы жиналысында ұсынылған ҚМГ дауыс беретін акцияларының саны туралы мәліметтер; </w:t>
      </w:r>
    </w:p>
    <w:p w:rsidR="004D0D01" w:rsidRPr="004D0D01" w:rsidRDefault="004D0D01" w:rsidP="009A6DBC">
      <w:pPr>
        <w:pStyle w:val="a4"/>
        <w:ind w:firstLine="709"/>
        <w:rPr>
          <w:rFonts w:ascii="Times New Roman" w:hAnsi="Times New Roman"/>
          <w:szCs w:val="28"/>
          <w:lang w:val="kk-KZ"/>
        </w:rPr>
      </w:pPr>
      <w:r w:rsidRPr="004D0D01">
        <w:rPr>
          <w:rFonts w:ascii="Times New Roman" w:hAnsi="Times New Roman"/>
          <w:szCs w:val="28"/>
          <w:lang w:val="kk-KZ"/>
        </w:rPr>
        <w:t xml:space="preserve">4) </w:t>
      </w:r>
      <w:r w:rsidR="0026650E">
        <w:rPr>
          <w:rFonts w:ascii="Times New Roman" w:hAnsi="Times New Roman"/>
          <w:szCs w:val="28"/>
          <w:lang w:val="kk-KZ"/>
        </w:rPr>
        <w:t>А</w:t>
      </w:r>
      <w:r w:rsidRPr="004D0D01">
        <w:rPr>
          <w:rFonts w:ascii="Times New Roman" w:hAnsi="Times New Roman"/>
          <w:szCs w:val="28"/>
          <w:lang w:val="kk-KZ"/>
        </w:rPr>
        <w:t xml:space="preserve">кционерлердің жалпы жиналысының кворумы; </w:t>
      </w:r>
    </w:p>
    <w:p w:rsidR="004D0D01" w:rsidRPr="004D0D01" w:rsidRDefault="004D0D01" w:rsidP="009A6DBC">
      <w:pPr>
        <w:pStyle w:val="a4"/>
        <w:ind w:firstLine="709"/>
        <w:rPr>
          <w:rFonts w:ascii="Times New Roman" w:hAnsi="Times New Roman"/>
          <w:szCs w:val="28"/>
          <w:lang w:val="kk-KZ"/>
        </w:rPr>
      </w:pPr>
      <w:r w:rsidRPr="004D0D01">
        <w:rPr>
          <w:rFonts w:ascii="Times New Roman" w:hAnsi="Times New Roman"/>
          <w:szCs w:val="28"/>
          <w:lang w:val="kk-KZ"/>
        </w:rPr>
        <w:t xml:space="preserve">5) </w:t>
      </w:r>
      <w:r w:rsidR="0026650E">
        <w:rPr>
          <w:rFonts w:ascii="Times New Roman" w:hAnsi="Times New Roman"/>
          <w:szCs w:val="28"/>
          <w:lang w:val="kk-KZ"/>
        </w:rPr>
        <w:t>А</w:t>
      </w:r>
      <w:r w:rsidRPr="004D0D01">
        <w:rPr>
          <w:rFonts w:ascii="Times New Roman" w:hAnsi="Times New Roman"/>
          <w:szCs w:val="28"/>
          <w:lang w:val="kk-KZ"/>
        </w:rPr>
        <w:t xml:space="preserve">кционерлердің жалпы жиналысының күн тәртібі; </w:t>
      </w:r>
    </w:p>
    <w:p w:rsidR="004D0D01" w:rsidRPr="004D0D01" w:rsidRDefault="004D0D01" w:rsidP="009A6DBC">
      <w:pPr>
        <w:pStyle w:val="a4"/>
        <w:ind w:firstLine="709"/>
        <w:rPr>
          <w:rFonts w:ascii="Times New Roman" w:hAnsi="Times New Roman"/>
          <w:szCs w:val="28"/>
          <w:lang w:val="kk-KZ"/>
        </w:rPr>
      </w:pPr>
      <w:r w:rsidRPr="004D0D01">
        <w:rPr>
          <w:rFonts w:ascii="Times New Roman" w:hAnsi="Times New Roman"/>
          <w:szCs w:val="28"/>
          <w:lang w:val="kk-KZ"/>
        </w:rPr>
        <w:t xml:space="preserve">6) </w:t>
      </w:r>
      <w:r w:rsidR="0026650E">
        <w:rPr>
          <w:rFonts w:ascii="Times New Roman" w:hAnsi="Times New Roman"/>
          <w:szCs w:val="28"/>
          <w:lang w:val="kk-KZ"/>
        </w:rPr>
        <w:t>А</w:t>
      </w:r>
      <w:r w:rsidRPr="004D0D01">
        <w:rPr>
          <w:rFonts w:ascii="Times New Roman" w:hAnsi="Times New Roman"/>
          <w:szCs w:val="28"/>
          <w:lang w:val="kk-KZ"/>
        </w:rPr>
        <w:t xml:space="preserve">кционерлердің жалпы жиналысында дауыс беру тәртібі; </w:t>
      </w:r>
    </w:p>
    <w:p w:rsidR="004D0D01" w:rsidRPr="004D0D01" w:rsidRDefault="004D0D01" w:rsidP="009A6DBC">
      <w:pPr>
        <w:pStyle w:val="a4"/>
        <w:ind w:firstLine="709"/>
        <w:rPr>
          <w:rFonts w:ascii="Times New Roman" w:hAnsi="Times New Roman"/>
          <w:szCs w:val="28"/>
          <w:lang w:val="kk-KZ"/>
        </w:rPr>
      </w:pPr>
      <w:r w:rsidRPr="004D0D01">
        <w:rPr>
          <w:rFonts w:ascii="Times New Roman" w:hAnsi="Times New Roman"/>
          <w:szCs w:val="28"/>
          <w:lang w:val="kk-KZ"/>
        </w:rPr>
        <w:t>7)</w:t>
      </w:r>
      <w:r w:rsidR="00D44EE6">
        <w:rPr>
          <w:rFonts w:ascii="Times New Roman" w:hAnsi="Times New Roman"/>
          <w:szCs w:val="28"/>
          <w:lang w:val="kk-KZ"/>
        </w:rPr>
        <w:t xml:space="preserve"> </w:t>
      </w:r>
      <w:r w:rsidR="0026650E">
        <w:rPr>
          <w:rFonts w:ascii="Times New Roman" w:hAnsi="Times New Roman"/>
          <w:szCs w:val="28"/>
          <w:lang w:val="kk-KZ"/>
        </w:rPr>
        <w:t>А</w:t>
      </w:r>
      <w:r w:rsidRPr="004D0D01">
        <w:rPr>
          <w:rFonts w:ascii="Times New Roman" w:hAnsi="Times New Roman"/>
          <w:szCs w:val="28"/>
          <w:lang w:val="kk-KZ"/>
        </w:rPr>
        <w:t xml:space="preserve">кционерлердің жалпы жиналысының төрағасы (төралқасы) және хатшысы; </w:t>
      </w:r>
    </w:p>
    <w:p w:rsidR="004D0D01" w:rsidRPr="004D0D01" w:rsidRDefault="004D0D01" w:rsidP="009A6DBC">
      <w:pPr>
        <w:pStyle w:val="a4"/>
        <w:ind w:firstLine="709"/>
        <w:rPr>
          <w:rFonts w:ascii="Times New Roman" w:hAnsi="Times New Roman"/>
          <w:szCs w:val="28"/>
          <w:lang w:val="kk-KZ"/>
        </w:rPr>
      </w:pPr>
      <w:r w:rsidRPr="004D0D01">
        <w:rPr>
          <w:rFonts w:ascii="Times New Roman" w:hAnsi="Times New Roman"/>
          <w:szCs w:val="28"/>
          <w:lang w:val="kk-KZ"/>
        </w:rPr>
        <w:t xml:space="preserve">8) </w:t>
      </w:r>
      <w:r w:rsidR="0026650E">
        <w:rPr>
          <w:rFonts w:ascii="Times New Roman" w:hAnsi="Times New Roman"/>
          <w:szCs w:val="28"/>
          <w:lang w:val="kk-KZ"/>
        </w:rPr>
        <w:t>А</w:t>
      </w:r>
      <w:r w:rsidRPr="004D0D01">
        <w:rPr>
          <w:rFonts w:ascii="Times New Roman" w:hAnsi="Times New Roman"/>
          <w:szCs w:val="28"/>
          <w:lang w:val="kk-KZ"/>
        </w:rPr>
        <w:t xml:space="preserve">кционерлердің жалпы жиналысына қатысатын адамдардың сөйлеген сөздері; </w:t>
      </w:r>
    </w:p>
    <w:p w:rsidR="004D0D01" w:rsidRPr="004D0D01" w:rsidRDefault="004D0D01" w:rsidP="009A6DBC">
      <w:pPr>
        <w:pStyle w:val="a4"/>
        <w:ind w:firstLine="709"/>
        <w:rPr>
          <w:rFonts w:ascii="Times New Roman" w:hAnsi="Times New Roman"/>
          <w:szCs w:val="28"/>
          <w:lang w:val="kk-KZ"/>
        </w:rPr>
      </w:pPr>
      <w:r w:rsidRPr="004D0D01">
        <w:rPr>
          <w:rFonts w:ascii="Times New Roman" w:hAnsi="Times New Roman"/>
          <w:szCs w:val="28"/>
          <w:lang w:val="kk-KZ"/>
        </w:rPr>
        <w:t xml:space="preserve">9) дауыс беруге қойылған </w:t>
      </w:r>
      <w:r w:rsidR="0026650E">
        <w:rPr>
          <w:rFonts w:ascii="Times New Roman" w:hAnsi="Times New Roman"/>
          <w:szCs w:val="28"/>
          <w:lang w:val="kk-KZ"/>
        </w:rPr>
        <w:t>А</w:t>
      </w:r>
      <w:r w:rsidRPr="004D0D01">
        <w:rPr>
          <w:rFonts w:ascii="Times New Roman" w:hAnsi="Times New Roman"/>
          <w:szCs w:val="28"/>
          <w:lang w:val="kk-KZ"/>
        </w:rPr>
        <w:t xml:space="preserve">кционерлердің жалпы жиналысының күн тәртібіндегі әрбір мәселе бойынша акционерлердің жалпы дауыс саны; </w:t>
      </w:r>
    </w:p>
    <w:p w:rsidR="004D0D01" w:rsidRPr="004D0D01" w:rsidRDefault="004D0D01" w:rsidP="009A6DBC">
      <w:pPr>
        <w:pStyle w:val="a4"/>
        <w:ind w:firstLine="709"/>
        <w:rPr>
          <w:rFonts w:ascii="Times New Roman" w:hAnsi="Times New Roman"/>
          <w:szCs w:val="28"/>
          <w:lang w:val="kk-KZ"/>
        </w:rPr>
      </w:pPr>
      <w:r w:rsidRPr="004D0D01">
        <w:rPr>
          <w:rFonts w:ascii="Times New Roman" w:hAnsi="Times New Roman"/>
          <w:szCs w:val="28"/>
          <w:lang w:val="kk-KZ"/>
        </w:rPr>
        <w:t xml:space="preserve">10) дауыс беруге қойылған мәселелер, олар бойынша дауыс беру қорытындылары; </w:t>
      </w:r>
    </w:p>
    <w:p w:rsidR="004D0D01" w:rsidRPr="004D0D01" w:rsidRDefault="004D0D01" w:rsidP="009A6DBC">
      <w:pPr>
        <w:pStyle w:val="a4"/>
        <w:ind w:firstLine="709"/>
        <w:rPr>
          <w:rFonts w:ascii="Times New Roman" w:hAnsi="Times New Roman"/>
          <w:szCs w:val="28"/>
          <w:lang w:val="kk-KZ"/>
        </w:rPr>
      </w:pPr>
      <w:r w:rsidRPr="004D0D01">
        <w:rPr>
          <w:rFonts w:ascii="Times New Roman" w:hAnsi="Times New Roman"/>
          <w:szCs w:val="28"/>
          <w:lang w:val="kk-KZ"/>
        </w:rPr>
        <w:t xml:space="preserve">11) </w:t>
      </w:r>
      <w:r w:rsidR="0026650E">
        <w:rPr>
          <w:rFonts w:ascii="Times New Roman" w:hAnsi="Times New Roman"/>
          <w:szCs w:val="28"/>
          <w:lang w:val="kk-KZ"/>
        </w:rPr>
        <w:t>А</w:t>
      </w:r>
      <w:r w:rsidRPr="004D0D01">
        <w:rPr>
          <w:rFonts w:ascii="Times New Roman" w:hAnsi="Times New Roman"/>
          <w:szCs w:val="28"/>
          <w:lang w:val="kk-KZ"/>
        </w:rPr>
        <w:t xml:space="preserve">кционерлердің жалпы жиналысы қабылдаған шешімдер. </w:t>
      </w:r>
    </w:p>
    <w:p w:rsidR="004D0D01" w:rsidRPr="004D0D01" w:rsidRDefault="004D0D01" w:rsidP="009A6DBC">
      <w:pPr>
        <w:pStyle w:val="a4"/>
        <w:ind w:firstLine="709"/>
        <w:rPr>
          <w:rFonts w:ascii="Times New Roman" w:hAnsi="Times New Roman"/>
          <w:szCs w:val="28"/>
          <w:lang w:val="kk-KZ"/>
        </w:rPr>
      </w:pPr>
      <w:r w:rsidRPr="004D0D01">
        <w:rPr>
          <w:rFonts w:ascii="Times New Roman" w:hAnsi="Times New Roman"/>
          <w:szCs w:val="28"/>
          <w:lang w:val="kk-KZ"/>
        </w:rPr>
        <w:t xml:space="preserve">Жалпы жиналыста </w:t>
      </w:r>
      <w:r w:rsidR="00281912">
        <w:rPr>
          <w:rFonts w:ascii="Times New Roman" w:hAnsi="Times New Roman"/>
          <w:szCs w:val="28"/>
          <w:lang w:val="kk-KZ"/>
        </w:rPr>
        <w:t>қ</w:t>
      </w:r>
      <w:r w:rsidRPr="004D0D01">
        <w:rPr>
          <w:rFonts w:ascii="Times New Roman" w:hAnsi="Times New Roman"/>
          <w:szCs w:val="28"/>
          <w:lang w:val="kk-KZ"/>
        </w:rPr>
        <w:t xml:space="preserve">оғамның директорлар кеңесін сайлау (Директорлар кеңесінің жаңа мүшесін сайлау) туралы мәселе қаралған жағдайда, жалпы жиналыстың хаттамасында Директорлар кеңесінің таңдалған мүшесі қай акционердің өкілі болып табылатыны және (немесе) </w:t>
      </w:r>
      <w:r w:rsidR="00402001">
        <w:rPr>
          <w:rFonts w:ascii="Times New Roman" w:hAnsi="Times New Roman"/>
          <w:szCs w:val="28"/>
          <w:lang w:val="kk-KZ"/>
        </w:rPr>
        <w:t>Д</w:t>
      </w:r>
      <w:r w:rsidRPr="004D0D01">
        <w:rPr>
          <w:rFonts w:ascii="Times New Roman" w:hAnsi="Times New Roman"/>
          <w:szCs w:val="28"/>
          <w:lang w:val="kk-KZ"/>
        </w:rPr>
        <w:t>иректорлар кеңесінің сайланған мүшелерінің қайсысы тәуелсіз директор болып табылатыны көрсетіледі.</w:t>
      </w:r>
    </w:p>
    <w:p w:rsidR="004D0D01" w:rsidRPr="004D0D01" w:rsidRDefault="004D0D01" w:rsidP="009A6DBC">
      <w:pPr>
        <w:pStyle w:val="a4"/>
        <w:ind w:firstLine="709"/>
        <w:rPr>
          <w:rFonts w:ascii="Times New Roman" w:hAnsi="Times New Roman"/>
          <w:szCs w:val="28"/>
          <w:lang w:val="kk-KZ"/>
        </w:rPr>
      </w:pPr>
      <w:r w:rsidRPr="004D0D01">
        <w:rPr>
          <w:rFonts w:ascii="Times New Roman" w:hAnsi="Times New Roman"/>
          <w:szCs w:val="28"/>
          <w:lang w:val="kk-KZ"/>
        </w:rPr>
        <w:t xml:space="preserve">94. </w:t>
      </w:r>
      <w:r w:rsidR="00402001">
        <w:rPr>
          <w:rFonts w:ascii="Times New Roman" w:hAnsi="Times New Roman"/>
          <w:szCs w:val="28"/>
          <w:lang w:val="kk-KZ"/>
        </w:rPr>
        <w:t xml:space="preserve">Көзбе-көз </w:t>
      </w:r>
      <w:r w:rsidRPr="004D0D01">
        <w:rPr>
          <w:rFonts w:ascii="Times New Roman" w:hAnsi="Times New Roman"/>
          <w:szCs w:val="28"/>
          <w:lang w:val="kk-KZ"/>
        </w:rPr>
        <w:t>тәртіппен өткізілетін Акционерлердің жалпы жиналысының хаттамасына:</w:t>
      </w:r>
    </w:p>
    <w:p w:rsidR="004D0D01" w:rsidRPr="004D0D01" w:rsidRDefault="004D0D01" w:rsidP="009A6DBC">
      <w:pPr>
        <w:pStyle w:val="a4"/>
        <w:ind w:firstLine="709"/>
        <w:rPr>
          <w:rFonts w:ascii="Times New Roman" w:hAnsi="Times New Roman"/>
          <w:szCs w:val="28"/>
          <w:lang w:val="kk-KZ"/>
        </w:rPr>
      </w:pPr>
      <w:r w:rsidRPr="004D0D01">
        <w:rPr>
          <w:rFonts w:ascii="Times New Roman" w:hAnsi="Times New Roman"/>
          <w:szCs w:val="28"/>
          <w:lang w:val="kk-KZ"/>
        </w:rPr>
        <w:t xml:space="preserve">1) </w:t>
      </w:r>
      <w:r w:rsidR="00402001">
        <w:rPr>
          <w:rFonts w:ascii="Times New Roman" w:hAnsi="Times New Roman"/>
          <w:szCs w:val="28"/>
          <w:lang w:val="kk-KZ"/>
        </w:rPr>
        <w:t>А</w:t>
      </w:r>
      <w:r w:rsidRPr="004D0D01">
        <w:rPr>
          <w:rFonts w:ascii="Times New Roman" w:hAnsi="Times New Roman"/>
          <w:szCs w:val="28"/>
          <w:lang w:val="kk-KZ"/>
        </w:rPr>
        <w:t>кционерлердің жалпы жиналысының төрағасы (төралқа мүшелері) және хатшысы;</w:t>
      </w:r>
    </w:p>
    <w:p w:rsidR="004D0D01" w:rsidRPr="004D0D01" w:rsidRDefault="004D0D01" w:rsidP="009A6DBC">
      <w:pPr>
        <w:pStyle w:val="a4"/>
        <w:ind w:firstLine="709"/>
        <w:rPr>
          <w:rFonts w:ascii="Times New Roman" w:hAnsi="Times New Roman"/>
          <w:szCs w:val="28"/>
          <w:lang w:val="kk-KZ"/>
        </w:rPr>
      </w:pPr>
      <w:r w:rsidRPr="004D0D01">
        <w:rPr>
          <w:rFonts w:ascii="Times New Roman" w:hAnsi="Times New Roman"/>
          <w:szCs w:val="28"/>
          <w:lang w:val="kk-KZ"/>
        </w:rPr>
        <w:t xml:space="preserve">2) </w:t>
      </w:r>
      <w:r w:rsidR="00402001">
        <w:rPr>
          <w:rFonts w:ascii="Times New Roman" w:hAnsi="Times New Roman"/>
          <w:szCs w:val="28"/>
          <w:lang w:val="kk-KZ"/>
        </w:rPr>
        <w:t>е</w:t>
      </w:r>
      <w:r w:rsidRPr="004D0D01">
        <w:rPr>
          <w:rFonts w:ascii="Times New Roman" w:hAnsi="Times New Roman"/>
          <w:szCs w:val="28"/>
          <w:lang w:val="kk-KZ"/>
        </w:rPr>
        <w:t>сеп комиссиясының мүшелері</w:t>
      </w:r>
      <w:r w:rsidR="00402001">
        <w:rPr>
          <w:rFonts w:ascii="Times New Roman" w:hAnsi="Times New Roman"/>
          <w:szCs w:val="28"/>
          <w:lang w:val="kk-KZ"/>
        </w:rPr>
        <w:t xml:space="preserve"> қол қою</w:t>
      </w:r>
      <w:r w:rsidR="0000472D">
        <w:rPr>
          <w:rFonts w:ascii="Times New Roman" w:hAnsi="Times New Roman"/>
          <w:szCs w:val="28"/>
          <w:lang w:val="kk-KZ"/>
        </w:rPr>
        <w:t>ға</w:t>
      </w:r>
      <w:r w:rsidR="00402001">
        <w:rPr>
          <w:rFonts w:ascii="Times New Roman" w:hAnsi="Times New Roman"/>
          <w:szCs w:val="28"/>
          <w:lang w:val="kk-KZ"/>
        </w:rPr>
        <w:t xml:space="preserve"> тиіс</w:t>
      </w:r>
      <w:r w:rsidRPr="004D0D01">
        <w:rPr>
          <w:rFonts w:ascii="Times New Roman" w:hAnsi="Times New Roman"/>
          <w:szCs w:val="28"/>
          <w:lang w:val="kk-KZ"/>
        </w:rPr>
        <w:t>.</w:t>
      </w:r>
    </w:p>
    <w:p w:rsidR="004D0D01" w:rsidRPr="004D0D01" w:rsidRDefault="004D0D01" w:rsidP="009A6DBC">
      <w:pPr>
        <w:pStyle w:val="a4"/>
        <w:ind w:firstLine="709"/>
        <w:rPr>
          <w:rFonts w:ascii="Times New Roman" w:hAnsi="Times New Roman"/>
          <w:szCs w:val="28"/>
          <w:lang w:val="kk-KZ"/>
        </w:rPr>
      </w:pPr>
      <w:r w:rsidRPr="004D0D01">
        <w:rPr>
          <w:rFonts w:ascii="Times New Roman" w:hAnsi="Times New Roman"/>
          <w:szCs w:val="28"/>
          <w:lang w:val="kk-KZ"/>
        </w:rPr>
        <w:t xml:space="preserve">Сырттай дауыс беру арқылы өткізілетін Акционерлердің жалпы жиналысының хаттамасына есеп комиссиясының мүшелері қол қоюға тиіс. </w:t>
      </w:r>
    </w:p>
    <w:p w:rsidR="004D0D01" w:rsidRPr="004D0D01" w:rsidRDefault="004D0D01" w:rsidP="009A6DBC">
      <w:pPr>
        <w:pStyle w:val="a4"/>
        <w:ind w:firstLine="709"/>
        <w:rPr>
          <w:rFonts w:ascii="Times New Roman" w:hAnsi="Times New Roman"/>
          <w:szCs w:val="28"/>
          <w:lang w:val="kk-KZ"/>
        </w:rPr>
      </w:pPr>
      <w:r w:rsidRPr="004D0D01">
        <w:rPr>
          <w:rFonts w:ascii="Times New Roman" w:hAnsi="Times New Roman"/>
          <w:szCs w:val="28"/>
          <w:lang w:val="kk-KZ"/>
        </w:rPr>
        <w:lastRenderedPageBreak/>
        <w:t xml:space="preserve">Хаттамаға қол қоюға міндетті адам </w:t>
      </w:r>
      <w:r w:rsidR="00281912">
        <w:rPr>
          <w:rFonts w:ascii="Times New Roman" w:hAnsi="Times New Roman"/>
          <w:szCs w:val="28"/>
          <w:lang w:val="kk-KZ"/>
        </w:rPr>
        <w:t xml:space="preserve">оған </w:t>
      </w:r>
      <w:r w:rsidRPr="004D0D01">
        <w:rPr>
          <w:rFonts w:ascii="Times New Roman" w:hAnsi="Times New Roman"/>
          <w:szCs w:val="28"/>
          <w:lang w:val="kk-KZ"/>
        </w:rPr>
        <w:t>қол қоя алмаған жағдайда</w:t>
      </w:r>
      <w:r w:rsidR="00281912">
        <w:rPr>
          <w:rFonts w:ascii="Times New Roman" w:hAnsi="Times New Roman"/>
          <w:szCs w:val="28"/>
          <w:lang w:val="kk-KZ"/>
        </w:rPr>
        <w:t>,</w:t>
      </w:r>
      <w:r w:rsidRPr="004D0D01">
        <w:rPr>
          <w:rFonts w:ascii="Times New Roman" w:hAnsi="Times New Roman"/>
          <w:szCs w:val="28"/>
          <w:lang w:val="kk-KZ"/>
        </w:rPr>
        <w:t xml:space="preserve"> хаттамаға оған берілген сенімхат негізінде оның өкілі не</w:t>
      </w:r>
      <w:r w:rsidR="0000472D">
        <w:rPr>
          <w:rFonts w:ascii="Times New Roman" w:hAnsi="Times New Roman"/>
          <w:szCs w:val="28"/>
          <w:lang w:val="kk-KZ"/>
        </w:rPr>
        <w:t>месе</w:t>
      </w:r>
      <w:r w:rsidRPr="004D0D01">
        <w:rPr>
          <w:rFonts w:ascii="Times New Roman" w:hAnsi="Times New Roman"/>
          <w:szCs w:val="28"/>
          <w:lang w:val="kk-KZ"/>
        </w:rPr>
        <w:t xml:space="preserve"> Қазақстан Республикасының заңнамасына немесе шартқа сәйкес акционердің атынан сенімхатсыз әрекет етуге немесе оның мүдделерін білдіруге құқығы бар адам қол қояды. </w:t>
      </w:r>
    </w:p>
    <w:p w:rsidR="004D0D01" w:rsidRPr="004D0D01" w:rsidRDefault="004D0D01" w:rsidP="009A6DBC">
      <w:pPr>
        <w:pStyle w:val="a4"/>
        <w:ind w:firstLine="709"/>
        <w:rPr>
          <w:rFonts w:ascii="Times New Roman" w:hAnsi="Times New Roman"/>
          <w:szCs w:val="28"/>
          <w:lang w:val="kk-KZ"/>
        </w:rPr>
      </w:pPr>
      <w:r w:rsidRPr="004D0D01">
        <w:rPr>
          <w:rFonts w:ascii="Times New Roman" w:hAnsi="Times New Roman"/>
          <w:szCs w:val="28"/>
          <w:lang w:val="kk-KZ"/>
        </w:rPr>
        <w:t xml:space="preserve">95. Осы баптың 94-тармағында көрсетілген </w:t>
      </w:r>
      <w:r w:rsidR="0000472D">
        <w:rPr>
          <w:rFonts w:ascii="Times New Roman" w:hAnsi="Times New Roman"/>
          <w:szCs w:val="28"/>
          <w:lang w:val="kk-KZ"/>
        </w:rPr>
        <w:t>адамдардың</w:t>
      </w:r>
      <w:r w:rsidRPr="004D0D01">
        <w:rPr>
          <w:rFonts w:ascii="Times New Roman" w:hAnsi="Times New Roman"/>
          <w:szCs w:val="28"/>
          <w:lang w:val="kk-KZ"/>
        </w:rPr>
        <w:t xml:space="preserve"> біреуі хаттаманың мазмұнымен келіспеген жағдайда, осы </w:t>
      </w:r>
      <w:r w:rsidR="0000472D">
        <w:rPr>
          <w:rFonts w:ascii="Times New Roman" w:hAnsi="Times New Roman"/>
          <w:szCs w:val="28"/>
          <w:lang w:val="kk-KZ"/>
        </w:rPr>
        <w:t>адам</w:t>
      </w:r>
      <w:r w:rsidRPr="004D0D01">
        <w:rPr>
          <w:rFonts w:ascii="Times New Roman" w:hAnsi="Times New Roman"/>
          <w:szCs w:val="28"/>
          <w:lang w:val="kk-KZ"/>
        </w:rPr>
        <w:t xml:space="preserve"> хаттамаға қоса </w:t>
      </w:r>
      <w:r w:rsidR="0000472D">
        <w:rPr>
          <w:rFonts w:ascii="Times New Roman" w:hAnsi="Times New Roman"/>
          <w:szCs w:val="28"/>
          <w:lang w:val="kk-KZ"/>
        </w:rPr>
        <w:t>берілуі тиіс</w:t>
      </w:r>
      <w:r w:rsidRPr="004D0D01">
        <w:rPr>
          <w:rFonts w:ascii="Times New Roman" w:hAnsi="Times New Roman"/>
          <w:szCs w:val="28"/>
          <w:lang w:val="kk-KZ"/>
        </w:rPr>
        <w:t xml:space="preserve"> бас тарту себеб</w:t>
      </w:r>
      <w:r w:rsidR="0000472D">
        <w:rPr>
          <w:rFonts w:ascii="Times New Roman" w:hAnsi="Times New Roman"/>
          <w:szCs w:val="28"/>
          <w:lang w:val="kk-KZ"/>
        </w:rPr>
        <w:t>і туралы</w:t>
      </w:r>
      <w:r w:rsidRPr="004D0D01">
        <w:rPr>
          <w:rFonts w:ascii="Times New Roman" w:hAnsi="Times New Roman"/>
          <w:szCs w:val="28"/>
          <w:lang w:val="kk-KZ"/>
        </w:rPr>
        <w:t xml:space="preserve"> жазбаша түсініктеме бере отырып, оған қол қоюдан бас тартуға құқылы. </w:t>
      </w:r>
    </w:p>
    <w:p w:rsidR="008D4EC6" w:rsidRDefault="004D0D01" w:rsidP="009A6DBC">
      <w:pPr>
        <w:pStyle w:val="a4"/>
        <w:ind w:firstLine="709"/>
        <w:rPr>
          <w:rFonts w:ascii="Times New Roman" w:hAnsi="Times New Roman"/>
          <w:szCs w:val="28"/>
          <w:lang w:val="kk-KZ"/>
        </w:rPr>
      </w:pPr>
      <w:r w:rsidRPr="004D0D01">
        <w:rPr>
          <w:rFonts w:ascii="Times New Roman" w:hAnsi="Times New Roman"/>
          <w:szCs w:val="28"/>
          <w:lang w:val="kk-KZ"/>
        </w:rPr>
        <w:t xml:space="preserve">96. Акционерлердің жалпы жиналысының хаттамасы дауыс беру қорытындылары туралы хаттамамен, </w:t>
      </w:r>
      <w:r w:rsidR="0000472D">
        <w:rPr>
          <w:rFonts w:ascii="Times New Roman" w:hAnsi="Times New Roman"/>
          <w:szCs w:val="28"/>
          <w:lang w:val="kk-KZ"/>
        </w:rPr>
        <w:t>Ак</w:t>
      </w:r>
      <w:r w:rsidRPr="004D0D01">
        <w:rPr>
          <w:rFonts w:ascii="Times New Roman" w:hAnsi="Times New Roman"/>
          <w:szCs w:val="28"/>
          <w:lang w:val="kk-KZ"/>
        </w:rPr>
        <w:t>ционерлердің жалпы жиналысына қатысу, дауыс беру және хаттамаға қол қою құқығына сенімхаттармен, сондай-ақ хаттамаға қол қоюдан бас тарту себептерінің жазбаша түсіндірмелерімен бірге тігіледі.</w:t>
      </w:r>
    </w:p>
    <w:p w:rsidR="0000472D" w:rsidRPr="004E7826" w:rsidRDefault="0000472D" w:rsidP="009A6DBC">
      <w:pPr>
        <w:pStyle w:val="a4"/>
        <w:ind w:firstLine="709"/>
        <w:rPr>
          <w:rFonts w:ascii="Times New Roman" w:hAnsi="Times New Roman"/>
          <w:szCs w:val="28"/>
          <w:lang w:val="kk-KZ"/>
        </w:rPr>
      </w:pPr>
      <w:r w:rsidRPr="0000472D">
        <w:rPr>
          <w:rFonts w:ascii="Times New Roman" w:hAnsi="Times New Roman"/>
          <w:szCs w:val="28"/>
          <w:lang w:val="kk-KZ"/>
        </w:rPr>
        <w:t xml:space="preserve">97. Осы баптың 96-тармағында көрсетілген құжаттарды ҚМГ </w:t>
      </w:r>
      <w:r>
        <w:rPr>
          <w:rFonts w:ascii="Times New Roman" w:hAnsi="Times New Roman"/>
          <w:szCs w:val="28"/>
          <w:lang w:val="kk-KZ"/>
        </w:rPr>
        <w:t>Б</w:t>
      </w:r>
      <w:r w:rsidRPr="0000472D">
        <w:rPr>
          <w:rFonts w:ascii="Times New Roman" w:hAnsi="Times New Roman"/>
          <w:szCs w:val="28"/>
          <w:lang w:val="kk-KZ"/>
        </w:rPr>
        <w:t xml:space="preserve">асқармасы сақтауға және кез келген уақытта танысу үшін акционерлерге беруге тиіс. Акционердің талабы бойынша оған </w:t>
      </w:r>
      <w:r>
        <w:rPr>
          <w:rFonts w:ascii="Times New Roman" w:hAnsi="Times New Roman"/>
          <w:szCs w:val="28"/>
          <w:lang w:val="kk-KZ"/>
        </w:rPr>
        <w:t>А</w:t>
      </w:r>
      <w:r w:rsidRPr="0000472D">
        <w:rPr>
          <w:rFonts w:ascii="Times New Roman" w:hAnsi="Times New Roman"/>
          <w:szCs w:val="28"/>
          <w:lang w:val="kk-KZ"/>
        </w:rPr>
        <w:t>кционерлердің жалпы жиналысы хаттамасының көшірмесі беріледі.</w:t>
      </w:r>
    </w:p>
    <w:p w:rsidR="006752A0" w:rsidRPr="004E7826" w:rsidRDefault="006752A0" w:rsidP="009A6DBC">
      <w:pPr>
        <w:pStyle w:val="a4"/>
        <w:rPr>
          <w:rFonts w:ascii="Times New Roman" w:hAnsi="Times New Roman"/>
          <w:szCs w:val="28"/>
          <w:lang w:val="kk-KZ"/>
        </w:rPr>
      </w:pPr>
    </w:p>
    <w:p w:rsidR="00D44EE6" w:rsidRDefault="009B0D76" w:rsidP="009A6DBC">
      <w:pPr>
        <w:pStyle w:val="20"/>
        <w:outlineLvl w:val="1"/>
        <w:rPr>
          <w:rFonts w:ascii="Times New Roman" w:hAnsi="Times New Roman"/>
          <w:sz w:val="28"/>
          <w:szCs w:val="28"/>
          <w:lang w:val="kk-KZ"/>
        </w:rPr>
      </w:pPr>
      <w:r w:rsidRPr="004E7826">
        <w:rPr>
          <w:rFonts w:ascii="Times New Roman" w:hAnsi="Times New Roman"/>
          <w:sz w:val="28"/>
          <w:szCs w:val="28"/>
          <w:lang w:val="kk-KZ"/>
        </w:rPr>
        <w:t>12</w:t>
      </w:r>
      <w:r w:rsidR="00772EEE" w:rsidRPr="004E7826">
        <w:rPr>
          <w:rFonts w:ascii="Times New Roman" w:hAnsi="Times New Roman"/>
          <w:sz w:val="28"/>
          <w:szCs w:val="28"/>
          <w:lang w:val="kk-KZ"/>
        </w:rPr>
        <w:t>-БАП</w:t>
      </w:r>
      <w:r w:rsidR="008D4EC6" w:rsidRPr="004E7826">
        <w:rPr>
          <w:rFonts w:ascii="Times New Roman" w:hAnsi="Times New Roman"/>
          <w:sz w:val="28"/>
          <w:szCs w:val="28"/>
          <w:lang w:val="kk-KZ"/>
        </w:rPr>
        <w:t xml:space="preserve">. </w:t>
      </w:r>
      <w:r w:rsidR="00F80C35" w:rsidRPr="004E7826">
        <w:rPr>
          <w:rFonts w:ascii="Times New Roman" w:hAnsi="Times New Roman"/>
          <w:sz w:val="28"/>
          <w:szCs w:val="28"/>
          <w:lang w:val="kk-KZ"/>
        </w:rPr>
        <w:t xml:space="preserve">АКЦИОНЕРЛЕРДІҢ ЖАЛПЫ ЖИНАЛЫСЫНЫҢ </w:t>
      </w:r>
    </w:p>
    <w:p w:rsidR="008D4EC6" w:rsidRPr="004E7826" w:rsidRDefault="00F80C35" w:rsidP="009A6DBC">
      <w:pPr>
        <w:pStyle w:val="20"/>
        <w:outlineLvl w:val="1"/>
        <w:rPr>
          <w:rFonts w:ascii="Times New Roman" w:hAnsi="Times New Roman"/>
          <w:sz w:val="28"/>
          <w:szCs w:val="28"/>
          <w:lang w:val="kk-KZ"/>
        </w:rPr>
      </w:pPr>
      <w:r w:rsidRPr="004E7826">
        <w:rPr>
          <w:rFonts w:ascii="Times New Roman" w:hAnsi="Times New Roman"/>
          <w:sz w:val="28"/>
          <w:szCs w:val="28"/>
          <w:lang w:val="kk-KZ"/>
        </w:rPr>
        <w:t xml:space="preserve">АЙРЫҚША ҚҰЗЫРЕТІ </w:t>
      </w:r>
      <w:bookmarkEnd w:id="0"/>
    </w:p>
    <w:p w:rsidR="008D4EC6" w:rsidRPr="004E7826" w:rsidRDefault="008D4EC6" w:rsidP="009A6DBC">
      <w:pPr>
        <w:ind w:firstLine="709"/>
        <w:jc w:val="center"/>
        <w:rPr>
          <w:rFonts w:ascii="Times New Roman" w:hAnsi="Times New Roman"/>
          <w:sz w:val="28"/>
          <w:szCs w:val="28"/>
          <w:lang w:val="kk-KZ"/>
        </w:rPr>
      </w:pPr>
    </w:p>
    <w:p w:rsidR="00E44BD5" w:rsidRPr="004E7826" w:rsidRDefault="00E44BD5" w:rsidP="009A6DBC">
      <w:pPr>
        <w:autoSpaceDE w:val="0"/>
        <w:autoSpaceDN w:val="0"/>
        <w:adjustRightInd w:val="0"/>
        <w:ind w:firstLine="709"/>
        <w:jc w:val="both"/>
        <w:rPr>
          <w:rFonts w:ascii="Times New Roman" w:hAnsi="Times New Roman"/>
          <w:sz w:val="28"/>
          <w:szCs w:val="28"/>
          <w:lang w:val="kk-KZ"/>
        </w:rPr>
      </w:pPr>
      <w:r w:rsidRPr="004E7826">
        <w:rPr>
          <w:rFonts w:ascii="Times New Roman" w:hAnsi="Times New Roman"/>
          <w:sz w:val="28"/>
          <w:szCs w:val="28"/>
          <w:lang w:val="kk-KZ"/>
        </w:rPr>
        <w:t>9</w:t>
      </w:r>
      <w:r w:rsidR="00261F54">
        <w:rPr>
          <w:rFonts w:ascii="Times New Roman" w:hAnsi="Times New Roman"/>
          <w:sz w:val="28"/>
          <w:szCs w:val="28"/>
          <w:lang w:val="kk-KZ"/>
        </w:rPr>
        <w:t>8</w:t>
      </w:r>
      <w:r w:rsidRPr="004E7826">
        <w:rPr>
          <w:rFonts w:ascii="Times New Roman" w:hAnsi="Times New Roman"/>
          <w:sz w:val="28"/>
          <w:szCs w:val="28"/>
          <w:lang w:val="kk-KZ"/>
        </w:rPr>
        <w:t>. Акционерлердің жалпы жиналысының айрықша құзыретіне мынадай мәселелер жатады:</w:t>
      </w:r>
    </w:p>
    <w:p w:rsidR="00E44BD5" w:rsidRPr="004E7826" w:rsidRDefault="00E44BD5" w:rsidP="009A6DBC">
      <w:pPr>
        <w:autoSpaceDE w:val="0"/>
        <w:autoSpaceDN w:val="0"/>
        <w:adjustRightInd w:val="0"/>
        <w:ind w:firstLine="709"/>
        <w:jc w:val="both"/>
        <w:rPr>
          <w:rFonts w:ascii="Times New Roman" w:hAnsi="Times New Roman"/>
          <w:sz w:val="28"/>
          <w:szCs w:val="28"/>
          <w:lang w:val="kk-KZ"/>
        </w:rPr>
      </w:pPr>
      <w:r w:rsidRPr="004E7826">
        <w:rPr>
          <w:rFonts w:ascii="Times New Roman" w:hAnsi="Times New Roman"/>
          <w:sz w:val="28"/>
          <w:szCs w:val="28"/>
          <w:lang w:val="kk-KZ"/>
        </w:rPr>
        <w:t>1) Жарғыға өзгерістер мен толықтырулар енгізу немесе оны жаңа редакцияда бекіту;</w:t>
      </w:r>
    </w:p>
    <w:p w:rsidR="00E44BD5" w:rsidRPr="004E7826" w:rsidRDefault="00E44BD5" w:rsidP="009A6DBC">
      <w:pPr>
        <w:autoSpaceDE w:val="0"/>
        <w:autoSpaceDN w:val="0"/>
        <w:adjustRightInd w:val="0"/>
        <w:ind w:firstLine="709"/>
        <w:jc w:val="both"/>
        <w:rPr>
          <w:rFonts w:ascii="Times New Roman" w:hAnsi="Times New Roman"/>
          <w:sz w:val="28"/>
          <w:szCs w:val="28"/>
          <w:lang w:val="kk-KZ"/>
        </w:rPr>
      </w:pPr>
      <w:r w:rsidRPr="004E7826">
        <w:rPr>
          <w:rFonts w:ascii="Times New Roman" w:hAnsi="Times New Roman"/>
          <w:sz w:val="28"/>
          <w:szCs w:val="28"/>
          <w:lang w:val="kk-KZ"/>
        </w:rPr>
        <w:t>2) корпоративтік басқару кодексін, сондай-ақ оған енгізілетін өзгерістер мен толықтыруларды бекіту;</w:t>
      </w:r>
    </w:p>
    <w:p w:rsidR="00E44BD5" w:rsidRPr="004E7826" w:rsidRDefault="00E44BD5" w:rsidP="009A6DBC">
      <w:pPr>
        <w:autoSpaceDE w:val="0"/>
        <w:autoSpaceDN w:val="0"/>
        <w:adjustRightInd w:val="0"/>
        <w:ind w:firstLine="709"/>
        <w:jc w:val="both"/>
        <w:rPr>
          <w:rFonts w:ascii="Times New Roman" w:hAnsi="Times New Roman"/>
          <w:sz w:val="28"/>
          <w:szCs w:val="28"/>
          <w:lang w:val="kk-KZ"/>
        </w:rPr>
      </w:pPr>
      <w:r w:rsidRPr="004E7826">
        <w:rPr>
          <w:rFonts w:ascii="Times New Roman" w:hAnsi="Times New Roman"/>
          <w:sz w:val="28"/>
          <w:szCs w:val="28"/>
          <w:lang w:val="kk-KZ"/>
        </w:rPr>
        <w:t>3) ҚМГ-ні ерікті түрде қайта ұйымдастыру немесе тарату;</w:t>
      </w:r>
    </w:p>
    <w:p w:rsidR="00E44BD5" w:rsidRPr="004E7826" w:rsidRDefault="00E44BD5" w:rsidP="009A6DBC">
      <w:pPr>
        <w:autoSpaceDE w:val="0"/>
        <w:autoSpaceDN w:val="0"/>
        <w:adjustRightInd w:val="0"/>
        <w:ind w:firstLine="709"/>
        <w:jc w:val="both"/>
        <w:rPr>
          <w:rFonts w:ascii="Times New Roman" w:hAnsi="Times New Roman"/>
          <w:sz w:val="28"/>
          <w:szCs w:val="28"/>
          <w:lang w:val="kk-KZ"/>
        </w:rPr>
      </w:pPr>
      <w:r w:rsidRPr="004E7826">
        <w:rPr>
          <w:rFonts w:ascii="Times New Roman" w:hAnsi="Times New Roman"/>
          <w:sz w:val="28"/>
          <w:szCs w:val="28"/>
          <w:lang w:val="kk-KZ"/>
        </w:rPr>
        <w:t>4) ҚМГ жарияланған акцияларының санын ұлғайту немесе ҚМГ-нің орналастырылмаған жарияланған акцияларының түрін өзгерту туралы шешім қабылдау;</w:t>
      </w:r>
    </w:p>
    <w:p w:rsidR="00E44BD5" w:rsidRPr="004E7826" w:rsidRDefault="00E44BD5" w:rsidP="009A6DBC">
      <w:pPr>
        <w:autoSpaceDE w:val="0"/>
        <w:autoSpaceDN w:val="0"/>
        <w:adjustRightInd w:val="0"/>
        <w:ind w:firstLine="709"/>
        <w:jc w:val="both"/>
        <w:rPr>
          <w:rFonts w:ascii="Times New Roman" w:hAnsi="Times New Roman"/>
          <w:sz w:val="28"/>
          <w:szCs w:val="28"/>
          <w:lang w:val="kk-KZ"/>
        </w:rPr>
      </w:pPr>
      <w:r w:rsidRPr="004E7826">
        <w:rPr>
          <w:rFonts w:ascii="Times New Roman" w:hAnsi="Times New Roman"/>
          <w:sz w:val="28"/>
          <w:szCs w:val="28"/>
          <w:lang w:val="kk-KZ"/>
        </w:rPr>
        <w:t xml:space="preserve">5) есеп комиссиясының сандық құрамын және өкілеттік мерзімін белгілеу, оның мүшелерін сайлау және олардың </w:t>
      </w:r>
      <w:r w:rsidR="00183B10">
        <w:rPr>
          <w:rFonts w:ascii="Times New Roman" w:hAnsi="Times New Roman"/>
          <w:sz w:val="28"/>
          <w:szCs w:val="28"/>
          <w:lang w:val="kk-KZ"/>
        </w:rPr>
        <w:t>өкілеттігін</w:t>
      </w:r>
      <w:r w:rsidRPr="004E7826">
        <w:rPr>
          <w:rFonts w:ascii="Times New Roman" w:hAnsi="Times New Roman"/>
          <w:sz w:val="28"/>
          <w:szCs w:val="28"/>
          <w:lang w:val="kk-KZ"/>
        </w:rPr>
        <w:t xml:space="preserve"> мерзімінен бұрын тоқтату;</w:t>
      </w:r>
    </w:p>
    <w:p w:rsidR="00E44BD5" w:rsidRPr="004E7826" w:rsidRDefault="00E44BD5" w:rsidP="009A6DBC">
      <w:pPr>
        <w:autoSpaceDE w:val="0"/>
        <w:autoSpaceDN w:val="0"/>
        <w:adjustRightInd w:val="0"/>
        <w:ind w:firstLine="709"/>
        <w:jc w:val="both"/>
        <w:rPr>
          <w:rFonts w:ascii="Times New Roman" w:hAnsi="Times New Roman"/>
          <w:sz w:val="28"/>
          <w:szCs w:val="28"/>
          <w:lang w:val="kk-KZ"/>
        </w:rPr>
      </w:pPr>
      <w:r w:rsidRPr="004E7826">
        <w:rPr>
          <w:rFonts w:ascii="Times New Roman" w:hAnsi="Times New Roman"/>
          <w:sz w:val="28"/>
          <w:szCs w:val="28"/>
          <w:lang w:val="kk-KZ"/>
        </w:rPr>
        <w:t>6) ҚМГ-нің бағалы қағаздарын айырбастау шарттары мен тәртібін белгілеу, сондай-ақ оларды өзгерту;</w:t>
      </w:r>
    </w:p>
    <w:p w:rsidR="00E44BD5" w:rsidRPr="004E7826" w:rsidRDefault="00E44BD5" w:rsidP="009A6DBC">
      <w:pPr>
        <w:autoSpaceDE w:val="0"/>
        <w:autoSpaceDN w:val="0"/>
        <w:adjustRightInd w:val="0"/>
        <w:ind w:firstLine="709"/>
        <w:jc w:val="both"/>
        <w:rPr>
          <w:rFonts w:ascii="Times New Roman" w:hAnsi="Times New Roman"/>
          <w:sz w:val="28"/>
          <w:szCs w:val="28"/>
          <w:lang w:val="kk-KZ"/>
        </w:rPr>
      </w:pPr>
      <w:r w:rsidRPr="004E7826">
        <w:rPr>
          <w:rFonts w:ascii="Times New Roman" w:hAnsi="Times New Roman"/>
          <w:sz w:val="28"/>
          <w:szCs w:val="28"/>
          <w:lang w:val="kk-KZ"/>
        </w:rPr>
        <w:t>7) ҚМГ-нің жай акцияларына айырбасталатын бағалы қағаздарды шығару туралы шешім қабылдау;</w:t>
      </w:r>
    </w:p>
    <w:p w:rsidR="00E44BD5" w:rsidRPr="004E7826" w:rsidRDefault="00E44BD5" w:rsidP="009A6DBC">
      <w:pPr>
        <w:autoSpaceDE w:val="0"/>
        <w:autoSpaceDN w:val="0"/>
        <w:adjustRightInd w:val="0"/>
        <w:ind w:firstLine="709"/>
        <w:jc w:val="both"/>
        <w:rPr>
          <w:rFonts w:ascii="Times New Roman" w:hAnsi="Times New Roman"/>
          <w:sz w:val="28"/>
          <w:szCs w:val="28"/>
          <w:lang w:val="kk-KZ"/>
        </w:rPr>
      </w:pPr>
      <w:r w:rsidRPr="004E7826">
        <w:rPr>
          <w:rFonts w:ascii="Times New Roman" w:hAnsi="Times New Roman"/>
          <w:sz w:val="28"/>
          <w:szCs w:val="28"/>
          <w:lang w:val="kk-KZ"/>
        </w:rPr>
        <w:t>8) орналастырылған акциялардың бір түрін акциялардың басқа түріне айырбастау туралы шешім қабылдау, осындай айырбастау шарттары</w:t>
      </w:r>
      <w:r w:rsidR="00C02BAB">
        <w:rPr>
          <w:rFonts w:ascii="Times New Roman" w:hAnsi="Times New Roman"/>
          <w:sz w:val="28"/>
          <w:szCs w:val="28"/>
          <w:lang w:val="kk-KZ"/>
        </w:rPr>
        <w:t>н, мерзімдерін және</w:t>
      </w:r>
      <w:r w:rsidRPr="004E7826">
        <w:rPr>
          <w:rFonts w:ascii="Times New Roman" w:hAnsi="Times New Roman"/>
          <w:sz w:val="28"/>
          <w:szCs w:val="28"/>
          <w:lang w:val="kk-KZ"/>
        </w:rPr>
        <w:t xml:space="preserve"> тәртібін белгілеу;</w:t>
      </w:r>
    </w:p>
    <w:p w:rsidR="00E44BD5" w:rsidRPr="004E7826" w:rsidRDefault="00E44BD5" w:rsidP="009A6DBC">
      <w:pPr>
        <w:autoSpaceDE w:val="0"/>
        <w:autoSpaceDN w:val="0"/>
        <w:adjustRightInd w:val="0"/>
        <w:ind w:firstLine="709"/>
        <w:jc w:val="both"/>
        <w:rPr>
          <w:rFonts w:ascii="Times New Roman" w:hAnsi="Times New Roman"/>
          <w:sz w:val="28"/>
          <w:szCs w:val="28"/>
          <w:lang w:val="kk-KZ"/>
        </w:rPr>
      </w:pPr>
      <w:r w:rsidRPr="004E7826">
        <w:rPr>
          <w:rFonts w:ascii="Times New Roman" w:hAnsi="Times New Roman"/>
          <w:sz w:val="28"/>
          <w:szCs w:val="28"/>
          <w:lang w:val="kk-KZ"/>
        </w:rPr>
        <w:t>9) ҚМГ қаржы есептілігінің аудитін жүзеге асыратын аудиторлық ұйымды және оның қызметтеріне ақы төлеу мөлшерін белгіленген тәртіппен айқындау;</w:t>
      </w:r>
    </w:p>
    <w:p w:rsidR="00AB3F70" w:rsidRPr="004E7826" w:rsidRDefault="00E44BD5" w:rsidP="009A6DBC">
      <w:pPr>
        <w:autoSpaceDE w:val="0"/>
        <w:autoSpaceDN w:val="0"/>
        <w:adjustRightInd w:val="0"/>
        <w:ind w:firstLine="709"/>
        <w:jc w:val="both"/>
        <w:rPr>
          <w:rFonts w:ascii="Times New Roman" w:hAnsi="Times New Roman"/>
          <w:sz w:val="28"/>
          <w:szCs w:val="28"/>
          <w:lang w:val="kk-KZ"/>
        </w:rPr>
      </w:pPr>
      <w:r w:rsidRPr="004E7826">
        <w:rPr>
          <w:rFonts w:ascii="Times New Roman" w:hAnsi="Times New Roman"/>
          <w:sz w:val="28"/>
          <w:szCs w:val="28"/>
          <w:lang w:val="kk-KZ"/>
        </w:rPr>
        <w:t>10) Директорлар кеңесінің сандық құрамын, өкілеттік мерзімін белгілеу, оның мүшелерін сайлау және олардың өкілетті</w:t>
      </w:r>
      <w:r w:rsidR="00183B10">
        <w:rPr>
          <w:rFonts w:ascii="Times New Roman" w:hAnsi="Times New Roman"/>
          <w:sz w:val="28"/>
          <w:szCs w:val="28"/>
          <w:lang w:val="kk-KZ"/>
        </w:rPr>
        <w:t>г</w:t>
      </w:r>
      <w:r w:rsidRPr="004E7826">
        <w:rPr>
          <w:rFonts w:ascii="Times New Roman" w:hAnsi="Times New Roman"/>
          <w:sz w:val="28"/>
          <w:szCs w:val="28"/>
          <w:lang w:val="kk-KZ"/>
        </w:rPr>
        <w:t>ін мерзімінен бұрын тоқтату, Директорлар кеңесінің мүшелеріне олардың өз міндеттерін атқарғаны үшін сыйақылар мен шығыстарды өтеудің мөлшері мен шарттарын айқындау, сондай-ақ ол туралы ережені бекіту;</w:t>
      </w:r>
    </w:p>
    <w:p w:rsidR="00477952" w:rsidRDefault="00E44BD5" w:rsidP="009A6DBC">
      <w:pPr>
        <w:autoSpaceDE w:val="0"/>
        <w:autoSpaceDN w:val="0"/>
        <w:adjustRightInd w:val="0"/>
        <w:ind w:firstLine="709"/>
        <w:jc w:val="both"/>
        <w:rPr>
          <w:rFonts w:ascii="Times New Roman" w:hAnsi="Times New Roman"/>
          <w:sz w:val="28"/>
          <w:szCs w:val="28"/>
          <w:lang w:val="kk-KZ"/>
        </w:rPr>
      </w:pPr>
      <w:r w:rsidRPr="00C02BAB">
        <w:rPr>
          <w:rFonts w:ascii="Times New Roman" w:hAnsi="Times New Roman"/>
          <w:sz w:val="28"/>
          <w:szCs w:val="28"/>
          <w:lang w:val="kk-KZ"/>
        </w:rPr>
        <w:lastRenderedPageBreak/>
        <w:t xml:space="preserve">11) </w:t>
      </w:r>
      <w:r w:rsidR="00426438" w:rsidRPr="00B92CD7">
        <w:rPr>
          <w:rFonts w:ascii="Times New Roman" w:hAnsi="Times New Roman"/>
          <w:color w:val="FF0000"/>
          <w:sz w:val="28"/>
          <w:szCs w:val="28"/>
          <w:lang w:val="kk-KZ"/>
        </w:rPr>
        <w:t>алынып тасталды</w:t>
      </w:r>
      <w:r w:rsidRPr="00C02BAB">
        <w:rPr>
          <w:rFonts w:ascii="Times New Roman" w:hAnsi="Times New Roman"/>
          <w:sz w:val="28"/>
          <w:szCs w:val="28"/>
          <w:lang w:val="kk-KZ"/>
        </w:rPr>
        <w:t>;</w:t>
      </w:r>
    </w:p>
    <w:p w:rsidR="00C02BAB" w:rsidRDefault="00C02BAB" w:rsidP="009A6DBC">
      <w:pPr>
        <w:autoSpaceDE w:val="0"/>
        <w:autoSpaceDN w:val="0"/>
        <w:adjustRightInd w:val="0"/>
        <w:ind w:firstLine="709"/>
        <w:jc w:val="both"/>
        <w:rPr>
          <w:rFonts w:ascii="Times New Roman" w:hAnsi="Times New Roman"/>
          <w:sz w:val="28"/>
          <w:szCs w:val="28"/>
          <w:lang w:val="kk-KZ"/>
        </w:rPr>
      </w:pPr>
      <w:r>
        <w:rPr>
          <w:rFonts w:ascii="Times New Roman" w:hAnsi="Times New Roman"/>
          <w:sz w:val="28"/>
          <w:szCs w:val="28"/>
          <w:lang w:val="kk-KZ"/>
        </w:rPr>
        <w:t>12) аудиттелген жылдық қаржылық есептілі</w:t>
      </w:r>
      <w:r w:rsidR="00183B10">
        <w:rPr>
          <w:rFonts w:ascii="Times New Roman" w:hAnsi="Times New Roman"/>
          <w:sz w:val="28"/>
          <w:szCs w:val="28"/>
          <w:lang w:val="kk-KZ"/>
        </w:rPr>
        <w:t>кті</w:t>
      </w:r>
      <w:r>
        <w:rPr>
          <w:rFonts w:ascii="Times New Roman" w:hAnsi="Times New Roman"/>
          <w:sz w:val="28"/>
          <w:szCs w:val="28"/>
          <w:lang w:val="kk-KZ"/>
        </w:rPr>
        <w:t xml:space="preserve"> бекіту;</w:t>
      </w:r>
    </w:p>
    <w:p w:rsidR="007A6722" w:rsidRPr="0000472D" w:rsidRDefault="007A6722" w:rsidP="009A6DBC">
      <w:pPr>
        <w:autoSpaceDE w:val="0"/>
        <w:autoSpaceDN w:val="0"/>
        <w:adjustRightInd w:val="0"/>
        <w:ind w:firstLine="720"/>
        <w:jc w:val="both"/>
        <w:rPr>
          <w:rFonts w:ascii="Times New Roman" w:hAnsi="Times New Roman"/>
          <w:sz w:val="28"/>
          <w:szCs w:val="28"/>
          <w:lang w:val="kk-KZ"/>
        </w:rPr>
      </w:pPr>
      <w:r w:rsidRPr="0000472D">
        <w:rPr>
          <w:rFonts w:ascii="Times New Roman" w:hAnsi="Times New Roman"/>
          <w:sz w:val="28"/>
          <w:szCs w:val="28"/>
          <w:lang w:val="kk-KZ"/>
        </w:rPr>
        <w:t>1</w:t>
      </w:r>
      <w:r w:rsidR="00183B10">
        <w:rPr>
          <w:rFonts w:ascii="Times New Roman" w:hAnsi="Times New Roman"/>
          <w:sz w:val="28"/>
          <w:szCs w:val="28"/>
          <w:lang w:val="kk-KZ"/>
        </w:rPr>
        <w:t>3</w:t>
      </w:r>
      <w:r w:rsidRPr="0000472D">
        <w:rPr>
          <w:rFonts w:ascii="Times New Roman" w:hAnsi="Times New Roman"/>
          <w:sz w:val="28"/>
          <w:szCs w:val="28"/>
          <w:lang w:val="kk-KZ"/>
        </w:rPr>
        <w:t xml:space="preserve">) </w:t>
      </w:r>
      <w:r w:rsidR="0000472D" w:rsidRPr="0000472D">
        <w:rPr>
          <w:rFonts w:ascii="Times New Roman" w:hAnsi="Times New Roman"/>
          <w:sz w:val="28"/>
          <w:szCs w:val="28"/>
          <w:lang w:val="kk-KZ"/>
        </w:rPr>
        <w:t xml:space="preserve">ҚМГ-нің </w:t>
      </w:r>
      <w:r w:rsidRPr="0000472D">
        <w:rPr>
          <w:rFonts w:ascii="Times New Roman" w:hAnsi="Times New Roman"/>
          <w:sz w:val="28"/>
          <w:szCs w:val="28"/>
          <w:lang w:val="kk-KZ"/>
        </w:rPr>
        <w:t xml:space="preserve">есепті қаржы жылындағы таза кірісін бөлу тәртібін бекіту, жай акциялар бойынша дивидендтер төлеу туралы шешім қабылдау және ҚМГ-нің бір жай акциясына </w:t>
      </w:r>
      <w:r w:rsidR="0000472D">
        <w:rPr>
          <w:rFonts w:ascii="Times New Roman" w:hAnsi="Times New Roman"/>
          <w:sz w:val="28"/>
          <w:szCs w:val="28"/>
          <w:lang w:val="kk-KZ"/>
        </w:rPr>
        <w:t>есептегендегі</w:t>
      </w:r>
      <w:r w:rsidRPr="0000472D">
        <w:rPr>
          <w:rFonts w:ascii="Times New Roman" w:hAnsi="Times New Roman"/>
          <w:sz w:val="28"/>
          <w:szCs w:val="28"/>
          <w:lang w:val="kk-KZ"/>
        </w:rPr>
        <w:t xml:space="preserve"> дивиденд мөлшерін бекіту;</w:t>
      </w:r>
      <w:r w:rsidR="0000472D">
        <w:rPr>
          <w:rFonts w:ascii="Times New Roman" w:hAnsi="Times New Roman"/>
          <w:sz w:val="28"/>
          <w:szCs w:val="28"/>
          <w:lang w:val="kk-KZ"/>
        </w:rPr>
        <w:t xml:space="preserve"> </w:t>
      </w:r>
    </w:p>
    <w:p w:rsidR="007A6722" w:rsidRPr="0000472D" w:rsidRDefault="007A6722" w:rsidP="009A6DBC">
      <w:pPr>
        <w:autoSpaceDE w:val="0"/>
        <w:autoSpaceDN w:val="0"/>
        <w:adjustRightInd w:val="0"/>
        <w:ind w:firstLine="720"/>
        <w:jc w:val="both"/>
        <w:rPr>
          <w:rFonts w:ascii="Times New Roman" w:hAnsi="Times New Roman"/>
          <w:sz w:val="28"/>
          <w:szCs w:val="28"/>
          <w:lang w:val="kk-KZ"/>
        </w:rPr>
      </w:pPr>
      <w:r w:rsidRPr="0000472D">
        <w:rPr>
          <w:rFonts w:ascii="Times New Roman" w:hAnsi="Times New Roman"/>
          <w:sz w:val="28"/>
          <w:szCs w:val="28"/>
          <w:lang w:val="kk-KZ"/>
        </w:rPr>
        <w:t>1</w:t>
      </w:r>
      <w:r w:rsidR="00183B10">
        <w:rPr>
          <w:rFonts w:ascii="Times New Roman" w:hAnsi="Times New Roman"/>
          <w:sz w:val="28"/>
          <w:szCs w:val="28"/>
          <w:lang w:val="kk-KZ"/>
        </w:rPr>
        <w:t>4</w:t>
      </w:r>
      <w:r w:rsidRPr="0000472D">
        <w:rPr>
          <w:rFonts w:ascii="Times New Roman" w:hAnsi="Times New Roman"/>
          <w:sz w:val="28"/>
          <w:szCs w:val="28"/>
          <w:lang w:val="kk-KZ"/>
        </w:rPr>
        <w:t>) ҚМГ-нің жай акциялары бойынша дивидендтер төлемеу туралы шешім қабылдау;</w:t>
      </w:r>
    </w:p>
    <w:p w:rsidR="007A6722" w:rsidRPr="0000472D" w:rsidRDefault="007A6722" w:rsidP="009A6DBC">
      <w:pPr>
        <w:autoSpaceDE w:val="0"/>
        <w:autoSpaceDN w:val="0"/>
        <w:adjustRightInd w:val="0"/>
        <w:ind w:firstLine="720"/>
        <w:jc w:val="both"/>
        <w:rPr>
          <w:rFonts w:ascii="Times New Roman" w:hAnsi="Times New Roman"/>
          <w:sz w:val="28"/>
          <w:szCs w:val="28"/>
          <w:lang w:val="kk-KZ"/>
        </w:rPr>
      </w:pPr>
      <w:r w:rsidRPr="0000472D">
        <w:rPr>
          <w:rFonts w:ascii="Times New Roman" w:hAnsi="Times New Roman"/>
          <w:sz w:val="28"/>
          <w:szCs w:val="28"/>
          <w:lang w:val="kk-KZ"/>
        </w:rPr>
        <w:t>15) ҚМГ акцияларының ерікті делистингі туралы шешім қабылдау;</w:t>
      </w:r>
    </w:p>
    <w:p w:rsidR="007A6722" w:rsidRPr="004E7826" w:rsidRDefault="007A6722" w:rsidP="009A6DBC">
      <w:pPr>
        <w:autoSpaceDE w:val="0"/>
        <w:autoSpaceDN w:val="0"/>
        <w:adjustRightInd w:val="0"/>
        <w:ind w:firstLine="720"/>
        <w:jc w:val="both"/>
        <w:rPr>
          <w:rFonts w:ascii="Times New Roman" w:hAnsi="Times New Roman"/>
          <w:sz w:val="28"/>
          <w:szCs w:val="28"/>
          <w:lang w:val="kk-KZ"/>
        </w:rPr>
      </w:pPr>
      <w:r w:rsidRPr="0000472D">
        <w:rPr>
          <w:rFonts w:ascii="Times New Roman" w:hAnsi="Times New Roman"/>
          <w:sz w:val="28"/>
          <w:szCs w:val="28"/>
          <w:lang w:val="kk-KZ"/>
        </w:rPr>
        <w:t>1</w:t>
      </w:r>
      <w:r w:rsidR="00183B10">
        <w:rPr>
          <w:rFonts w:ascii="Times New Roman" w:hAnsi="Times New Roman"/>
          <w:sz w:val="28"/>
          <w:szCs w:val="28"/>
          <w:lang w:val="kk-KZ"/>
        </w:rPr>
        <w:t>6</w:t>
      </w:r>
      <w:r w:rsidRPr="0000472D">
        <w:rPr>
          <w:rFonts w:ascii="Times New Roman" w:hAnsi="Times New Roman"/>
          <w:sz w:val="28"/>
          <w:szCs w:val="28"/>
          <w:lang w:val="kk-KZ"/>
        </w:rPr>
        <w:t>)</w:t>
      </w:r>
      <w:r w:rsidR="00183B10">
        <w:rPr>
          <w:rFonts w:ascii="Times New Roman" w:hAnsi="Times New Roman"/>
          <w:sz w:val="28"/>
          <w:szCs w:val="28"/>
          <w:lang w:val="kk-KZ"/>
        </w:rPr>
        <w:t xml:space="preserve"> </w:t>
      </w:r>
      <w:r w:rsidR="00183B10" w:rsidRPr="00183B10">
        <w:rPr>
          <w:rFonts w:ascii="Times New Roman" w:hAnsi="Times New Roman"/>
          <w:sz w:val="28"/>
          <w:szCs w:val="28"/>
          <w:lang w:val="kk-KZ"/>
        </w:rPr>
        <w:t>ҚМГ-</w:t>
      </w:r>
      <w:r w:rsidR="00183B10">
        <w:rPr>
          <w:rFonts w:ascii="Times New Roman" w:hAnsi="Times New Roman"/>
          <w:sz w:val="28"/>
          <w:szCs w:val="28"/>
          <w:lang w:val="kk-KZ"/>
        </w:rPr>
        <w:t>ге</w:t>
      </w:r>
      <w:r w:rsidR="00183B10" w:rsidRPr="00183B10">
        <w:rPr>
          <w:rFonts w:ascii="Times New Roman" w:hAnsi="Times New Roman"/>
          <w:sz w:val="28"/>
          <w:szCs w:val="28"/>
          <w:lang w:val="kk-KZ"/>
        </w:rPr>
        <w:t xml:space="preserve"> тиесілі барлық активтердің жиырма бес және одан да көп </w:t>
      </w:r>
      <w:r w:rsidR="00183B10">
        <w:rPr>
          <w:rFonts w:ascii="Times New Roman" w:hAnsi="Times New Roman"/>
          <w:sz w:val="28"/>
          <w:szCs w:val="28"/>
          <w:lang w:val="kk-KZ"/>
        </w:rPr>
        <w:t>процентін</w:t>
      </w:r>
      <w:r w:rsidR="00183B10" w:rsidRPr="00183B10">
        <w:rPr>
          <w:rFonts w:ascii="Times New Roman" w:hAnsi="Times New Roman"/>
          <w:sz w:val="28"/>
          <w:szCs w:val="28"/>
          <w:lang w:val="kk-KZ"/>
        </w:rPr>
        <w:t xml:space="preserve"> құрайтын сомада активтердің бір бөлігін немесе бірнеше бөлігін беру (алу) жолымен ҚМГ-н</w:t>
      </w:r>
      <w:r w:rsidR="00183B10">
        <w:rPr>
          <w:rFonts w:ascii="Times New Roman" w:hAnsi="Times New Roman"/>
          <w:sz w:val="28"/>
          <w:szCs w:val="28"/>
          <w:lang w:val="kk-KZ"/>
        </w:rPr>
        <w:t>і</w:t>
      </w:r>
      <w:r w:rsidR="00183B10" w:rsidRPr="00183B10">
        <w:rPr>
          <w:rFonts w:ascii="Times New Roman" w:hAnsi="Times New Roman"/>
          <w:sz w:val="28"/>
          <w:szCs w:val="28"/>
          <w:lang w:val="kk-KZ"/>
        </w:rPr>
        <w:t>ң өзге заңды тұлғаларды құруға немесе олардың қызметіне қатысуы не өзге заңды тұлғаларға қатысушылар (акционерлер) құрамынан шығуы туралы шешім қабылдау;</w:t>
      </w:r>
    </w:p>
    <w:p w:rsidR="00183B10" w:rsidRDefault="007A6722" w:rsidP="009A6DBC">
      <w:pPr>
        <w:autoSpaceDE w:val="0"/>
        <w:autoSpaceDN w:val="0"/>
        <w:adjustRightInd w:val="0"/>
        <w:ind w:firstLine="720"/>
        <w:jc w:val="both"/>
        <w:rPr>
          <w:rFonts w:ascii="Times New Roman" w:hAnsi="Times New Roman"/>
          <w:sz w:val="28"/>
          <w:szCs w:val="28"/>
          <w:lang w:val="kk-KZ"/>
        </w:rPr>
      </w:pPr>
      <w:r w:rsidRPr="004E7826">
        <w:rPr>
          <w:rFonts w:ascii="Times New Roman" w:hAnsi="Times New Roman"/>
          <w:sz w:val="28"/>
          <w:szCs w:val="28"/>
          <w:lang w:val="kk-KZ"/>
        </w:rPr>
        <w:t xml:space="preserve">17) </w:t>
      </w:r>
      <w:r w:rsidR="0000472D">
        <w:rPr>
          <w:rFonts w:ascii="Times New Roman" w:hAnsi="Times New Roman"/>
          <w:sz w:val="28"/>
          <w:szCs w:val="28"/>
          <w:lang w:val="kk-KZ"/>
        </w:rPr>
        <w:t>«</w:t>
      </w:r>
      <w:r w:rsidRPr="004E7826">
        <w:rPr>
          <w:rFonts w:ascii="Times New Roman" w:hAnsi="Times New Roman"/>
          <w:sz w:val="28"/>
          <w:szCs w:val="28"/>
          <w:lang w:val="kk-KZ"/>
        </w:rPr>
        <w:t>алтын акцияны</w:t>
      </w:r>
      <w:r w:rsidR="0000472D">
        <w:rPr>
          <w:rFonts w:ascii="Times New Roman" w:hAnsi="Times New Roman"/>
          <w:sz w:val="28"/>
          <w:szCs w:val="28"/>
          <w:lang w:val="kk-KZ"/>
        </w:rPr>
        <w:t>»</w:t>
      </w:r>
      <w:r w:rsidRPr="004E7826">
        <w:rPr>
          <w:rFonts w:ascii="Times New Roman" w:hAnsi="Times New Roman"/>
          <w:sz w:val="28"/>
          <w:szCs w:val="28"/>
          <w:lang w:val="kk-KZ"/>
        </w:rPr>
        <w:t xml:space="preserve"> енгізу және оның күшін жою;</w:t>
      </w:r>
    </w:p>
    <w:p w:rsidR="00183B10" w:rsidRPr="00183B10" w:rsidRDefault="00315DAC" w:rsidP="009A6DBC">
      <w:pPr>
        <w:autoSpaceDE w:val="0"/>
        <w:autoSpaceDN w:val="0"/>
        <w:adjustRightInd w:val="0"/>
        <w:ind w:firstLine="720"/>
        <w:jc w:val="both"/>
        <w:rPr>
          <w:rFonts w:ascii="Times New Roman" w:hAnsi="Times New Roman"/>
          <w:sz w:val="28"/>
          <w:szCs w:val="28"/>
          <w:lang w:val="kk-KZ"/>
        </w:rPr>
      </w:pPr>
      <w:r w:rsidRPr="00183B10">
        <w:rPr>
          <w:rFonts w:ascii="Times New Roman" w:hAnsi="Times New Roman"/>
          <w:sz w:val="28"/>
          <w:szCs w:val="28"/>
          <w:lang w:val="kk-KZ"/>
        </w:rPr>
        <w:t xml:space="preserve">18) Заңға сәйкес ұйымдастырылмаған нарықта ҚМГ сатып алған кезде акциялардың құнын </w:t>
      </w:r>
      <w:r w:rsidR="00183B10">
        <w:rPr>
          <w:rFonts w:ascii="Times New Roman" w:hAnsi="Times New Roman"/>
          <w:sz w:val="28"/>
          <w:szCs w:val="28"/>
          <w:lang w:val="kk-KZ"/>
        </w:rPr>
        <w:t>белгілеу</w:t>
      </w:r>
      <w:r w:rsidRPr="00183B10">
        <w:rPr>
          <w:rFonts w:ascii="Times New Roman" w:hAnsi="Times New Roman"/>
          <w:sz w:val="28"/>
          <w:szCs w:val="28"/>
          <w:lang w:val="kk-KZ"/>
        </w:rPr>
        <w:t xml:space="preserve"> әдістемесін бекіту және әдістемесіне өзгерістер енгізу;</w:t>
      </w:r>
    </w:p>
    <w:p w:rsidR="00183B10" w:rsidRPr="00183B10" w:rsidRDefault="00315DAC" w:rsidP="009A6DBC">
      <w:pPr>
        <w:autoSpaceDE w:val="0"/>
        <w:autoSpaceDN w:val="0"/>
        <w:adjustRightInd w:val="0"/>
        <w:ind w:firstLine="720"/>
        <w:jc w:val="both"/>
        <w:rPr>
          <w:rFonts w:ascii="Times New Roman" w:hAnsi="Times New Roman"/>
          <w:sz w:val="28"/>
          <w:szCs w:val="28"/>
          <w:lang w:val="kk-KZ"/>
        </w:rPr>
      </w:pPr>
      <w:r w:rsidRPr="00183B10">
        <w:rPr>
          <w:rFonts w:ascii="Times New Roman" w:hAnsi="Times New Roman"/>
          <w:sz w:val="28"/>
          <w:szCs w:val="28"/>
          <w:lang w:val="kk-KZ"/>
        </w:rPr>
        <w:t>19) дивидендтік саясатты бекіту;</w:t>
      </w:r>
    </w:p>
    <w:p w:rsidR="00183B10" w:rsidRDefault="00315DAC" w:rsidP="009A6DBC">
      <w:pPr>
        <w:autoSpaceDE w:val="0"/>
        <w:autoSpaceDN w:val="0"/>
        <w:adjustRightInd w:val="0"/>
        <w:ind w:firstLine="720"/>
        <w:jc w:val="both"/>
        <w:rPr>
          <w:rFonts w:ascii="Times New Roman" w:hAnsi="Times New Roman"/>
          <w:sz w:val="28"/>
          <w:szCs w:val="28"/>
          <w:lang w:val="kk-KZ"/>
        </w:rPr>
      </w:pPr>
      <w:r w:rsidRPr="00183B10">
        <w:rPr>
          <w:rFonts w:ascii="Times New Roman" w:hAnsi="Times New Roman"/>
          <w:sz w:val="28"/>
          <w:szCs w:val="28"/>
          <w:lang w:val="kk-KZ"/>
        </w:rPr>
        <w:t xml:space="preserve">20) акционерлерге ҚМГ қызметі туралы ақпарат беру тәртібін </w:t>
      </w:r>
      <w:r w:rsidR="00183B10">
        <w:rPr>
          <w:rFonts w:ascii="Times New Roman" w:hAnsi="Times New Roman"/>
          <w:sz w:val="28"/>
          <w:szCs w:val="28"/>
          <w:lang w:val="kk-KZ"/>
        </w:rPr>
        <w:t>белгілеу</w:t>
      </w:r>
      <w:r w:rsidRPr="00183B10">
        <w:rPr>
          <w:rFonts w:ascii="Times New Roman" w:hAnsi="Times New Roman"/>
          <w:sz w:val="28"/>
          <w:szCs w:val="28"/>
          <w:lang w:val="kk-KZ"/>
        </w:rPr>
        <w:t>;</w:t>
      </w:r>
    </w:p>
    <w:p w:rsidR="00183B10" w:rsidRPr="00183B10" w:rsidRDefault="00315DAC" w:rsidP="009A6DBC">
      <w:pPr>
        <w:autoSpaceDE w:val="0"/>
        <w:autoSpaceDN w:val="0"/>
        <w:adjustRightInd w:val="0"/>
        <w:ind w:firstLine="720"/>
        <w:jc w:val="both"/>
        <w:rPr>
          <w:rFonts w:ascii="Times New Roman" w:hAnsi="Times New Roman"/>
          <w:sz w:val="28"/>
          <w:szCs w:val="28"/>
          <w:lang w:val="kk-KZ"/>
        </w:rPr>
      </w:pPr>
      <w:r w:rsidRPr="00183B10">
        <w:rPr>
          <w:rFonts w:ascii="Times New Roman" w:hAnsi="Times New Roman"/>
          <w:sz w:val="28"/>
          <w:szCs w:val="28"/>
          <w:lang w:val="kk-KZ"/>
        </w:rPr>
        <w:t xml:space="preserve">21) </w:t>
      </w:r>
      <w:r w:rsidR="000E4515" w:rsidRPr="00183B10">
        <w:rPr>
          <w:rFonts w:ascii="Times New Roman" w:hAnsi="Times New Roman"/>
          <w:sz w:val="28"/>
          <w:szCs w:val="28"/>
          <w:lang w:val="kk-KZ"/>
        </w:rPr>
        <w:t>ҚМГ</w:t>
      </w:r>
      <w:r w:rsidR="000E4515">
        <w:rPr>
          <w:rFonts w:ascii="Times New Roman" w:hAnsi="Times New Roman"/>
          <w:sz w:val="28"/>
          <w:szCs w:val="28"/>
          <w:lang w:val="kk-KZ"/>
        </w:rPr>
        <w:t>-нің</w:t>
      </w:r>
      <w:r w:rsidR="000E4515" w:rsidRPr="00183B10">
        <w:rPr>
          <w:rFonts w:ascii="Times New Roman" w:hAnsi="Times New Roman"/>
          <w:sz w:val="28"/>
          <w:szCs w:val="28"/>
          <w:lang w:val="kk-KZ"/>
        </w:rPr>
        <w:t xml:space="preserve"> </w:t>
      </w:r>
      <w:r w:rsidR="000E4515">
        <w:rPr>
          <w:rFonts w:ascii="Times New Roman" w:hAnsi="Times New Roman"/>
          <w:sz w:val="28"/>
          <w:szCs w:val="28"/>
          <w:lang w:val="kk-KZ"/>
        </w:rPr>
        <w:t>А</w:t>
      </w:r>
      <w:r w:rsidR="000E4515" w:rsidRPr="00183B10">
        <w:rPr>
          <w:rFonts w:ascii="Times New Roman" w:hAnsi="Times New Roman"/>
          <w:sz w:val="28"/>
          <w:szCs w:val="28"/>
          <w:lang w:val="kk-KZ"/>
        </w:rPr>
        <w:t>кционерлер</w:t>
      </w:r>
      <w:r w:rsidR="000E4515">
        <w:rPr>
          <w:rFonts w:ascii="Times New Roman" w:hAnsi="Times New Roman"/>
          <w:sz w:val="28"/>
          <w:szCs w:val="28"/>
          <w:lang w:val="kk-KZ"/>
        </w:rPr>
        <w:t>ді</w:t>
      </w:r>
      <w:r w:rsidR="000E4515" w:rsidRPr="00183B10">
        <w:rPr>
          <w:rFonts w:ascii="Times New Roman" w:hAnsi="Times New Roman"/>
          <w:sz w:val="28"/>
          <w:szCs w:val="28"/>
          <w:lang w:val="kk-KZ"/>
        </w:rPr>
        <w:t xml:space="preserve"> </w:t>
      </w:r>
      <w:r w:rsidRPr="00183B10">
        <w:rPr>
          <w:rFonts w:ascii="Times New Roman" w:hAnsi="Times New Roman"/>
          <w:sz w:val="28"/>
          <w:szCs w:val="28"/>
          <w:lang w:val="kk-KZ"/>
        </w:rPr>
        <w:t>Акционерлердің жалпы жиналысын шақыру туралы хабардар ету нысанын айқындау;</w:t>
      </w:r>
    </w:p>
    <w:p w:rsidR="00183B10" w:rsidRPr="00183B10" w:rsidRDefault="00315DAC" w:rsidP="009A6DBC">
      <w:pPr>
        <w:autoSpaceDE w:val="0"/>
        <w:autoSpaceDN w:val="0"/>
        <w:adjustRightInd w:val="0"/>
        <w:ind w:firstLine="720"/>
        <w:jc w:val="both"/>
        <w:rPr>
          <w:rFonts w:ascii="Times New Roman" w:hAnsi="Times New Roman"/>
          <w:sz w:val="28"/>
          <w:szCs w:val="28"/>
          <w:lang w:val="kk-KZ"/>
        </w:rPr>
      </w:pPr>
      <w:r w:rsidRPr="00183B10">
        <w:rPr>
          <w:rFonts w:ascii="Times New Roman" w:hAnsi="Times New Roman"/>
          <w:sz w:val="28"/>
          <w:szCs w:val="28"/>
          <w:lang w:val="kk-KZ"/>
        </w:rPr>
        <w:t xml:space="preserve">22) Акционерлердің жалпы жиналысының күн тәртібін бекіту; </w:t>
      </w:r>
    </w:p>
    <w:p w:rsidR="00183B10" w:rsidRPr="00183B10" w:rsidRDefault="00315DAC" w:rsidP="009A6DBC">
      <w:pPr>
        <w:autoSpaceDE w:val="0"/>
        <w:autoSpaceDN w:val="0"/>
        <w:adjustRightInd w:val="0"/>
        <w:ind w:firstLine="720"/>
        <w:jc w:val="both"/>
        <w:rPr>
          <w:rFonts w:ascii="Times New Roman" w:hAnsi="Times New Roman"/>
          <w:sz w:val="28"/>
          <w:szCs w:val="28"/>
          <w:lang w:val="kk-KZ"/>
        </w:rPr>
      </w:pPr>
      <w:r w:rsidRPr="00183B10">
        <w:rPr>
          <w:rFonts w:ascii="Times New Roman" w:hAnsi="Times New Roman"/>
          <w:sz w:val="28"/>
          <w:szCs w:val="28"/>
          <w:lang w:val="kk-KZ"/>
        </w:rPr>
        <w:t>23) Акционерлердің жалпы жиналысын өткізу регламентін бекіту;</w:t>
      </w:r>
    </w:p>
    <w:p w:rsidR="00183B10" w:rsidRPr="00183B10" w:rsidRDefault="00315DAC" w:rsidP="009A6DBC">
      <w:pPr>
        <w:autoSpaceDE w:val="0"/>
        <w:autoSpaceDN w:val="0"/>
        <w:adjustRightInd w:val="0"/>
        <w:ind w:firstLine="720"/>
        <w:jc w:val="both"/>
        <w:rPr>
          <w:rFonts w:ascii="Times New Roman" w:hAnsi="Times New Roman"/>
          <w:sz w:val="28"/>
          <w:szCs w:val="28"/>
          <w:lang w:val="kk-KZ"/>
        </w:rPr>
      </w:pPr>
      <w:r w:rsidRPr="00183B10">
        <w:rPr>
          <w:rFonts w:ascii="Times New Roman" w:hAnsi="Times New Roman"/>
          <w:sz w:val="28"/>
          <w:szCs w:val="28"/>
          <w:lang w:val="kk-KZ"/>
        </w:rPr>
        <w:t xml:space="preserve">24) </w:t>
      </w:r>
      <w:r w:rsidR="000E4515">
        <w:rPr>
          <w:rFonts w:ascii="Times New Roman" w:hAnsi="Times New Roman"/>
          <w:sz w:val="28"/>
          <w:szCs w:val="28"/>
          <w:lang w:val="kk-KZ"/>
        </w:rPr>
        <w:t xml:space="preserve">ҚМГ-нің нәтижесінде </w:t>
      </w:r>
      <w:r w:rsidRPr="00183B10">
        <w:rPr>
          <w:rFonts w:ascii="Times New Roman" w:hAnsi="Times New Roman"/>
          <w:sz w:val="28"/>
          <w:szCs w:val="28"/>
          <w:lang w:val="kk-KZ"/>
        </w:rPr>
        <w:t xml:space="preserve">нәтижесінде </w:t>
      </w:r>
      <w:r w:rsidR="003E0E7E" w:rsidRPr="00183B10">
        <w:rPr>
          <w:rFonts w:ascii="Times New Roman" w:hAnsi="Times New Roman"/>
          <w:sz w:val="28"/>
          <w:szCs w:val="28"/>
          <w:lang w:val="kk-KZ"/>
        </w:rPr>
        <w:t xml:space="preserve">құны оның активтерінің баланстық құнының жалпы мөлшерінің елу және одан да көп процентін құрайтын мүлік сатып алынатын (сатып алынуы немесе иеліктен шығарылуы мүмкін) мәміле туралы шешім қабылданған күні ҚМГ құны </w:t>
      </w:r>
      <w:r w:rsidR="001C7718" w:rsidRPr="00183B10">
        <w:rPr>
          <w:rFonts w:ascii="Times New Roman" w:hAnsi="Times New Roman"/>
          <w:sz w:val="28"/>
          <w:szCs w:val="28"/>
          <w:lang w:val="kk-KZ"/>
        </w:rPr>
        <w:t>ҚМГ активтерінің баланстық құнының жалпы мөлшерінің елу және одан да көп процентін құрайтын мүлікті сатып алатын немесе иеліктен шығаратын (иеліктен шығаруы мүмкін) ірі мәмілені жасасуы</w:t>
      </w:r>
      <w:r w:rsidR="003E0E7E" w:rsidRPr="00183B10">
        <w:rPr>
          <w:rFonts w:ascii="Times New Roman" w:hAnsi="Times New Roman"/>
          <w:sz w:val="28"/>
          <w:szCs w:val="28"/>
          <w:lang w:val="kk-KZ"/>
        </w:rPr>
        <w:t xml:space="preserve"> туралы шешім қабылдау;</w:t>
      </w:r>
    </w:p>
    <w:p w:rsidR="00183B10" w:rsidRPr="00183B10" w:rsidRDefault="00315DAC" w:rsidP="009A6DBC">
      <w:pPr>
        <w:autoSpaceDE w:val="0"/>
        <w:autoSpaceDN w:val="0"/>
        <w:adjustRightInd w:val="0"/>
        <w:ind w:firstLine="720"/>
        <w:jc w:val="both"/>
        <w:rPr>
          <w:rFonts w:ascii="Times New Roman" w:hAnsi="Times New Roman"/>
          <w:sz w:val="28"/>
          <w:szCs w:val="28"/>
          <w:lang w:val="kk-KZ"/>
        </w:rPr>
      </w:pPr>
      <w:r w:rsidRPr="00183B10">
        <w:rPr>
          <w:rFonts w:ascii="Times New Roman" w:hAnsi="Times New Roman"/>
          <w:sz w:val="28"/>
          <w:szCs w:val="28"/>
          <w:lang w:val="kk-KZ"/>
        </w:rPr>
        <w:t xml:space="preserve">25) </w:t>
      </w:r>
      <w:r w:rsidR="003E0E7E" w:rsidRPr="00183B10">
        <w:rPr>
          <w:rFonts w:ascii="Times New Roman" w:hAnsi="Times New Roman"/>
          <w:sz w:val="28"/>
          <w:szCs w:val="28"/>
          <w:lang w:val="kk-KZ"/>
        </w:rPr>
        <w:t xml:space="preserve">ҚМГ-нің </w:t>
      </w:r>
      <w:r w:rsidRPr="00183B10">
        <w:rPr>
          <w:rFonts w:ascii="Times New Roman" w:hAnsi="Times New Roman"/>
          <w:sz w:val="28"/>
          <w:szCs w:val="28"/>
          <w:lang w:val="kk-KZ"/>
        </w:rPr>
        <w:t xml:space="preserve">Қордың тобына кірмейтін ұйымдармен </w:t>
      </w:r>
      <w:r w:rsidR="003E0E7E" w:rsidRPr="00183B10">
        <w:rPr>
          <w:rFonts w:ascii="Times New Roman" w:hAnsi="Times New Roman"/>
          <w:sz w:val="28"/>
          <w:szCs w:val="28"/>
          <w:lang w:val="kk-KZ"/>
        </w:rPr>
        <w:t>За</w:t>
      </w:r>
      <w:r w:rsidRPr="00183B10">
        <w:rPr>
          <w:rFonts w:ascii="Times New Roman" w:hAnsi="Times New Roman"/>
          <w:sz w:val="28"/>
          <w:szCs w:val="28"/>
          <w:lang w:val="kk-KZ"/>
        </w:rPr>
        <w:t>ңға сәйкес жаса</w:t>
      </w:r>
      <w:r w:rsidR="003E0E7E" w:rsidRPr="00183B10">
        <w:rPr>
          <w:rFonts w:ascii="Times New Roman" w:hAnsi="Times New Roman"/>
          <w:sz w:val="28"/>
          <w:szCs w:val="28"/>
          <w:lang w:val="kk-KZ"/>
        </w:rPr>
        <w:t>луында</w:t>
      </w:r>
      <w:r w:rsidRPr="00183B10">
        <w:rPr>
          <w:rFonts w:ascii="Times New Roman" w:hAnsi="Times New Roman"/>
          <w:sz w:val="28"/>
          <w:szCs w:val="28"/>
          <w:lang w:val="kk-KZ"/>
        </w:rPr>
        <w:t xml:space="preserve"> мүдделі</w:t>
      </w:r>
      <w:r w:rsidR="003E0E7E" w:rsidRPr="00183B10">
        <w:rPr>
          <w:rFonts w:ascii="Times New Roman" w:hAnsi="Times New Roman"/>
          <w:sz w:val="28"/>
          <w:szCs w:val="28"/>
          <w:lang w:val="kk-KZ"/>
        </w:rPr>
        <w:t>к</w:t>
      </w:r>
      <w:r w:rsidRPr="00183B10">
        <w:rPr>
          <w:rFonts w:ascii="Times New Roman" w:hAnsi="Times New Roman"/>
          <w:sz w:val="28"/>
          <w:szCs w:val="28"/>
          <w:lang w:val="kk-KZ"/>
        </w:rPr>
        <w:t xml:space="preserve"> бар ірі мәмілені жасасу</w:t>
      </w:r>
      <w:r w:rsidR="003E0E7E" w:rsidRPr="00183B10">
        <w:rPr>
          <w:rFonts w:ascii="Times New Roman" w:hAnsi="Times New Roman"/>
          <w:sz w:val="28"/>
          <w:szCs w:val="28"/>
          <w:lang w:val="kk-KZ"/>
        </w:rPr>
        <w:t>ы</w:t>
      </w:r>
      <w:r w:rsidRPr="00183B10">
        <w:rPr>
          <w:rFonts w:ascii="Times New Roman" w:hAnsi="Times New Roman"/>
          <w:sz w:val="28"/>
          <w:szCs w:val="28"/>
          <w:lang w:val="kk-KZ"/>
        </w:rPr>
        <w:t xml:space="preserve"> туралы шешім қабылдау;</w:t>
      </w:r>
    </w:p>
    <w:p w:rsidR="00183B10" w:rsidRDefault="00315DAC" w:rsidP="009A6DBC">
      <w:pPr>
        <w:autoSpaceDE w:val="0"/>
        <w:autoSpaceDN w:val="0"/>
        <w:adjustRightInd w:val="0"/>
        <w:ind w:firstLine="720"/>
        <w:jc w:val="both"/>
        <w:rPr>
          <w:rFonts w:ascii="Times New Roman" w:hAnsi="Times New Roman"/>
          <w:sz w:val="28"/>
          <w:szCs w:val="28"/>
          <w:lang w:val="kk-KZ"/>
        </w:rPr>
      </w:pPr>
      <w:r w:rsidRPr="00183B10">
        <w:rPr>
          <w:rFonts w:ascii="Times New Roman" w:hAnsi="Times New Roman"/>
          <w:sz w:val="28"/>
          <w:szCs w:val="28"/>
          <w:lang w:val="kk-KZ"/>
        </w:rPr>
        <w:t xml:space="preserve">26) </w:t>
      </w:r>
      <w:r w:rsidR="003E0E7E" w:rsidRPr="00183B10">
        <w:rPr>
          <w:rFonts w:ascii="Times New Roman" w:hAnsi="Times New Roman"/>
          <w:sz w:val="28"/>
          <w:szCs w:val="28"/>
          <w:lang w:val="kk-KZ"/>
        </w:rPr>
        <w:t xml:space="preserve">ҚМГ-нің Қордың тобына кіретін ұйымдармен </w:t>
      </w:r>
      <w:r w:rsidRPr="00183B10">
        <w:rPr>
          <w:rFonts w:ascii="Times New Roman" w:hAnsi="Times New Roman"/>
          <w:sz w:val="28"/>
          <w:szCs w:val="28"/>
          <w:lang w:val="kk-KZ"/>
        </w:rPr>
        <w:t>Заңның 36-бабы 1-тармағының 17-1) тармақшасына сәйкес жаса</w:t>
      </w:r>
      <w:r w:rsidR="003E0E7E" w:rsidRPr="00183B10">
        <w:rPr>
          <w:rFonts w:ascii="Times New Roman" w:hAnsi="Times New Roman"/>
          <w:sz w:val="28"/>
          <w:szCs w:val="28"/>
          <w:lang w:val="kk-KZ"/>
        </w:rPr>
        <w:t xml:space="preserve">луында </w:t>
      </w:r>
      <w:r w:rsidRPr="00183B10">
        <w:rPr>
          <w:rFonts w:ascii="Times New Roman" w:hAnsi="Times New Roman"/>
          <w:sz w:val="28"/>
          <w:szCs w:val="28"/>
          <w:lang w:val="kk-KZ"/>
        </w:rPr>
        <w:t>мүдделілі</w:t>
      </w:r>
      <w:r w:rsidR="003E0E7E" w:rsidRPr="00183B10">
        <w:rPr>
          <w:rFonts w:ascii="Times New Roman" w:hAnsi="Times New Roman"/>
          <w:sz w:val="28"/>
          <w:szCs w:val="28"/>
          <w:lang w:val="kk-KZ"/>
        </w:rPr>
        <w:t>к</w:t>
      </w:r>
      <w:r w:rsidRPr="00183B10">
        <w:rPr>
          <w:rFonts w:ascii="Times New Roman" w:hAnsi="Times New Roman"/>
          <w:sz w:val="28"/>
          <w:szCs w:val="28"/>
          <w:lang w:val="kk-KZ"/>
        </w:rPr>
        <w:t xml:space="preserve"> бар</w:t>
      </w:r>
      <w:r w:rsidR="00653A71" w:rsidRPr="00183B10">
        <w:rPr>
          <w:rFonts w:ascii="Times New Roman" w:hAnsi="Times New Roman"/>
          <w:sz w:val="28"/>
          <w:szCs w:val="28"/>
          <w:lang w:val="kk-KZ"/>
        </w:rPr>
        <w:t xml:space="preserve"> (Заңның 73-бабының 3-1-тармағы)</w:t>
      </w:r>
      <w:r w:rsidRPr="00183B10">
        <w:rPr>
          <w:rFonts w:ascii="Times New Roman" w:hAnsi="Times New Roman"/>
          <w:sz w:val="28"/>
          <w:szCs w:val="28"/>
          <w:lang w:val="kk-KZ"/>
        </w:rPr>
        <w:t xml:space="preserve"> ірі мәміле ретінде танылатын ірі мәміле</w:t>
      </w:r>
      <w:r w:rsidR="00681225">
        <w:rPr>
          <w:rFonts w:ascii="Times New Roman" w:hAnsi="Times New Roman"/>
          <w:sz w:val="28"/>
          <w:szCs w:val="28"/>
          <w:lang w:val="kk-KZ"/>
        </w:rPr>
        <w:t>ні</w:t>
      </w:r>
      <w:r w:rsidRPr="00183B10">
        <w:rPr>
          <w:rFonts w:ascii="Times New Roman" w:hAnsi="Times New Roman"/>
          <w:sz w:val="28"/>
          <w:szCs w:val="28"/>
          <w:lang w:val="kk-KZ"/>
        </w:rPr>
        <w:t xml:space="preserve"> </w:t>
      </w:r>
      <w:r w:rsidR="00653A71" w:rsidRPr="00183B10">
        <w:rPr>
          <w:rFonts w:ascii="Times New Roman" w:hAnsi="Times New Roman"/>
          <w:sz w:val="28"/>
          <w:szCs w:val="28"/>
          <w:lang w:val="kk-KZ"/>
        </w:rPr>
        <w:t xml:space="preserve">(мәміле туралы шешім қабылданған күні ҚМГ активтерінің баланстық құнының жалпы мөлшерінің елу және одан да көп проценті) </w:t>
      </w:r>
      <w:r w:rsidRPr="00183B10">
        <w:rPr>
          <w:rFonts w:ascii="Times New Roman" w:hAnsi="Times New Roman"/>
          <w:sz w:val="28"/>
          <w:szCs w:val="28"/>
          <w:lang w:val="kk-KZ"/>
        </w:rPr>
        <w:t>жасасу туралы шешім қабылдау;</w:t>
      </w:r>
      <w:r w:rsidR="00653A71" w:rsidRPr="00183B10">
        <w:rPr>
          <w:rFonts w:ascii="Times New Roman" w:hAnsi="Times New Roman"/>
          <w:sz w:val="28"/>
          <w:szCs w:val="28"/>
          <w:lang w:val="kk-KZ"/>
        </w:rPr>
        <w:t xml:space="preserve"> </w:t>
      </w:r>
    </w:p>
    <w:p w:rsidR="00183B10" w:rsidRPr="00183B10" w:rsidRDefault="00315DAC" w:rsidP="009A6DBC">
      <w:pPr>
        <w:autoSpaceDE w:val="0"/>
        <w:autoSpaceDN w:val="0"/>
        <w:adjustRightInd w:val="0"/>
        <w:ind w:firstLine="720"/>
        <w:jc w:val="both"/>
        <w:rPr>
          <w:rFonts w:ascii="Times New Roman" w:hAnsi="Times New Roman"/>
          <w:sz w:val="28"/>
          <w:szCs w:val="28"/>
          <w:lang w:val="kk-KZ"/>
        </w:rPr>
      </w:pPr>
      <w:r w:rsidRPr="00183B10">
        <w:rPr>
          <w:rFonts w:ascii="Times New Roman" w:hAnsi="Times New Roman"/>
          <w:sz w:val="28"/>
          <w:szCs w:val="28"/>
          <w:lang w:val="kk-KZ"/>
        </w:rPr>
        <w:t xml:space="preserve">27) </w:t>
      </w:r>
      <w:r w:rsidR="00681225">
        <w:rPr>
          <w:rFonts w:ascii="Times New Roman" w:hAnsi="Times New Roman"/>
          <w:sz w:val="28"/>
          <w:szCs w:val="28"/>
          <w:lang w:val="kk-KZ"/>
        </w:rPr>
        <w:t xml:space="preserve">олар бойынша </w:t>
      </w:r>
      <w:r w:rsidRPr="00183B10">
        <w:rPr>
          <w:rFonts w:ascii="Times New Roman" w:hAnsi="Times New Roman"/>
          <w:sz w:val="28"/>
          <w:szCs w:val="28"/>
          <w:lang w:val="kk-KZ"/>
        </w:rPr>
        <w:t xml:space="preserve">шешім қабылдау </w:t>
      </w:r>
      <w:r w:rsidR="00653A71" w:rsidRPr="00183B10">
        <w:rPr>
          <w:rFonts w:ascii="Times New Roman" w:hAnsi="Times New Roman"/>
          <w:sz w:val="28"/>
          <w:szCs w:val="28"/>
          <w:lang w:val="kk-KZ"/>
        </w:rPr>
        <w:t>З</w:t>
      </w:r>
      <w:r w:rsidRPr="00183B10">
        <w:rPr>
          <w:rFonts w:ascii="Times New Roman" w:hAnsi="Times New Roman"/>
          <w:sz w:val="28"/>
          <w:szCs w:val="28"/>
          <w:lang w:val="kk-KZ"/>
        </w:rPr>
        <w:t xml:space="preserve">аңмен және (немесе) Жарғымен </w:t>
      </w:r>
      <w:r w:rsidR="00653A71" w:rsidRPr="00183B10">
        <w:rPr>
          <w:rFonts w:ascii="Times New Roman" w:hAnsi="Times New Roman"/>
          <w:sz w:val="28"/>
          <w:szCs w:val="28"/>
          <w:lang w:val="kk-KZ"/>
        </w:rPr>
        <w:t>А</w:t>
      </w:r>
      <w:r w:rsidRPr="00183B10">
        <w:rPr>
          <w:rFonts w:ascii="Times New Roman" w:hAnsi="Times New Roman"/>
          <w:sz w:val="28"/>
          <w:szCs w:val="28"/>
          <w:lang w:val="kk-KZ"/>
        </w:rPr>
        <w:t>кционерлердің жалпы жиналысының айрықша құзыретіне жатқызылған өзге де мәселелер.</w:t>
      </w:r>
      <w:r w:rsidR="00653A71" w:rsidRPr="00183B10">
        <w:rPr>
          <w:rFonts w:ascii="Times New Roman" w:hAnsi="Times New Roman"/>
          <w:sz w:val="28"/>
          <w:szCs w:val="28"/>
          <w:lang w:val="kk-KZ"/>
        </w:rPr>
        <w:t xml:space="preserve"> </w:t>
      </w:r>
    </w:p>
    <w:p w:rsidR="00183B10" w:rsidRPr="00183B10" w:rsidRDefault="00315DAC" w:rsidP="009A6DBC">
      <w:pPr>
        <w:autoSpaceDE w:val="0"/>
        <w:autoSpaceDN w:val="0"/>
        <w:adjustRightInd w:val="0"/>
        <w:ind w:firstLine="720"/>
        <w:jc w:val="both"/>
        <w:rPr>
          <w:rFonts w:ascii="Times New Roman" w:hAnsi="Times New Roman"/>
          <w:sz w:val="28"/>
          <w:szCs w:val="28"/>
          <w:lang w:val="kk-KZ"/>
        </w:rPr>
      </w:pPr>
      <w:r w:rsidRPr="00183B10">
        <w:rPr>
          <w:rFonts w:ascii="Times New Roman" w:hAnsi="Times New Roman"/>
          <w:sz w:val="28"/>
          <w:szCs w:val="28"/>
          <w:lang w:val="kk-KZ"/>
        </w:rPr>
        <w:t xml:space="preserve">99. </w:t>
      </w:r>
      <w:r w:rsidR="00653A71" w:rsidRPr="00183B10">
        <w:rPr>
          <w:rFonts w:ascii="Times New Roman" w:hAnsi="Times New Roman"/>
          <w:sz w:val="28"/>
          <w:szCs w:val="28"/>
          <w:lang w:val="kk-KZ"/>
        </w:rPr>
        <w:t xml:space="preserve">Акционерлердің жалпы жиналысының </w:t>
      </w:r>
      <w:r w:rsidRPr="00183B10">
        <w:rPr>
          <w:rFonts w:ascii="Times New Roman" w:hAnsi="Times New Roman"/>
          <w:sz w:val="28"/>
          <w:szCs w:val="28"/>
          <w:lang w:val="kk-KZ"/>
        </w:rPr>
        <w:t>Жарғының 98-тармағының 2), 3), 4) және 1</w:t>
      </w:r>
      <w:r w:rsidR="0034430F">
        <w:rPr>
          <w:rFonts w:ascii="Times New Roman" w:hAnsi="Times New Roman"/>
          <w:sz w:val="28"/>
          <w:szCs w:val="28"/>
          <w:lang w:val="kk-KZ"/>
        </w:rPr>
        <w:t>8</w:t>
      </w:r>
      <w:r w:rsidRPr="00183B10">
        <w:rPr>
          <w:rFonts w:ascii="Times New Roman" w:hAnsi="Times New Roman"/>
          <w:sz w:val="28"/>
          <w:szCs w:val="28"/>
          <w:lang w:val="kk-KZ"/>
        </w:rPr>
        <w:t>) тармақшаларында көрсетілген мәселелер бойынша шешімдері ҚМГ</w:t>
      </w:r>
      <w:r w:rsidR="00653A71" w:rsidRPr="00183B10">
        <w:rPr>
          <w:rFonts w:ascii="Times New Roman" w:hAnsi="Times New Roman"/>
          <w:sz w:val="28"/>
          <w:szCs w:val="28"/>
          <w:lang w:val="kk-KZ"/>
        </w:rPr>
        <w:t>-нің</w:t>
      </w:r>
      <w:r w:rsidRPr="00183B10">
        <w:rPr>
          <w:rFonts w:ascii="Times New Roman" w:hAnsi="Times New Roman"/>
          <w:sz w:val="28"/>
          <w:szCs w:val="28"/>
          <w:lang w:val="kk-KZ"/>
        </w:rPr>
        <w:t xml:space="preserve"> дауыс беретін акцияларының жалпы санының білікті көпшілігімен қабылданады.</w:t>
      </w:r>
    </w:p>
    <w:p w:rsidR="00183B10" w:rsidRPr="00183B10" w:rsidRDefault="00315DAC" w:rsidP="009A6DBC">
      <w:pPr>
        <w:autoSpaceDE w:val="0"/>
        <w:autoSpaceDN w:val="0"/>
        <w:adjustRightInd w:val="0"/>
        <w:ind w:firstLine="720"/>
        <w:jc w:val="both"/>
        <w:rPr>
          <w:rFonts w:ascii="Times New Roman" w:hAnsi="Times New Roman"/>
          <w:sz w:val="28"/>
          <w:szCs w:val="28"/>
          <w:lang w:val="kk-KZ"/>
        </w:rPr>
      </w:pPr>
      <w:r w:rsidRPr="00183B10">
        <w:rPr>
          <w:rFonts w:ascii="Times New Roman" w:hAnsi="Times New Roman"/>
          <w:sz w:val="28"/>
          <w:szCs w:val="28"/>
          <w:lang w:val="kk-KZ"/>
        </w:rPr>
        <w:t xml:space="preserve">Акционерлердің жалпы жиналысының өзге мәселелер бойынша шешімдері, егер </w:t>
      </w:r>
      <w:r w:rsidR="00653A71" w:rsidRPr="00183B10">
        <w:rPr>
          <w:rFonts w:ascii="Times New Roman" w:hAnsi="Times New Roman"/>
          <w:sz w:val="28"/>
          <w:szCs w:val="28"/>
          <w:lang w:val="kk-KZ"/>
        </w:rPr>
        <w:t>З</w:t>
      </w:r>
      <w:r w:rsidRPr="00183B10">
        <w:rPr>
          <w:rFonts w:ascii="Times New Roman" w:hAnsi="Times New Roman"/>
          <w:sz w:val="28"/>
          <w:szCs w:val="28"/>
          <w:lang w:val="kk-KZ"/>
        </w:rPr>
        <w:t xml:space="preserve">аңда және (немесе) ҚМГ </w:t>
      </w:r>
      <w:r w:rsidR="00653A71" w:rsidRPr="00183B10">
        <w:rPr>
          <w:rFonts w:ascii="Times New Roman" w:hAnsi="Times New Roman"/>
          <w:sz w:val="28"/>
          <w:szCs w:val="28"/>
          <w:lang w:val="kk-KZ"/>
        </w:rPr>
        <w:t>Ж</w:t>
      </w:r>
      <w:r w:rsidRPr="00183B10">
        <w:rPr>
          <w:rFonts w:ascii="Times New Roman" w:hAnsi="Times New Roman"/>
          <w:sz w:val="28"/>
          <w:szCs w:val="28"/>
          <w:lang w:val="kk-KZ"/>
        </w:rPr>
        <w:t xml:space="preserve">арғысында өзгеше белгіленбесе, дауыс беруге </w:t>
      </w:r>
      <w:r w:rsidRPr="00183B10">
        <w:rPr>
          <w:rFonts w:ascii="Times New Roman" w:hAnsi="Times New Roman"/>
          <w:sz w:val="28"/>
          <w:szCs w:val="28"/>
          <w:lang w:val="kk-KZ"/>
        </w:rPr>
        <w:lastRenderedPageBreak/>
        <w:t>қатысатын ҚМГ дауыс беретін акцияларының жалпы санының жай көпшілік даусымен қабылданады.</w:t>
      </w:r>
    </w:p>
    <w:p w:rsidR="00183B10" w:rsidRDefault="00315DAC" w:rsidP="009A6DBC">
      <w:pPr>
        <w:autoSpaceDE w:val="0"/>
        <w:autoSpaceDN w:val="0"/>
        <w:adjustRightInd w:val="0"/>
        <w:ind w:firstLine="720"/>
        <w:jc w:val="both"/>
        <w:rPr>
          <w:rFonts w:ascii="Times New Roman" w:hAnsi="Times New Roman"/>
          <w:sz w:val="28"/>
          <w:szCs w:val="28"/>
          <w:lang w:val="kk-KZ"/>
        </w:rPr>
      </w:pPr>
      <w:r w:rsidRPr="00183B10">
        <w:rPr>
          <w:rFonts w:ascii="Times New Roman" w:hAnsi="Times New Roman"/>
          <w:sz w:val="28"/>
          <w:szCs w:val="28"/>
          <w:lang w:val="kk-KZ"/>
        </w:rPr>
        <w:t xml:space="preserve">Жарғының 98-тармағының 8) тармақшасында көрсетілген </w:t>
      </w:r>
      <w:r w:rsidR="000D7FB3" w:rsidRPr="00183B10">
        <w:rPr>
          <w:rFonts w:ascii="Times New Roman" w:hAnsi="Times New Roman"/>
          <w:sz w:val="28"/>
          <w:szCs w:val="28"/>
          <w:lang w:val="kk-KZ"/>
        </w:rPr>
        <w:t>орналастырылған акциялардың бір түрін акциялар</w:t>
      </w:r>
      <w:r w:rsidR="000D7FB3">
        <w:rPr>
          <w:rFonts w:ascii="Times New Roman" w:hAnsi="Times New Roman"/>
          <w:sz w:val="28"/>
          <w:szCs w:val="28"/>
          <w:lang w:val="kk-KZ"/>
        </w:rPr>
        <w:t>дың</w:t>
      </w:r>
      <w:r w:rsidR="000D7FB3" w:rsidRPr="00183B10">
        <w:rPr>
          <w:rFonts w:ascii="Times New Roman" w:hAnsi="Times New Roman"/>
          <w:sz w:val="28"/>
          <w:szCs w:val="28"/>
          <w:lang w:val="kk-KZ"/>
        </w:rPr>
        <w:t xml:space="preserve"> басқа түр</w:t>
      </w:r>
      <w:r w:rsidR="000D7FB3">
        <w:rPr>
          <w:rFonts w:ascii="Times New Roman" w:hAnsi="Times New Roman"/>
          <w:sz w:val="28"/>
          <w:szCs w:val="28"/>
          <w:lang w:val="kk-KZ"/>
        </w:rPr>
        <w:t>іне</w:t>
      </w:r>
      <w:r w:rsidR="000D7FB3" w:rsidRPr="00183B10">
        <w:rPr>
          <w:rFonts w:ascii="Times New Roman" w:hAnsi="Times New Roman"/>
          <w:sz w:val="28"/>
          <w:szCs w:val="28"/>
          <w:lang w:val="kk-KZ"/>
        </w:rPr>
        <w:t xml:space="preserve"> айырбастау бөлігінде</w:t>
      </w:r>
      <w:r w:rsidR="000D7FB3">
        <w:rPr>
          <w:rFonts w:ascii="Times New Roman" w:hAnsi="Times New Roman"/>
          <w:sz w:val="28"/>
          <w:szCs w:val="28"/>
          <w:lang w:val="kk-KZ"/>
        </w:rPr>
        <w:t>гі</w:t>
      </w:r>
      <w:r w:rsidR="000D7FB3" w:rsidRPr="00183B10">
        <w:rPr>
          <w:rFonts w:ascii="Times New Roman" w:hAnsi="Times New Roman"/>
          <w:sz w:val="28"/>
          <w:szCs w:val="28"/>
          <w:lang w:val="kk-KZ"/>
        </w:rPr>
        <w:t xml:space="preserve"> </w:t>
      </w:r>
      <w:r w:rsidRPr="00183B10">
        <w:rPr>
          <w:rFonts w:ascii="Times New Roman" w:hAnsi="Times New Roman"/>
          <w:sz w:val="28"/>
          <w:szCs w:val="28"/>
          <w:lang w:val="kk-KZ"/>
        </w:rPr>
        <w:t xml:space="preserve">мәселе бойынша </w:t>
      </w:r>
      <w:r w:rsidR="000D7FB3" w:rsidRPr="000D7FB3">
        <w:rPr>
          <w:rFonts w:ascii="Times New Roman" w:hAnsi="Times New Roman"/>
          <w:sz w:val="28"/>
          <w:szCs w:val="28"/>
          <w:lang w:val="kk-KZ"/>
        </w:rPr>
        <w:t>артықшылықты акцияларға иелік ететін акционердің құқықтарын шектеуі мүмкін шешім</w:t>
      </w:r>
      <w:r w:rsidR="000D7FB3">
        <w:rPr>
          <w:rFonts w:ascii="Times New Roman" w:hAnsi="Times New Roman"/>
          <w:sz w:val="28"/>
          <w:szCs w:val="28"/>
          <w:lang w:val="kk-KZ"/>
        </w:rPr>
        <w:t xml:space="preserve"> </w:t>
      </w:r>
      <w:r w:rsidR="00653A71" w:rsidRPr="00183B10">
        <w:rPr>
          <w:rFonts w:ascii="Times New Roman" w:hAnsi="Times New Roman"/>
          <w:sz w:val="28"/>
          <w:szCs w:val="28"/>
          <w:lang w:val="kk-KZ"/>
        </w:rPr>
        <w:t>А</w:t>
      </w:r>
      <w:r w:rsidRPr="00183B10">
        <w:rPr>
          <w:rFonts w:ascii="Times New Roman" w:hAnsi="Times New Roman"/>
          <w:sz w:val="28"/>
          <w:szCs w:val="28"/>
          <w:lang w:val="kk-KZ"/>
        </w:rPr>
        <w:t>кционерлердің жалпы жиналысының шешімі қабылданған кезде</w:t>
      </w:r>
      <w:r w:rsidR="000D7FB3">
        <w:rPr>
          <w:rFonts w:ascii="Times New Roman" w:hAnsi="Times New Roman"/>
          <w:sz w:val="28"/>
          <w:szCs w:val="28"/>
          <w:lang w:val="kk-KZ"/>
        </w:rPr>
        <w:t xml:space="preserve">, </w:t>
      </w:r>
      <w:r w:rsidRPr="00183B10">
        <w:rPr>
          <w:rFonts w:ascii="Times New Roman" w:hAnsi="Times New Roman"/>
          <w:sz w:val="28"/>
          <w:szCs w:val="28"/>
          <w:lang w:val="kk-KZ"/>
        </w:rPr>
        <w:t xml:space="preserve">мұндай шешімге </w:t>
      </w:r>
      <w:r w:rsidR="00653A71" w:rsidRPr="00183B10">
        <w:rPr>
          <w:rFonts w:ascii="Times New Roman" w:hAnsi="Times New Roman"/>
          <w:sz w:val="28"/>
          <w:szCs w:val="28"/>
          <w:lang w:val="kk-KZ"/>
        </w:rPr>
        <w:t xml:space="preserve">орналастырылған (сатып алынған) артықшылықты акциялардың </w:t>
      </w:r>
      <w:r w:rsidRPr="00183B10">
        <w:rPr>
          <w:rFonts w:ascii="Times New Roman" w:hAnsi="Times New Roman"/>
          <w:sz w:val="28"/>
          <w:szCs w:val="28"/>
          <w:lang w:val="kk-KZ"/>
        </w:rPr>
        <w:t>жалпы санының кемінде үштен екісі дауыс берген жағдайда ғана қабылданды деп есептеледі.</w:t>
      </w:r>
      <w:r w:rsidR="000D7FB3">
        <w:rPr>
          <w:rFonts w:ascii="Times New Roman" w:hAnsi="Times New Roman"/>
          <w:sz w:val="28"/>
          <w:szCs w:val="28"/>
          <w:lang w:val="kk-KZ"/>
        </w:rPr>
        <w:t xml:space="preserve"> </w:t>
      </w:r>
    </w:p>
    <w:p w:rsidR="00315DAC" w:rsidRPr="00183B10" w:rsidRDefault="00315DAC" w:rsidP="009A6DBC">
      <w:pPr>
        <w:autoSpaceDE w:val="0"/>
        <w:autoSpaceDN w:val="0"/>
        <w:adjustRightInd w:val="0"/>
        <w:ind w:firstLine="720"/>
        <w:jc w:val="both"/>
        <w:rPr>
          <w:rFonts w:ascii="Times New Roman" w:hAnsi="Times New Roman"/>
          <w:sz w:val="28"/>
          <w:szCs w:val="28"/>
          <w:lang w:val="kk-KZ"/>
        </w:rPr>
      </w:pPr>
      <w:r w:rsidRPr="00183B10">
        <w:rPr>
          <w:rFonts w:ascii="Times New Roman" w:hAnsi="Times New Roman"/>
          <w:sz w:val="28"/>
          <w:szCs w:val="28"/>
          <w:lang w:val="kk-KZ"/>
        </w:rPr>
        <w:t xml:space="preserve">100. Егер </w:t>
      </w:r>
      <w:r w:rsidR="00653A71" w:rsidRPr="00183B10">
        <w:rPr>
          <w:rFonts w:ascii="Times New Roman" w:hAnsi="Times New Roman"/>
          <w:sz w:val="28"/>
          <w:szCs w:val="28"/>
          <w:lang w:val="kk-KZ"/>
        </w:rPr>
        <w:t>З</w:t>
      </w:r>
      <w:r w:rsidRPr="00183B10">
        <w:rPr>
          <w:rFonts w:ascii="Times New Roman" w:hAnsi="Times New Roman"/>
          <w:sz w:val="28"/>
          <w:szCs w:val="28"/>
          <w:lang w:val="kk-KZ"/>
        </w:rPr>
        <w:t xml:space="preserve">аңда және Қазақстан Республикасының өзге де заңнамалық актілерінде өзгеше көзделмесе, Жарғының 98-тармағында </w:t>
      </w:r>
      <w:r w:rsidR="00653A71" w:rsidRPr="00183B10">
        <w:rPr>
          <w:rFonts w:ascii="Times New Roman" w:hAnsi="Times New Roman"/>
          <w:sz w:val="28"/>
          <w:szCs w:val="28"/>
          <w:lang w:val="kk-KZ"/>
        </w:rPr>
        <w:t>А</w:t>
      </w:r>
      <w:r w:rsidRPr="00183B10">
        <w:rPr>
          <w:rFonts w:ascii="Times New Roman" w:hAnsi="Times New Roman"/>
          <w:sz w:val="28"/>
          <w:szCs w:val="28"/>
          <w:lang w:val="kk-KZ"/>
        </w:rPr>
        <w:t>кционерлердің жалпы жиналысының айрықша құзыретіне жатқызылған мәселелерді ҚМГ басқа органдарының, лауазымды адамдары мен қызметкерлерінің құзыретіне беруге жол берілмейді.</w:t>
      </w:r>
    </w:p>
    <w:p w:rsidR="006A48A0" w:rsidRPr="00315DAC" w:rsidRDefault="00315DAC" w:rsidP="009A6DBC">
      <w:pPr>
        <w:pStyle w:val="20"/>
        <w:ind w:firstLine="709"/>
        <w:jc w:val="both"/>
        <w:outlineLvl w:val="1"/>
        <w:rPr>
          <w:rFonts w:ascii="Times New Roman" w:hAnsi="Times New Roman"/>
          <w:b w:val="0"/>
          <w:sz w:val="28"/>
          <w:szCs w:val="28"/>
          <w:lang w:val="kk-KZ"/>
        </w:rPr>
      </w:pPr>
      <w:r w:rsidRPr="00315DAC">
        <w:rPr>
          <w:rFonts w:ascii="Times New Roman" w:hAnsi="Times New Roman"/>
          <w:b w:val="0"/>
          <w:sz w:val="28"/>
          <w:szCs w:val="28"/>
          <w:lang w:val="kk-KZ"/>
        </w:rPr>
        <w:t xml:space="preserve">101. Акционерлердің жалпы жиналысы </w:t>
      </w:r>
      <w:r w:rsidR="00653A71" w:rsidRPr="00315DAC">
        <w:rPr>
          <w:rFonts w:ascii="Times New Roman" w:hAnsi="Times New Roman"/>
          <w:b w:val="0"/>
          <w:sz w:val="28"/>
          <w:szCs w:val="28"/>
          <w:lang w:val="kk-KZ"/>
        </w:rPr>
        <w:t>ҚМГ-н</w:t>
      </w:r>
      <w:r w:rsidR="00653A71">
        <w:rPr>
          <w:rFonts w:ascii="Times New Roman" w:hAnsi="Times New Roman"/>
          <w:b w:val="0"/>
          <w:sz w:val="28"/>
          <w:szCs w:val="28"/>
          <w:lang w:val="kk-KZ"/>
        </w:rPr>
        <w:t>і</w:t>
      </w:r>
      <w:r w:rsidR="00653A71" w:rsidRPr="00315DAC">
        <w:rPr>
          <w:rFonts w:ascii="Times New Roman" w:hAnsi="Times New Roman"/>
          <w:b w:val="0"/>
          <w:sz w:val="28"/>
          <w:szCs w:val="28"/>
          <w:lang w:val="kk-KZ"/>
        </w:rPr>
        <w:t xml:space="preserve">ң өзге органдарының </w:t>
      </w:r>
      <w:r w:rsidRPr="00315DAC">
        <w:rPr>
          <w:rFonts w:ascii="Times New Roman" w:hAnsi="Times New Roman"/>
          <w:b w:val="0"/>
          <w:sz w:val="28"/>
          <w:szCs w:val="28"/>
          <w:lang w:val="kk-KZ"/>
        </w:rPr>
        <w:t>ҚМГ-н</w:t>
      </w:r>
      <w:r w:rsidR="00653A71">
        <w:rPr>
          <w:rFonts w:ascii="Times New Roman" w:hAnsi="Times New Roman"/>
          <w:b w:val="0"/>
          <w:sz w:val="28"/>
          <w:szCs w:val="28"/>
          <w:lang w:val="kk-KZ"/>
        </w:rPr>
        <w:t>і</w:t>
      </w:r>
      <w:r w:rsidRPr="00315DAC">
        <w:rPr>
          <w:rFonts w:ascii="Times New Roman" w:hAnsi="Times New Roman"/>
          <w:b w:val="0"/>
          <w:sz w:val="28"/>
          <w:szCs w:val="28"/>
          <w:lang w:val="kk-KZ"/>
        </w:rPr>
        <w:t>ң ішкі қызметіне қатысты мәселелер бойынша кез келген шешімінің күшін жоюға құқылы.</w:t>
      </w:r>
    </w:p>
    <w:p w:rsidR="00315DAC" w:rsidRPr="00315DAC" w:rsidRDefault="00653A71" w:rsidP="009A6DBC">
      <w:pPr>
        <w:rPr>
          <w:lang w:val="kk-KZ"/>
        </w:rPr>
      </w:pPr>
      <w:r>
        <w:rPr>
          <w:lang w:val="kk-KZ"/>
        </w:rPr>
        <w:t xml:space="preserve"> </w:t>
      </w:r>
    </w:p>
    <w:p w:rsidR="008D4EC6" w:rsidRPr="004E7826" w:rsidRDefault="00E852A6" w:rsidP="009A6DBC">
      <w:pPr>
        <w:pStyle w:val="20"/>
        <w:outlineLvl w:val="1"/>
        <w:rPr>
          <w:rFonts w:ascii="Times New Roman" w:hAnsi="Times New Roman"/>
          <w:sz w:val="28"/>
          <w:szCs w:val="28"/>
          <w:lang w:val="kk-KZ"/>
        </w:rPr>
      </w:pPr>
      <w:r w:rsidRPr="004E7826">
        <w:rPr>
          <w:rFonts w:ascii="Times New Roman" w:hAnsi="Times New Roman"/>
          <w:sz w:val="28"/>
          <w:szCs w:val="28"/>
          <w:lang w:val="kk-KZ"/>
        </w:rPr>
        <w:t>13</w:t>
      </w:r>
      <w:r w:rsidR="00772EEE" w:rsidRPr="004E7826">
        <w:rPr>
          <w:rFonts w:ascii="Times New Roman" w:hAnsi="Times New Roman"/>
          <w:sz w:val="28"/>
          <w:szCs w:val="28"/>
          <w:lang w:val="kk-KZ"/>
        </w:rPr>
        <w:t>-БАП</w:t>
      </w:r>
      <w:r w:rsidR="008D4EC6" w:rsidRPr="004E7826">
        <w:rPr>
          <w:rFonts w:ascii="Times New Roman" w:hAnsi="Times New Roman"/>
          <w:sz w:val="28"/>
          <w:szCs w:val="28"/>
          <w:lang w:val="kk-KZ"/>
        </w:rPr>
        <w:t xml:space="preserve">. </w:t>
      </w:r>
      <w:r w:rsidRPr="004E7826">
        <w:rPr>
          <w:rFonts w:ascii="Times New Roman" w:hAnsi="Times New Roman"/>
          <w:sz w:val="28"/>
          <w:szCs w:val="28"/>
          <w:lang w:val="kk-KZ"/>
        </w:rPr>
        <w:t xml:space="preserve">ҚМГ ДИРЕКТОРЛАР КЕҢЕСІ </w:t>
      </w:r>
    </w:p>
    <w:p w:rsidR="008D4EC6" w:rsidRPr="004E7826" w:rsidRDefault="008D4EC6" w:rsidP="009A6DBC">
      <w:pPr>
        <w:autoSpaceDE w:val="0"/>
        <w:autoSpaceDN w:val="0"/>
        <w:adjustRightInd w:val="0"/>
        <w:ind w:firstLine="709"/>
        <w:jc w:val="both"/>
        <w:rPr>
          <w:rFonts w:ascii="Times New Roman" w:hAnsi="Times New Roman"/>
          <w:sz w:val="28"/>
          <w:szCs w:val="28"/>
          <w:lang w:val="kk-KZ"/>
        </w:rPr>
      </w:pPr>
    </w:p>
    <w:p w:rsidR="00DB13F4" w:rsidRPr="004E7826" w:rsidRDefault="009C37DE" w:rsidP="009A6DBC">
      <w:pPr>
        <w:tabs>
          <w:tab w:val="left" w:pos="1134"/>
        </w:tabs>
        <w:ind w:firstLine="709"/>
        <w:contextualSpacing/>
        <w:jc w:val="both"/>
        <w:rPr>
          <w:rFonts w:ascii="Times New Roman" w:hAnsi="Times New Roman"/>
          <w:sz w:val="28"/>
          <w:szCs w:val="28"/>
          <w:lang w:val="kk-KZ"/>
        </w:rPr>
      </w:pPr>
      <w:r>
        <w:rPr>
          <w:rFonts w:ascii="Times New Roman" w:hAnsi="Times New Roman"/>
          <w:sz w:val="28"/>
          <w:szCs w:val="28"/>
          <w:lang w:val="kk-KZ"/>
        </w:rPr>
        <w:t>102</w:t>
      </w:r>
      <w:r w:rsidR="00DB13F4" w:rsidRPr="004E7826">
        <w:rPr>
          <w:rFonts w:ascii="Times New Roman" w:hAnsi="Times New Roman"/>
          <w:sz w:val="28"/>
          <w:szCs w:val="28"/>
          <w:lang w:val="kk-KZ"/>
        </w:rPr>
        <w:t xml:space="preserve">. Директорлар кеңесі </w:t>
      </w:r>
      <w:r w:rsidR="00391E5C">
        <w:rPr>
          <w:rFonts w:ascii="Times New Roman" w:hAnsi="Times New Roman"/>
          <w:sz w:val="28"/>
          <w:szCs w:val="28"/>
          <w:lang w:val="kk-KZ"/>
        </w:rPr>
        <w:t>Заңмен</w:t>
      </w:r>
      <w:r w:rsidR="00DB13F4" w:rsidRPr="004E7826">
        <w:rPr>
          <w:rFonts w:ascii="Times New Roman" w:hAnsi="Times New Roman"/>
          <w:sz w:val="28"/>
          <w:szCs w:val="28"/>
          <w:lang w:val="kk-KZ"/>
        </w:rPr>
        <w:t xml:space="preserve"> және (немесе) </w:t>
      </w:r>
      <w:r w:rsidR="00391E5C">
        <w:rPr>
          <w:rFonts w:ascii="Times New Roman" w:hAnsi="Times New Roman"/>
          <w:sz w:val="28"/>
          <w:szCs w:val="28"/>
          <w:lang w:val="kk-KZ"/>
        </w:rPr>
        <w:t xml:space="preserve">ҚМГ </w:t>
      </w:r>
      <w:r w:rsidR="00DB13F4" w:rsidRPr="004E7826">
        <w:rPr>
          <w:rFonts w:ascii="Times New Roman" w:hAnsi="Times New Roman"/>
          <w:sz w:val="28"/>
          <w:szCs w:val="28"/>
          <w:lang w:val="kk-KZ"/>
        </w:rPr>
        <w:t>Жарғы</w:t>
      </w:r>
      <w:r w:rsidR="00391E5C">
        <w:rPr>
          <w:rFonts w:ascii="Times New Roman" w:hAnsi="Times New Roman"/>
          <w:sz w:val="28"/>
          <w:szCs w:val="28"/>
          <w:lang w:val="kk-KZ"/>
        </w:rPr>
        <w:t>сы</w:t>
      </w:r>
      <w:r w:rsidR="00DB13F4" w:rsidRPr="004E7826">
        <w:rPr>
          <w:rFonts w:ascii="Times New Roman" w:hAnsi="Times New Roman"/>
          <w:sz w:val="28"/>
          <w:szCs w:val="28"/>
          <w:lang w:val="kk-KZ"/>
        </w:rPr>
        <w:t>мен Акционерлердің жалпы жиналысының айрықша құзыретіне және ҚМГ Басқармасының құзыретіне жатқызылған мәселелерді шешуді қоспағанда, ҚМГ қызметіне жалпы басшылық</w:t>
      </w:r>
      <w:r w:rsidR="00062A84">
        <w:rPr>
          <w:rFonts w:ascii="Times New Roman" w:hAnsi="Times New Roman"/>
          <w:sz w:val="28"/>
          <w:szCs w:val="28"/>
          <w:lang w:val="kk-KZ"/>
        </w:rPr>
        <w:t>ты</w:t>
      </w:r>
      <w:r w:rsidR="00DB13F4" w:rsidRPr="004E7826">
        <w:rPr>
          <w:rFonts w:ascii="Times New Roman" w:hAnsi="Times New Roman"/>
          <w:sz w:val="28"/>
          <w:szCs w:val="28"/>
          <w:lang w:val="kk-KZ"/>
        </w:rPr>
        <w:t xml:space="preserve"> жүзеге асырады. Директорлар кеңесінің шешімдері осы бапта белгіленген тәртіппен қабылданады.</w:t>
      </w:r>
    </w:p>
    <w:p w:rsidR="00DB13F4" w:rsidRPr="004E7826" w:rsidRDefault="00391E5C" w:rsidP="009A6DBC">
      <w:pPr>
        <w:tabs>
          <w:tab w:val="left" w:pos="1134"/>
        </w:tabs>
        <w:ind w:firstLine="709"/>
        <w:contextualSpacing/>
        <w:jc w:val="both"/>
        <w:rPr>
          <w:rFonts w:ascii="Times New Roman" w:hAnsi="Times New Roman"/>
          <w:sz w:val="28"/>
          <w:szCs w:val="28"/>
          <w:lang w:val="kk-KZ"/>
        </w:rPr>
      </w:pPr>
      <w:r>
        <w:rPr>
          <w:rFonts w:ascii="Times New Roman" w:hAnsi="Times New Roman"/>
          <w:sz w:val="28"/>
          <w:szCs w:val="28"/>
          <w:lang w:val="kk-KZ"/>
        </w:rPr>
        <w:t>103</w:t>
      </w:r>
      <w:r w:rsidR="00DB13F4" w:rsidRPr="004E7826">
        <w:rPr>
          <w:rFonts w:ascii="Times New Roman" w:hAnsi="Times New Roman"/>
          <w:sz w:val="28"/>
          <w:szCs w:val="28"/>
          <w:lang w:val="kk-KZ"/>
        </w:rPr>
        <w:t xml:space="preserve">. Директорлар кеңесі </w:t>
      </w:r>
      <w:r w:rsidR="00177A85" w:rsidRPr="004E7826">
        <w:rPr>
          <w:rFonts w:ascii="Times New Roman" w:hAnsi="Times New Roman"/>
          <w:sz w:val="28"/>
          <w:szCs w:val="28"/>
          <w:lang w:val="kk-KZ"/>
        </w:rPr>
        <w:t xml:space="preserve">Акционерлердің жалпы жиналысының алдында </w:t>
      </w:r>
      <w:r w:rsidR="00DB13F4" w:rsidRPr="004E7826">
        <w:rPr>
          <w:rFonts w:ascii="Times New Roman" w:hAnsi="Times New Roman"/>
          <w:sz w:val="28"/>
          <w:szCs w:val="28"/>
          <w:lang w:val="kk-KZ"/>
        </w:rPr>
        <w:t>ҚМГ қызметіне жалпы басшылық</w:t>
      </w:r>
      <w:r w:rsidR="00177A85">
        <w:rPr>
          <w:rFonts w:ascii="Times New Roman" w:hAnsi="Times New Roman"/>
          <w:sz w:val="28"/>
          <w:szCs w:val="28"/>
          <w:lang w:val="kk-KZ"/>
        </w:rPr>
        <w:t xml:space="preserve">ты </w:t>
      </w:r>
      <w:r w:rsidR="00DB13F4" w:rsidRPr="004E7826">
        <w:rPr>
          <w:rFonts w:ascii="Times New Roman" w:hAnsi="Times New Roman"/>
          <w:sz w:val="28"/>
          <w:szCs w:val="28"/>
          <w:lang w:val="kk-KZ"/>
        </w:rPr>
        <w:t>жүзеге асыру үшін жауапты болады.</w:t>
      </w:r>
    </w:p>
    <w:p w:rsidR="00DB13F4" w:rsidRPr="004E7826" w:rsidRDefault="00391E5C" w:rsidP="009A6DBC">
      <w:pPr>
        <w:tabs>
          <w:tab w:val="left" w:pos="1134"/>
        </w:tabs>
        <w:ind w:firstLine="709"/>
        <w:contextualSpacing/>
        <w:jc w:val="both"/>
        <w:rPr>
          <w:rFonts w:ascii="Times New Roman" w:hAnsi="Times New Roman"/>
          <w:sz w:val="28"/>
          <w:szCs w:val="28"/>
          <w:lang w:val="kk-KZ"/>
        </w:rPr>
      </w:pPr>
      <w:r>
        <w:rPr>
          <w:rFonts w:ascii="Times New Roman" w:hAnsi="Times New Roman"/>
          <w:sz w:val="28"/>
          <w:szCs w:val="28"/>
          <w:lang w:val="kk-KZ"/>
        </w:rPr>
        <w:t>104</w:t>
      </w:r>
      <w:r w:rsidR="00DB13F4" w:rsidRPr="004E7826">
        <w:rPr>
          <w:rFonts w:ascii="Times New Roman" w:hAnsi="Times New Roman"/>
          <w:sz w:val="28"/>
          <w:szCs w:val="28"/>
          <w:lang w:val="kk-KZ"/>
        </w:rPr>
        <w:t xml:space="preserve">. </w:t>
      </w:r>
      <w:r w:rsidR="00284EC7" w:rsidRPr="004E7826">
        <w:rPr>
          <w:rFonts w:ascii="Times New Roman" w:hAnsi="Times New Roman"/>
          <w:sz w:val="28"/>
          <w:szCs w:val="28"/>
          <w:lang w:val="kk-KZ"/>
        </w:rPr>
        <w:t xml:space="preserve">Директорлар кеңесі </w:t>
      </w:r>
      <w:r w:rsidR="00284EC7">
        <w:rPr>
          <w:rFonts w:ascii="Times New Roman" w:hAnsi="Times New Roman"/>
          <w:sz w:val="28"/>
          <w:szCs w:val="28"/>
          <w:lang w:val="kk-KZ"/>
        </w:rPr>
        <w:t>ж</w:t>
      </w:r>
      <w:r w:rsidR="00DB13F4" w:rsidRPr="004E7826">
        <w:rPr>
          <w:rFonts w:ascii="Times New Roman" w:hAnsi="Times New Roman"/>
          <w:sz w:val="28"/>
          <w:szCs w:val="28"/>
          <w:lang w:val="kk-KZ"/>
        </w:rPr>
        <w:t>ыл қорытындылары бойынша Акционерлердің жалпы жиналысына Директорлар кеңесі туралы ережеде көзделген тәртіппен атқарылған жұмыс туралы есеп береді.</w:t>
      </w:r>
    </w:p>
    <w:p w:rsidR="00DB13F4" w:rsidRPr="004E7826" w:rsidRDefault="00391E5C" w:rsidP="009A6DBC">
      <w:pPr>
        <w:tabs>
          <w:tab w:val="left" w:pos="1134"/>
        </w:tabs>
        <w:ind w:firstLine="709"/>
        <w:contextualSpacing/>
        <w:jc w:val="both"/>
        <w:rPr>
          <w:rFonts w:ascii="Times New Roman" w:hAnsi="Times New Roman"/>
          <w:sz w:val="28"/>
          <w:szCs w:val="28"/>
          <w:lang w:val="kk-KZ"/>
        </w:rPr>
      </w:pPr>
      <w:r>
        <w:rPr>
          <w:rFonts w:ascii="Times New Roman" w:hAnsi="Times New Roman"/>
          <w:sz w:val="28"/>
          <w:szCs w:val="28"/>
          <w:lang w:val="kk-KZ"/>
        </w:rPr>
        <w:t>105</w:t>
      </w:r>
      <w:r w:rsidR="00DB13F4" w:rsidRPr="004E7826">
        <w:rPr>
          <w:rFonts w:ascii="Times New Roman" w:hAnsi="Times New Roman"/>
          <w:sz w:val="28"/>
          <w:szCs w:val="28"/>
          <w:lang w:val="kk-KZ"/>
        </w:rPr>
        <w:t>. Акционерлердің жалпы жиналысының шешімі бойынша ҚМГ Директорлар кеңесінің мүшелеріне</w:t>
      </w:r>
      <w:r w:rsidR="008F3A3C">
        <w:rPr>
          <w:rFonts w:ascii="Times New Roman" w:hAnsi="Times New Roman"/>
          <w:sz w:val="28"/>
          <w:szCs w:val="28"/>
          <w:lang w:val="kk-KZ"/>
        </w:rPr>
        <w:t>,</w:t>
      </w:r>
      <w:r w:rsidR="00DB13F4" w:rsidRPr="004E7826">
        <w:rPr>
          <w:rFonts w:ascii="Times New Roman" w:hAnsi="Times New Roman"/>
          <w:sz w:val="28"/>
          <w:szCs w:val="28"/>
          <w:lang w:val="kk-KZ"/>
        </w:rPr>
        <w:t xml:space="preserve"> олардың өз міндеттерін орындау кезеңінде </w:t>
      </w:r>
      <w:r w:rsidR="00177A85" w:rsidRPr="004E7826">
        <w:rPr>
          <w:rFonts w:ascii="Times New Roman" w:hAnsi="Times New Roman"/>
          <w:sz w:val="28"/>
          <w:szCs w:val="28"/>
          <w:lang w:val="kk-KZ"/>
        </w:rPr>
        <w:t xml:space="preserve">олардың ҚМГ Директорлар кеңесі мүшелерінің функцияларын атқаруына байланысты </w:t>
      </w:r>
      <w:r w:rsidR="00DB13F4" w:rsidRPr="004E7826">
        <w:rPr>
          <w:rFonts w:ascii="Times New Roman" w:hAnsi="Times New Roman"/>
          <w:sz w:val="28"/>
          <w:szCs w:val="28"/>
          <w:lang w:val="kk-KZ"/>
        </w:rPr>
        <w:t>сыйақы төленуі және (немесе) шығыстар өтелуі мүмкін. Мұндай сыйақылар мен өтемақылардың мөлшері Акционерлердің жалпы жиналысының шешімімен белгіленеді.</w:t>
      </w:r>
    </w:p>
    <w:p w:rsidR="00DD4F58" w:rsidRPr="00DD4F58" w:rsidRDefault="00DD4F58" w:rsidP="009A6DBC">
      <w:pPr>
        <w:pStyle w:val="af9"/>
        <w:ind w:firstLine="720"/>
        <w:jc w:val="both"/>
        <w:rPr>
          <w:rFonts w:ascii="Times New Roman" w:eastAsia="Times New Roman" w:hAnsi="Times New Roman"/>
          <w:sz w:val="28"/>
          <w:szCs w:val="28"/>
          <w:lang w:val="kk-KZ" w:eastAsia="ru-RU"/>
        </w:rPr>
      </w:pPr>
      <w:r w:rsidRPr="00DD4F58">
        <w:rPr>
          <w:rFonts w:ascii="Times New Roman" w:eastAsia="Times New Roman" w:hAnsi="Times New Roman"/>
          <w:sz w:val="28"/>
          <w:szCs w:val="28"/>
          <w:lang w:val="kk-KZ" w:eastAsia="ru-RU"/>
        </w:rPr>
        <w:t xml:space="preserve">106. Егер </w:t>
      </w:r>
      <w:r w:rsidR="005006EF">
        <w:rPr>
          <w:rFonts w:ascii="Times New Roman" w:eastAsia="Times New Roman" w:hAnsi="Times New Roman"/>
          <w:sz w:val="28"/>
          <w:szCs w:val="28"/>
          <w:lang w:val="kk-KZ" w:eastAsia="ru-RU"/>
        </w:rPr>
        <w:t>З</w:t>
      </w:r>
      <w:r w:rsidRPr="00DD4F58">
        <w:rPr>
          <w:rFonts w:ascii="Times New Roman" w:eastAsia="Times New Roman" w:hAnsi="Times New Roman"/>
          <w:sz w:val="28"/>
          <w:szCs w:val="28"/>
          <w:lang w:val="kk-KZ" w:eastAsia="ru-RU"/>
        </w:rPr>
        <w:t xml:space="preserve">аңда өзгеше белгіленбесе, Директорлар </w:t>
      </w:r>
      <w:r w:rsidR="005006EF">
        <w:rPr>
          <w:rFonts w:ascii="Times New Roman" w:eastAsia="Times New Roman" w:hAnsi="Times New Roman"/>
          <w:sz w:val="28"/>
          <w:szCs w:val="28"/>
          <w:lang w:val="kk-KZ" w:eastAsia="ru-RU"/>
        </w:rPr>
        <w:t>к</w:t>
      </w:r>
      <w:r w:rsidRPr="00DD4F58">
        <w:rPr>
          <w:rFonts w:ascii="Times New Roman" w:eastAsia="Times New Roman" w:hAnsi="Times New Roman"/>
          <w:sz w:val="28"/>
          <w:szCs w:val="28"/>
          <w:lang w:val="kk-KZ" w:eastAsia="ru-RU"/>
        </w:rPr>
        <w:t>еңесінің айрықша құзыретіне мынадай мәселелер жатады:</w:t>
      </w:r>
    </w:p>
    <w:p w:rsidR="00DD4F58" w:rsidRPr="00DD4F58" w:rsidRDefault="00DD4F58" w:rsidP="009A6DBC">
      <w:pPr>
        <w:pStyle w:val="af9"/>
        <w:ind w:firstLine="720"/>
        <w:jc w:val="both"/>
        <w:rPr>
          <w:rFonts w:ascii="Times New Roman" w:eastAsia="Times New Roman" w:hAnsi="Times New Roman"/>
          <w:sz w:val="28"/>
          <w:szCs w:val="28"/>
          <w:lang w:val="kk-KZ" w:eastAsia="ru-RU"/>
        </w:rPr>
      </w:pPr>
      <w:r w:rsidRPr="00DD4F58">
        <w:rPr>
          <w:rFonts w:ascii="Times New Roman" w:eastAsia="Times New Roman" w:hAnsi="Times New Roman"/>
          <w:sz w:val="28"/>
          <w:szCs w:val="28"/>
          <w:lang w:val="kk-KZ" w:eastAsia="ru-RU"/>
        </w:rPr>
        <w:t>1) ҚМГ қызметінің басым бағыттарын айқындау және ҚМГ даму стратегиясын бекіту, сондай-ақ ҚМГ даму стратегиясын іске асыру мониторингін жүзеге асыру;</w:t>
      </w:r>
    </w:p>
    <w:p w:rsidR="00DD4F58" w:rsidRPr="005006EF" w:rsidRDefault="00DD4F58" w:rsidP="009A6DBC">
      <w:pPr>
        <w:pStyle w:val="af9"/>
        <w:ind w:firstLine="720"/>
        <w:jc w:val="both"/>
        <w:rPr>
          <w:rFonts w:ascii="Times New Roman" w:eastAsia="Times New Roman" w:hAnsi="Times New Roman"/>
          <w:sz w:val="28"/>
          <w:szCs w:val="28"/>
          <w:lang w:val="kk-KZ" w:eastAsia="ru-RU"/>
        </w:rPr>
      </w:pPr>
      <w:r w:rsidRPr="005006EF">
        <w:rPr>
          <w:rFonts w:ascii="Times New Roman" w:eastAsia="Times New Roman" w:hAnsi="Times New Roman"/>
          <w:sz w:val="28"/>
          <w:szCs w:val="28"/>
          <w:lang w:val="kk-KZ" w:eastAsia="ru-RU"/>
        </w:rPr>
        <w:t>2) Акционерлердің жылдық және кезектен тыс жалпы жиналыстарын шақыру туралы шешім қабылдау;</w:t>
      </w:r>
    </w:p>
    <w:p w:rsidR="00DD4F58" w:rsidRPr="005006EF" w:rsidRDefault="00DD4F58" w:rsidP="009A6DBC">
      <w:pPr>
        <w:pStyle w:val="af9"/>
        <w:ind w:firstLine="720"/>
        <w:jc w:val="both"/>
        <w:rPr>
          <w:rFonts w:ascii="Times New Roman" w:eastAsia="Times New Roman" w:hAnsi="Times New Roman"/>
          <w:sz w:val="28"/>
          <w:szCs w:val="28"/>
          <w:lang w:val="kk-KZ" w:eastAsia="ru-RU"/>
        </w:rPr>
      </w:pPr>
      <w:r w:rsidRPr="005006EF">
        <w:rPr>
          <w:rFonts w:ascii="Times New Roman" w:eastAsia="Times New Roman" w:hAnsi="Times New Roman"/>
          <w:sz w:val="28"/>
          <w:szCs w:val="28"/>
          <w:lang w:val="kk-KZ" w:eastAsia="ru-RU"/>
        </w:rPr>
        <w:t>3) Акционерлердің жалпы жиналысын өткізу түрін айқындау;</w:t>
      </w:r>
    </w:p>
    <w:p w:rsidR="00DD4F58" w:rsidRPr="005006EF" w:rsidRDefault="00DD4F58" w:rsidP="009A6DBC">
      <w:pPr>
        <w:pStyle w:val="af9"/>
        <w:ind w:firstLine="720"/>
        <w:jc w:val="both"/>
        <w:rPr>
          <w:rFonts w:ascii="Times New Roman" w:eastAsia="Times New Roman" w:hAnsi="Times New Roman"/>
          <w:sz w:val="28"/>
          <w:szCs w:val="28"/>
          <w:lang w:val="kk-KZ" w:eastAsia="ru-RU"/>
        </w:rPr>
      </w:pPr>
      <w:r w:rsidRPr="005006EF">
        <w:rPr>
          <w:rFonts w:ascii="Times New Roman" w:eastAsia="Times New Roman" w:hAnsi="Times New Roman"/>
          <w:sz w:val="28"/>
          <w:szCs w:val="28"/>
          <w:lang w:val="kk-KZ" w:eastAsia="ru-RU"/>
        </w:rPr>
        <w:t>4) Заңда көзделген жағдайларды қоспағанда, жарияланған акциялар саны шегінде орналастырылатын (</w:t>
      </w:r>
      <w:r w:rsidR="005006EF">
        <w:rPr>
          <w:rFonts w:ascii="Times New Roman" w:eastAsia="Times New Roman" w:hAnsi="Times New Roman"/>
          <w:sz w:val="28"/>
          <w:szCs w:val="28"/>
          <w:lang w:val="kk-KZ" w:eastAsia="ru-RU"/>
        </w:rPr>
        <w:t>сатылатын</w:t>
      </w:r>
      <w:r w:rsidRPr="005006EF">
        <w:rPr>
          <w:rFonts w:ascii="Times New Roman" w:eastAsia="Times New Roman" w:hAnsi="Times New Roman"/>
          <w:sz w:val="28"/>
          <w:szCs w:val="28"/>
          <w:lang w:val="kk-KZ" w:eastAsia="ru-RU"/>
        </w:rPr>
        <w:t>) акцияларды орналастыру (</w:t>
      </w:r>
      <w:r w:rsidR="008F3A3C">
        <w:rPr>
          <w:rFonts w:ascii="Times New Roman" w:eastAsia="Times New Roman" w:hAnsi="Times New Roman"/>
          <w:sz w:val="28"/>
          <w:szCs w:val="28"/>
          <w:lang w:val="kk-KZ" w:eastAsia="ru-RU"/>
        </w:rPr>
        <w:t>сату</w:t>
      </w:r>
      <w:r w:rsidRPr="005006EF">
        <w:rPr>
          <w:rFonts w:ascii="Times New Roman" w:eastAsia="Times New Roman" w:hAnsi="Times New Roman"/>
          <w:sz w:val="28"/>
          <w:szCs w:val="28"/>
          <w:lang w:val="kk-KZ" w:eastAsia="ru-RU"/>
        </w:rPr>
        <w:t xml:space="preserve">) туралы, </w:t>
      </w:r>
      <w:r w:rsidRPr="005006EF">
        <w:rPr>
          <w:rFonts w:ascii="Times New Roman" w:eastAsia="Times New Roman" w:hAnsi="Times New Roman"/>
          <w:sz w:val="28"/>
          <w:szCs w:val="28"/>
          <w:lang w:val="kk-KZ" w:eastAsia="ru-RU"/>
        </w:rPr>
        <w:lastRenderedPageBreak/>
        <w:t>оның ішінде орналастырылатын (</w:t>
      </w:r>
      <w:r w:rsidR="005006EF">
        <w:rPr>
          <w:rFonts w:ascii="Times New Roman" w:eastAsia="Times New Roman" w:hAnsi="Times New Roman"/>
          <w:sz w:val="28"/>
          <w:szCs w:val="28"/>
          <w:lang w:val="kk-KZ" w:eastAsia="ru-RU"/>
        </w:rPr>
        <w:t>сатылатын</w:t>
      </w:r>
      <w:r w:rsidRPr="005006EF">
        <w:rPr>
          <w:rFonts w:ascii="Times New Roman" w:eastAsia="Times New Roman" w:hAnsi="Times New Roman"/>
          <w:sz w:val="28"/>
          <w:szCs w:val="28"/>
          <w:lang w:val="kk-KZ" w:eastAsia="ru-RU"/>
        </w:rPr>
        <w:t>) акциялардың саны, оларды орналастыру (</w:t>
      </w:r>
      <w:r w:rsidR="005006EF">
        <w:rPr>
          <w:rFonts w:ascii="Times New Roman" w:eastAsia="Times New Roman" w:hAnsi="Times New Roman"/>
          <w:sz w:val="28"/>
          <w:szCs w:val="28"/>
          <w:lang w:val="kk-KZ" w:eastAsia="ru-RU"/>
        </w:rPr>
        <w:t>сату</w:t>
      </w:r>
      <w:r w:rsidRPr="005006EF">
        <w:rPr>
          <w:rFonts w:ascii="Times New Roman" w:eastAsia="Times New Roman" w:hAnsi="Times New Roman"/>
          <w:sz w:val="28"/>
          <w:szCs w:val="28"/>
          <w:lang w:val="kk-KZ" w:eastAsia="ru-RU"/>
        </w:rPr>
        <w:t>) тәсілі мен бағасы туралы шешім қабылдау;</w:t>
      </w:r>
    </w:p>
    <w:p w:rsidR="00DD4F58" w:rsidRPr="00DD4F58" w:rsidRDefault="00DD4F58" w:rsidP="009A6DBC">
      <w:pPr>
        <w:pStyle w:val="af9"/>
        <w:ind w:firstLine="720"/>
        <w:jc w:val="both"/>
        <w:rPr>
          <w:rFonts w:ascii="Times New Roman" w:eastAsia="Times New Roman" w:hAnsi="Times New Roman"/>
          <w:sz w:val="28"/>
          <w:szCs w:val="28"/>
          <w:lang w:val="kk-KZ" w:eastAsia="ru-RU"/>
        </w:rPr>
      </w:pPr>
      <w:r w:rsidRPr="005006EF">
        <w:rPr>
          <w:rFonts w:ascii="Times New Roman" w:eastAsia="Times New Roman" w:hAnsi="Times New Roman"/>
          <w:sz w:val="28"/>
          <w:szCs w:val="28"/>
          <w:lang w:val="kk-KZ" w:eastAsia="ru-RU"/>
        </w:rPr>
        <w:t>5) Заңда көзделген жағдайларда</w:t>
      </w:r>
      <w:r w:rsidRPr="00DD4F58">
        <w:rPr>
          <w:rFonts w:ascii="Times New Roman" w:eastAsia="Times New Roman" w:hAnsi="Times New Roman"/>
          <w:sz w:val="28"/>
          <w:szCs w:val="28"/>
          <w:lang w:val="kk-KZ" w:eastAsia="ru-RU"/>
        </w:rPr>
        <w:t xml:space="preserve"> ҚМГ акцияларын немесе ҚМГ жай акцияларына айырбасталатын басқа да бағалы қағаздарды орналастыру (</w:t>
      </w:r>
      <w:r w:rsidR="00B01A02">
        <w:rPr>
          <w:rFonts w:ascii="Times New Roman" w:eastAsia="Times New Roman" w:hAnsi="Times New Roman"/>
          <w:sz w:val="28"/>
          <w:szCs w:val="28"/>
          <w:lang w:val="kk-KZ" w:eastAsia="ru-RU"/>
        </w:rPr>
        <w:t>сат</w:t>
      </w:r>
      <w:r w:rsidRPr="00DD4F58">
        <w:rPr>
          <w:rFonts w:ascii="Times New Roman" w:eastAsia="Times New Roman" w:hAnsi="Times New Roman"/>
          <w:sz w:val="28"/>
          <w:szCs w:val="28"/>
          <w:lang w:val="kk-KZ" w:eastAsia="ru-RU"/>
        </w:rPr>
        <w:t xml:space="preserve">у) туралы шешім қабылдау; </w:t>
      </w:r>
    </w:p>
    <w:p w:rsidR="00DD4F58" w:rsidRPr="00DD4F58" w:rsidRDefault="00DD4F58" w:rsidP="009A6DBC">
      <w:pPr>
        <w:pStyle w:val="af9"/>
        <w:ind w:firstLine="720"/>
        <w:jc w:val="both"/>
        <w:rPr>
          <w:rFonts w:ascii="Times New Roman" w:eastAsia="Times New Roman" w:hAnsi="Times New Roman"/>
          <w:sz w:val="28"/>
          <w:szCs w:val="28"/>
          <w:lang w:val="kk-KZ" w:eastAsia="ru-RU"/>
        </w:rPr>
      </w:pPr>
      <w:r w:rsidRPr="00DD4F58">
        <w:rPr>
          <w:rFonts w:ascii="Times New Roman" w:eastAsia="Times New Roman" w:hAnsi="Times New Roman"/>
          <w:sz w:val="28"/>
          <w:szCs w:val="28"/>
          <w:lang w:val="kk-KZ" w:eastAsia="ru-RU"/>
        </w:rPr>
        <w:t>6) ҚМГ орналастырылған акцияларды немесе басқа да бағалы қағаздарды сатып алу</w:t>
      </w:r>
      <w:r w:rsidR="00361A5C">
        <w:rPr>
          <w:rFonts w:ascii="Times New Roman" w:eastAsia="Times New Roman" w:hAnsi="Times New Roman"/>
          <w:sz w:val="28"/>
          <w:szCs w:val="28"/>
          <w:lang w:val="kk-KZ" w:eastAsia="ru-RU"/>
        </w:rPr>
        <w:t>ы</w:t>
      </w:r>
      <w:r w:rsidRPr="00DD4F58">
        <w:rPr>
          <w:rFonts w:ascii="Times New Roman" w:eastAsia="Times New Roman" w:hAnsi="Times New Roman"/>
          <w:sz w:val="28"/>
          <w:szCs w:val="28"/>
          <w:lang w:val="kk-KZ" w:eastAsia="ru-RU"/>
        </w:rPr>
        <w:t xml:space="preserve"> (мерзімінен бұрын өтеу)</w:t>
      </w:r>
      <w:r w:rsidR="00B01A02">
        <w:rPr>
          <w:rFonts w:ascii="Times New Roman" w:eastAsia="Times New Roman" w:hAnsi="Times New Roman"/>
          <w:sz w:val="28"/>
          <w:szCs w:val="28"/>
          <w:lang w:val="kk-KZ" w:eastAsia="ru-RU"/>
        </w:rPr>
        <w:t xml:space="preserve"> </w:t>
      </w:r>
      <w:r w:rsidRPr="00DD4F58">
        <w:rPr>
          <w:rFonts w:ascii="Times New Roman" w:eastAsia="Times New Roman" w:hAnsi="Times New Roman"/>
          <w:sz w:val="28"/>
          <w:szCs w:val="28"/>
          <w:lang w:val="kk-KZ" w:eastAsia="ru-RU"/>
        </w:rPr>
        <w:t>және оларды сатып алу (мерзімінен бұрын өтеу) бағасы туралы шешім қабылдау;</w:t>
      </w:r>
    </w:p>
    <w:p w:rsidR="00DD4F58" w:rsidRPr="00DD4F58" w:rsidRDefault="00DD4F58" w:rsidP="009A6DBC">
      <w:pPr>
        <w:pStyle w:val="af9"/>
        <w:ind w:firstLine="720"/>
        <w:jc w:val="both"/>
        <w:rPr>
          <w:rFonts w:ascii="Times New Roman" w:eastAsia="Times New Roman" w:hAnsi="Times New Roman"/>
          <w:sz w:val="28"/>
          <w:szCs w:val="28"/>
          <w:lang w:val="kk-KZ" w:eastAsia="ru-RU"/>
        </w:rPr>
      </w:pPr>
      <w:r w:rsidRPr="00DD4F58">
        <w:rPr>
          <w:rFonts w:ascii="Times New Roman" w:eastAsia="Times New Roman" w:hAnsi="Times New Roman"/>
          <w:sz w:val="28"/>
          <w:szCs w:val="28"/>
          <w:lang w:val="kk-KZ" w:eastAsia="ru-RU"/>
        </w:rPr>
        <w:t xml:space="preserve">7) ҚМГ жылдық қаржылық есептілігін алдын ала бекіту, ҚМГ </w:t>
      </w:r>
      <w:r w:rsidR="00B01A02">
        <w:rPr>
          <w:rFonts w:ascii="Times New Roman" w:eastAsia="Times New Roman" w:hAnsi="Times New Roman"/>
          <w:sz w:val="28"/>
          <w:szCs w:val="28"/>
          <w:lang w:val="kk-KZ" w:eastAsia="ru-RU"/>
        </w:rPr>
        <w:t>А</w:t>
      </w:r>
      <w:r w:rsidRPr="00DD4F58">
        <w:rPr>
          <w:rFonts w:ascii="Times New Roman" w:eastAsia="Times New Roman" w:hAnsi="Times New Roman"/>
          <w:sz w:val="28"/>
          <w:szCs w:val="28"/>
          <w:lang w:val="kk-KZ" w:eastAsia="ru-RU"/>
        </w:rPr>
        <w:t>кционерлерінің жалпы жиналысына өткен қаржы жылындағы ҚМГ таза кірісін бөлу тәртібі және ҚМГ бір жай акциясына есептегенде</w:t>
      </w:r>
      <w:r w:rsidR="00B01A02">
        <w:rPr>
          <w:rFonts w:ascii="Times New Roman" w:eastAsia="Times New Roman" w:hAnsi="Times New Roman"/>
          <w:sz w:val="28"/>
          <w:szCs w:val="28"/>
          <w:lang w:val="kk-KZ" w:eastAsia="ru-RU"/>
        </w:rPr>
        <w:t>гі</w:t>
      </w:r>
      <w:r w:rsidRPr="00DD4F58">
        <w:rPr>
          <w:rFonts w:ascii="Times New Roman" w:eastAsia="Times New Roman" w:hAnsi="Times New Roman"/>
          <w:sz w:val="28"/>
          <w:szCs w:val="28"/>
          <w:lang w:val="kk-KZ" w:eastAsia="ru-RU"/>
        </w:rPr>
        <w:t xml:space="preserve"> дивиденд мөлшері туралы ұсыныс беру;</w:t>
      </w:r>
    </w:p>
    <w:p w:rsidR="00DD4F58" w:rsidRPr="00DD4F58" w:rsidRDefault="00DD4F58" w:rsidP="009A6DBC">
      <w:pPr>
        <w:pStyle w:val="af9"/>
        <w:ind w:firstLine="720"/>
        <w:jc w:val="both"/>
        <w:rPr>
          <w:rFonts w:ascii="Times New Roman" w:eastAsia="Times New Roman" w:hAnsi="Times New Roman"/>
          <w:sz w:val="28"/>
          <w:szCs w:val="28"/>
          <w:lang w:val="kk-KZ" w:eastAsia="ru-RU"/>
        </w:rPr>
      </w:pPr>
      <w:r w:rsidRPr="00DD4F58">
        <w:rPr>
          <w:rFonts w:ascii="Times New Roman" w:eastAsia="Times New Roman" w:hAnsi="Times New Roman"/>
          <w:sz w:val="28"/>
          <w:szCs w:val="28"/>
          <w:lang w:val="kk-KZ" w:eastAsia="ru-RU"/>
        </w:rPr>
        <w:t>8) ҚМГ жылдық есебін және орнықты даму саласындағы есепті бекіту;</w:t>
      </w:r>
    </w:p>
    <w:p w:rsidR="00DD4F58" w:rsidRPr="00DD4F58" w:rsidRDefault="00DD4F58" w:rsidP="009A6DBC">
      <w:pPr>
        <w:pStyle w:val="af9"/>
        <w:ind w:firstLine="720"/>
        <w:jc w:val="both"/>
        <w:rPr>
          <w:rFonts w:ascii="Times New Roman" w:eastAsia="Times New Roman" w:hAnsi="Times New Roman"/>
          <w:sz w:val="28"/>
          <w:szCs w:val="28"/>
          <w:lang w:val="kk-KZ" w:eastAsia="ru-RU"/>
        </w:rPr>
      </w:pPr>
      <w:r w:rsidRPr="00DD4F58">
        <w:rPr>
          <w:rFonts w:ascii="Times New Roman" w:eastAsia="Times New Roman" w:hAnsi="Times New Roman"/>
          <w:sz w:val="28"/>
          <w:szCs w:val="28"/>
          <w:lang w:val="kk-KZ" w:eastAsia="ru-RU"/>
        </w:rPr>
        <w:t>9) ҚМГ облигациялары мен туынды бағалы қағаздарын шығару шарттарын айқындау, сондай-ақ оларды шығару туралы шешімдер қабылдау;</w:t>
      </w:r>
    </w:p>
    <w:p w:rsidR="00DD4F58" w:rsidRPr="00DD4F58" w:rsidRDefault="00DD4F58" w:rsidP="009A6DBC">
      <w:pPr>
        <w:pStyle w:val="af9"/>
        <w:ind w:firstLine="720"/>
        <w:jc w:val="both"/>
        <w:rPr>
          <w:rFonts w:ascii="Times New Roman" w:eastAsia="Times New Roman" w:hAnsi="Times New Roman"/>
          <w:sz w:val="28"/>
          <w:szCs w:val="28"/>
          <w:lang w:val="kk-KZ" w:eastAsia="ru-RU"/>
        </w:rPr>
      </w:pPr>
      <w:r w:rsidRPr="00DD4F58">
        <w:rPr>
          <w:rFonts w:ascii="Times New Roman" w:eastAsia="Times New Roman" w:hAnsi="Times New Roman"/>
          <w:sz w:val="28"/>
          <w:szCs w:val="28"/>
          <w:lang w:val="kk-KZ" w:eastAsia="ru-RU"/>
        </w:rPr>
        <w:t xml:space="preserve">10) </w:t>
      </w:r>
      <w:r w:rsidR="001F35F6" w:rsidRPr="00A236E7">
        <w:rPr>
          <w:rFonts w:ascii="Times New Roman" w:eastAsia="Times New Roman" w:hAnsi="Times New Roman"/>
          <w:sz w:val="28"/>
          <w:szCs w:val="28"/>
          <w:lang w:val="kk-KZ"/>
        </w:rPr>
        <w:t xml:space="preserve">ҚМГ Басқармасының сандық құрамын, өкілеттік мерзімін айқындау, </w:t>
      </w:r>
      <w:r w:rsidR="001F35F6" w:rsidRPr="00334686">
        <w:rPr>
          <w:rFonts w:ascii="Times New Roman" w:eastAsia="Times New Roman" w:hAnsi="Times New Roman"/>
          <w:color w:val="FF0000"/>
          <w:sz w:val="28"/>
          <w:szCs w:val="28"/>
          <w:lang w:val="kk-KZ"/>
        </w:rPr>
        <w:t>ҚМГ Басқарма төрағасын тағайындау (сайлау)</w:t>
      </w:r>
      <w:r w:rsidR="001F35F6" w:rsidRPr="00B92CD7">
        <w:rPr>
          <w:rFonts w:ascii="Times New Roman" w:eastAsia="Times New Roman" w:hAnsi="Times New Roman"/>
          <w:sz w:val="28"/>
          <w:szCs w:val="28"/>
          <w:lang w:val="kk-KZ"/>
        </w:rPr>
        <w:t xml:space="preserve"> </w:t>
      </w:r>
      <w:r w:rsidR="001F35F6" w:rsidRPr="00EF1EF4">
        <w:rPr>
          <w:rFonts w:ascii="Times New Roman" w:eastAsia="Times New Roman" w:hAnsi="Times New Roman"/>
          <w:color w:val="FF0000"/>
          <w:sz w:val="28"/>
          <w:szCs w:val="28"/>
          <w:lang w:val="kk-KZ"/>
        </w:rPr>
        <w:t>және өкілеттігін мерзімінен бұрын тоқтату</w:t>
      </w:r>
      <w:r w:rsidR="001F35F6" w:rsidRPr="00B92CD7">
        <w:rPr>
          <w:rFonts w:ascii="Times New Roman" w:eastAsia="Times New Roman" w:hAnsi="Times New Roman"/>
          <w:sz w:val="28"/>
          <w:szCs w:val="28"/>
          <w:lang w:val="kk-KZ"/>
        </w:rPr>
        <w:t>, басқарма мүшелерін сайлау</w:t>
      </w:r>
      <w:r w:rsidR="001F35F6" w:rsidRPr="008903F3">
        <w:rPr>
          <w:rFonts w:ascii="Times New Roman" w:eastAsia="Times New Roman" w:hAnsi="Times New Roman"/>
          <w:sz w:val="28"/>
          <w:szCs w:val="28"/>
          <w:lang w:val="kk-KZ"/>
        </w:rPr>
        <w:t>,</w:t>
      </w:r>
      <w:r w:rsidR="001F35F6" w:rsidRPr="00A236E7">
        <w:rPr>
          <w:rFonts w:ascii="Times New Roman" w:eastAsia="Times New Roman" w:hAnsi="Times New Roman"/>
          <w:sz w:val="28"/>
          <w:szCs w:val="28"/>
          <w:lang w:val="kk-KZ"/>
        </w:rPr>
        <w:t xml:space="preserve"> сондай-ақ олардың өкілеттігін мерзімінен бұрын тоқтату</w:t>
      </w:r>
      <w:r w:rsidRPr="00DD4F58">
        <w:rPr>
          <w:rFonts w:ascii="Times New Roman" w:eastAsia="Times New Roman" w:hAnsi="Times New Roman"/>
          <w:sz w:val="28"/>
          <w:szCs w:val="28"/>
          <w:lang w:val="kk-KZ" w:eastAsia="ru-RU"/>
        </w:rPr>
        <w:t>;</w:t>
      </w:r>
    </w:p>
    <w:p w:rsidR="00DD4F58" w:rsidRPr="00DD4F58" w:rsidRDefault="00DD4F58" w:rsidP="009A6DBC">
      <w:pPr>
        <w:pStyle w:val="af9"/>
        <w:ind w:firstLine="720"/>
        <w:jc w:val="both"/>
        <w:rPr>
          <w:rFonts w:ascii="Times New Roman" w:eastAsia="Times New Roman" w:hAnsi="Times New Roman"/>
          <w:sz w:val="28"/>
          <w:szCs w:val="28"/>
          <w:lang w:val="kk-KZ" w:eastAsia="ru-RU"/>
        </w:rPr>
      </w:pPr>
      <w:r w:rsidRPr="00DD4F58">
        <w:rPr>
          <w:rFonts w:ascii="Times New Roman" w:eastAsia="Times New Roman" w:hAnsi="Times New Roman"/>
          <w:sz w:val="28"/>
          <w:szCs w:val="28"/>
          <w:lang w:val="kk-KZ" w:eastAsia="ru-RU"/>
        </w:rPr>
        <w:t xml:space="preserve">11) ҚМГ Басқарма </w:t>
      </w:r>
      <w:r w:rsidR="00B01A02">
        <w:rPr>
          <w:rFonts w:ascii="Times New Roman" w:eastAsia="Times New Roman" w:hAnsi="Times New Roman"/>
          <w:sz w:val="28"/>
          <w:szCs w:val="28"/>
          <w:lang w:val="kk-KZ" w:eastAsia="ru-RU"/>
        </w:rPr>
        <w:t>т</w:t>
      </w:r>
      <w:r w:rsidRPr="00DD4F58">
        <w:rPr>
          <w:rFonts w:ascii="Times New Roman" w:eastAsia="Times New Roman" w:hAnsi="Times New Roman"/>
          <w:sz w:val="28"/>
          <w:szCs w:val="28"/>
          <w:lang w:val="kk-KZ" w:eastAsia="ru-RU"/>
        </w:rPr>
        <w:t xml:space="preserve">өрағасы мен Басқарма мүшелерінің лауазымдық </w:t>
      </w:r>
      <w:r w:rsidR="00B01A02">
        <w:rPr>
          <w:rFonts w:ascii="Times New Roman" w:eastAsia="Times New Roman" w:hAnsi="Times New Roman"/>
          <w:sz w:val="28"/>
          <w:szCs w:val="28"/>
          <w:lang w:val="kk-KZ" w:eastAsia="ru-RU"/>
        </w:rPr>
        <w:t>айлық</w:t>
      </w:r>
      <w:r w:rsidRPr="00DD4F58">
        <w:rPr>
          <w:rFonts w:ascii="Times New Roman" w:eastAsia="Times New Roman" w:hAnsi="Times New Roman"/>
          <w:sz w:val="28"/>
          <w:szCs w:val="28"/>
          <w:lang w:val="kk-KZ" w:eastAsia="ru-RU"/>
        </w:rPr>
        <w:t xml:space="preserve">ақыларының мөлшерін және еңбекақы төлеу, сыйлықақы беру және әлеуметтік қолдау шарттарын айқындау, олардың қызметін бағалау, сондай-ақ ҚМГ Басқарма </w:t>
      </w:r>
      <w:r w:rsidR="00B01A02">
        <w:rPr>
          <w:rFonts w:ascii="Times New Roman" w:eastAsia="Times New Roman" w:hAnsi="Times New Roman"/>
          <w:sz w:val="28"/>
          <w:szCs w:val="28"/>
          <w:lang w:val="kk-KZ" w:eastAsia="ru-RU"/>
        </w:rPr>
        <w:t>т</w:t>
      </w:r>
      <w:r w:rsidRPr="00DD4F58">
        <w:rPr>
          <w:rFonts w:ascii="Times New Roman" w:eastAsia="Times New Roman" w:hAnsi="Times New Roman"/>
          <w:sz w:val="28"/>
          <w:szCs w:val="28"/>
          <w:lang w:val="kk-KZ" w:eastAsia="ru-RU"/>
        </w:rPr>
        <w:t>өрағасы мен Басқарма мүшелеріне тәртіптік жаза қолдану/алып тастау;</w:t>
      </w:r>
    </w:p>
    <w:p w:rsidR="00DD4F58" w:rsidRPr="00DD4F58" w:rsidRDefault="00DD4F58" w:rsidP="009A6DBC">
      <w:pPr>
        <w:pStyle w:val="af9"/>
        <w:ind w:firstLine="720"/>
        <w:jc w:val="both"/>
        <w:rPr>
          <w:rFonts w:ascii="Times New Roman" w:eastAsia="Times New Roman" w:hAnsi="Times New Roman"/>
          <w:sz w:val="28"/>
          <w:szCs w:val="28"/>
          <w:lang w:val="kk-KZ" w:eastAsia="ru-RU"/>
        </w:rPr>
      </w:pPr>
      <w:r w:rsidRPr="00DD4F58">
        <w:rPr>
          <w:rFonts w:ascii="Times New Roman" w:eastAsia="Times New Roman" w:hAnsi="Times New Roman"/>
          <w:sz w:val="28"/>
          <w:szCs w:val="28"/>
          <w:lang w:val="kk-KZ" w:eastAsia="ru-RU"/>
        </w:rPr>
        <w:t xml:space="preserve">12) Директорлар кеңесі комитеттерін құру, олар туралы </w:t>
      </w:r>
      <w:r w:rsidR="00B01A02">
        <w:rPr>
          <w:rFonts w:ascii="Times New Roman" w:eastAsia="Times New Roman" w:hAnsi="Times New Roman"/>
          <w:sz w:val="28"/>
          <w:szCs w:val="28"/>
          <w:lang w:val="kk-KZ" w:eastAsia="ru-RU"/>
        </w:rPr>
        <w:t>е</w:t>
      </w:r>
      <w:r w:rsidRPr="00DD4F58">
        <w:rPr>
          <w:rFonts w:ascii="Times New Roman" w:eastAsia="Times New Roman" w:hAnsi="Times New Roman"/>
          <w:sz w:val="28"/>
          <w:szCs w:val="28"/>
          <w:lang w:val="kk-KZ" w:eastAsia="ru-RU"/>
        </w:rPr>
        <w:t xml:space="preserve">режелерді бекіту, сондай-ақ комитет мүшелерін сайлау және </w:t>
      </w:r>
      <w:r w:rsidR="00183B10">
        <w:rPr>
          <w:rFonts w:ascii="Times New Roman" w:eastAsia="Times New Roman" w:hAnsi="Times New Roman"/>
          <w:sz w:val="28"/>
          <w:szCs w:val="28"/>
          <w:lang w:val="kk-KZ" w:eastAsia="ru-RU"/>
        </w:rPr>
        <w:t>өкілеттігін</w:t>
      </w:r>
      <w:r w:rsidRPr="00DD4F58">
        <w:rPr>
          <w:rFonts w:ascii="Times New Roman" w:eastAsia="Times New Roman" w:hAnsi="Times New Roman"/>
          <w:sz w:val="28"/>
          <w:szCs w:val="28"/>
          <w:lang w:val="kk-KZ" w:eastAsia="ru-RU"/>
        </w:rPr>
        <w:t xml:space="preserve"> мерзімінен бұрын тоқтату;</w:t>
      </w:r>
    </w:p>
    <w:p w:rsidR="00DD4F58" w:rsidRPr="00DD4F58" w:rsidRDefault="00DD4F58" w:rsidP="009A6DBC">
      <w:pPr>
        <w:pStyle w:val="af9"/>
        <w:ind w:firstLine="720"/>
        <w:jc w:val="both"/>
        <w:rPr>
          <w:rFonts w:ascii="Times New Roman" w:eastAsia="Times New Roman" w:hAnsi="Times New Roman"/>
          <w:sz w:val="28"/>
          <w:szCs w:val="28"/>
          <w:lang w:val="kk-KZ" w:eastAsia="ru-RU"/>
        </w:rPr>
      </w:pPr>
      <w:r w:rsidRPr="00DD4F58">
        <w:rPr>
          <w:rFonts w:ascii="Times New Roman" w:eastAsia="Times New Roman" w:hAnsi="Times New Roman"/>
          <w:sz w:val="28"/>
          <w:szCs w:val="28"/>
          <w:lang w:val="kk-KZ" w:eastAsia="ru-RU"/>
        </w:rPr>
        <w:t xml:space="preserve">13) ҚМГ қызметкерлерінің жалпы санын, ҚМГ орталық аппаратының құрылымын және </w:t>
      </w:r>
      <w:r w:rsidR="00B01A02" w:rsidRPr="00DD4F58">
        <w:rPr>
          <w:rFonts w:ascii="Times New Roman" w:eastAsia="Times New Roman" w:hAnsi="Times New Roman"/>
          <w:sz w:val="28"/>
          <w:szCs w:val="28"/>
          <w:lang w:val="kk-KZ" w:eastAsia="ru-RU"/>
        </w:rPr>
        <w:t xml:space="preserve">ҚМГ </w:t>
      </w:r>
      <w:r w:rsidR="00B01A02">
        <w:rPr>
          <w:rFonts w:ascii="Times New Roman" w:eastAsia="Times New Roman" w:hAnsi="Times New Roman"/>
          <w:sz w:val="28"/>
          <w:szCs w:val="28"/>
          <w:lang w:val="kk-KZ" w:eastAsia="ru-RU"/>
        </w:rPr>
        <w:t>К</w:t>
      </w:r>
      <w:r w:rsidRPr="00DD4F58">
        <w:rPr>
          <w:rFonts w:ascii="Times New Roman" w:eastAsia="Times New Roman" w:hAnsi="Times New Roman"/>
          <w:sz w:val="28"/>
          <w:szCs w:val="28"/>
          <w:lang w:val="kk-KZ" w:eastAsia="ru-RU"/>
        </w:rPr>
        <w:t xml:space="preserve">орпоративтік хатшы қызметінің, </w:t>
      </w:r>
      <w:r w:rsidR="00B01A02">
        <w:rPr>
          <w:rFonts w:ascii="Times New Roman" w:eastAsia="Times New Roman" w:hAnsi="Times New Roman"/>
          <w:sz w:val="28"/>
          <w:szCs w:val="28"/>
          <w:lang w:val="kk-KZ" w:eastAsia="ru-RU"/>
        </w:rPr>
        <w:t>К</w:t>
      </w:r>
      <w:r w:rsidRPr="00DD4F58">
        <w:rPr>
          <w:rFonts w:ascii="Times New Roman" w:eastAsia="Times New Roman" w:hAnsi="Times New Roman"/>
          <w:sz w:val="28"/>
          <w:szCs w:val="28"/>
          <w:lang w:val="kk-KZ" w:eastAsia="ru-RU"/>
        </w:rPr>
        <w:t xml:space="preserve">омплаенс қызметінің, </w:t>
      </w:r>
      <w:r w:rsidR="00B01A02">
        <w:rPr>
          <w:rFonts w:ascii="Times New Roman" w:eastAsia="Times New Roman" w:hAnsi="Times New Roman"/>
          <w:sz w:val="28"/>
          <w:szCs w:val="28"/>
          <w:lang w:val="kk-KZ" w:eastAsia="ru-RU"/>
        </w:rPr>
        <w:t>О</w:t>
      </w:r>
      <w:r w:rsidRPr="00DD4F58">
        <w:rPr>
          <w:rFonts w:ascii="Times New Roman" w:eastAsia="Times New Roman" w:hAnsi="Times New Roman"/>
          <w:sz w:val="28"/>
          <w:szCs w:val="28"/>
          <w:lang w:val="kk-KZ" w:eastAsia="ru-RU"/>
        </w:rPr>
        <w:t xml:space="preserve">мбудсмен қызметінің және </w:t>
      </w:r>
      <w:r w:rsidR="00B01A02">
        <w:rPr>
          <w:rFonts w:ascii="Times New Roman" w:eastAsia="Times New Roman" w:hAnsi="Times New Roman"/>
          <w:sz w:val="28"/>
          <w:szCs w:val="28"/>
          <w:lang w:val="kk-KZ" w:eastAsia="ru-RU"/>
        </w:rPr>
        <w:t>І</w:t>
      </w:r>
      <w:r w:rsidRPr="00DD4F58">
        <w:rPr>
          <w:rFonts w:ascii="Times New Roman" w:eastAsia="Times New Roman" w:hAnsi="Times New Roman"/>
          <w:sz w:val="28"/>
          <w:szCs w:val="28"/>
          <w:lang w:val="kk-KZ" w:eastAsia="ru-RU"/>
        </w:rPr>
        <w:t>шкі аудит қызметінің штат кестесін бекіту;</w:t>
      </w:r>
      <w:r w:rsidR="00B01A02">
        <w:rPr>
          <w:rFonts w:ascii="Times New Roman" w:eastAsia="Times New Roman" w:hAnsi="Times New Roman"/>
          <w:sz w:val="28"/>
          <w:szCs w:val="28"/>
          <w:lang w:val="kk-KZ" w:eastAsia="ru-RU"/>
        </w:rPr>
        <w:t xml:space="preserve"> </w:t>
      </w:r>
    </w:p>
    <w:p w:rsidR="00DD4F58" w:rsidRPr="000B4F17" w:rsidRDefault="00DD4F58" w:rsidP="009A6DBC">
      <w:pPr>
        <w:pStyle w:val="af9"/>
        <w:ind w:firstLine="720"/>
        <w:jc w:val="both"/>
        <w:rPr>
          <w:rFonts w:ascii="Times New Roman" w:eastAsia="Times New Roman" w:hAnsi="Times New Roman"/>
          <w:sz w:val="28"/>
          <w:szCs w:val="28"/>
          <w:lang w:val="kk-KZ" w:eastAsia="ru-RU"/>
        </w:rPr>
      </w:pPr>
      <w:r w:rsidRPr="00DD4F58">
        <w:rPr>
          <w:rFonts w:ascii="Times New Roman" w:eastAsia="Times New Roman" w:hAnsi="Times New Roman"/>
          <w:sz w:val="28"/>
          <w:szCs w:val="28"/>
          <w:lang w:val="kk-KZ" w:eastAsia="ru-RU"/>
        </w:rPr>
        <w:t xml:space="preserve">14) Ішкі аудит қызметінің сандық құрамын, өкілеттік мерзімін </w:t>
      </w:r>
      <w:r w:rsidR="00B01A02">
        <w:rPr>
          <w:rFonts w:ascii="Times New Roman" w:eastAsia="Times New Roman" w:hAnsi="Times New Roman"/>
          <w:sz w:val="28"/>
          <w:szCs w:val="28"/>
          <w:lang w:val="kk-KZ" w:eastAsia="ru-RU"/>
        </w:rPr>
        <w:t>белгілеу</w:t>
      </w:r>
      <w:r w:rsidRPr="00DD4F58">
        <w:rPr>
          <w:rFonts w:ascii="Times New Roman" w:eastAsia="Times New Roman" w:hAnsi="Times New Roman"/>
          <w:sz w:val="28"/>
          <w:szCs w:val="28"/>
          <w:lang w:val="kk-KZ" w:eastAsia="ru-RU"/>
        </w:rPr>
        <w:t xml:space="preserve">, оның басшысы мен мүшелерін тағайындау, сондай-ақ олардың </w:t>
      </w:r>
      <w:r w:rsidR="00183B10">
        <w:rPr>
          <w:rFonts w:ascii="Times New Roman" w:eastAsia="Times New Roman" w:hAnsi="Times New Roman"/>
          <w:sz w:val="28"/>
          <w:szCs w:val="28"/>
          <w:lang w:val="kk-KZ" w:eastAsia="ru-RU"/>
        </w:rPr>
        <w:t>өкілеттігін</w:t>
      </w:r>
      <w:r w:rsidRPr="00DD4F58">
        <w:rPr>
          <w:rFonts w:ascii="Times New Roman" w:eastAsia="Times New Roman" w:hAnsi="Times New Roman"/>
          <w:sz w:val="28"/>
          <w:szCs w:val="28"/>
          <w:lang w:val="kk-KZ" w:eastAsia="ru-RU"/>
        </w:rPr>
        <w:t xml:space="preserve"> мерзімінен бұрын тоқтату, </w:t>
      </w:r>
      <w:r w:rsidR="00B01A02">
        <w:rPr>
          <w:rFonts w:ascii="Times New Roman" w:eastAsia="Times New Roman" w:hAnsi="Times New Roman"/>
          <w:sz w:val="28"/>
          <w:szCs w:val="28"/>
          <w:lang w:val="kk-KZ" w:eastAsia="ru-RU"/>
        </w:rPr>
        <w:t>І</w:t>
      </w:r>
      <w:r w:rsidRPr="00DD4F58">
        <w:rPr>
          <w:rFonts w:ascii="Times New Roman" w:eastAsia="Times New Roman" w:hAnsi="Times New Roman"/>
          <w:sz w:val="28"/>
          <w:szCs w:val="28"/>
          <w:lang w:val="kk-KZ" w:eastAsia="ru-RU"/>
        </w:rPr>
        <w:t xml:space="preserve">шкі аудит қызметінің жұмыс тәртібін айқындау, </w:t>
      </w:r>
      <w:r w:rsidR="00B01A02">
        <w:rPr>
          <w:rFonts w:ascii="Times New Roman" w:eastAsia="Times New Roman" w:hAnsi="Times New Roman"/>
          <w:sz w:val="28"/>
          <w:szCs w:val="28"/>
          <w:lang w:val="kk-KZ" w:eastAsia="ru-RU"/>
        </w:rPr>
        <w:t>І</w:t>
      </w:r>
      <w:r w:rsidRPr="00DD4F58">
        <w:rPr>
          <w:rFonts w:ascii="Times New Roman" w:eastAsia="Times New Roman" w:hAnsi="Times New Roman"/>
          <w:sz w:val="28"/>
          <w:szCs w:val="28"/>
          <w:lang w:val="kk-KZ" w:eastAsia="ru-RU"/>
        </w:rPr>
        <w:t xml:space="preserve">шкі </w:t>
      </w:r>
      <w:r w:rsidRPr="000B4F17">
        <w:rPr>
          <w:rFonts w:ascii="Times New Roman" w:eastAsia="Times New Roman" w:hAnsi="Times New Roman"/>
          <w:sz w:val="28"/>
          <w:szCs w:val="28"/>
          <w:lang w:val="kk-KZ" w:eastAsia="ru-RU"/>
        </w:rPr>
        <w:t xml:space="preserve">аудит қызметі қызметкерлерінің лауазымдық </w:t>
      </w:r>
      <w:r w:rsidR="00B01A02" w:rsidRPr="000B4F17">
        <w:rPr>
          <w:rFonts w:ascii="Times New Roman" w:eastAsia="Times New Roman" w:hAnsi="Times New Roman"/>
          <w:sz w:val="28"/>
          <w:szCs w:val="28"/>
          <w:lang w:val="kk-KZ" w:eastAsia="ru-RU"/>
        </w:rPr>
        <w:t>айлық</w:t>
      </w:r>
      <w:r w:rsidRPr="000B4F17">
        <w:rPr>
          <w:rFonts w:ascii="Times New Roman" w:eastAsia="Times New Roman" w:hAnsi="Times New Roman"/>
          <w:sz w:val="28"/>
          <w:szCs w:val="28"/>
          <w:lang w:val="kk-KZ" w:eastAsia="ru-RU"/>
        </w:rPr>
        <w:t>ақысының мөлшерін және еңбе</w:t>
      </w:r>
      <w:r w:rsidR="00B01A02" w:rsidRPr="000B4F17">
        <w:rPr>
          <w:rFonts w:ascii="Times New Roman" w:eastAsia="Times New Roman" w:hAnsi="Times New Roman"/>
          <w:sz w:val="28"/>
          <w:szCs w:val="28"/>
          <w:lang w:val="kk-KZ" w:eastAsia="ru-RU"/>
        </w:rPr>
        <w:t>к</w:t>
      </w:r>
      <w:r w:rsidRPr="000B4F17">
        <w:rPr>
          <w:rFonts w:ascii="Times New Roman" w:eastAsia="Times New Roman" w:hAnsi="Times New Roman"/>
          <w:sz w:val="28"/>
          <w:szCs w:val="28"/>
          <w:lang w:val="kk-KZ" w:eastAsia="ru-RU"/>
        </w:rPr>
        <w:t xml:space="preserve">ақы төлеу, сыйлықақы беру және әлеуметтік қолдау шарттарын айқындау және Қор саясатын ескере отырып, </w:t>
      </w:r>
      <w:r w:rsidR="00B01A02" w:rsidRPr="000B4F17">
        <w:rPr>
          <w:rFonts w:ascii="Times New Roman" w:eastAsia="Times New Roman" w:hAnsi="Times New Roman"/>
          <w:sz w:val="28"/>
          <w:szCs w:val="28"/>
          <w:lang w:val="kk-KZ" w:eastAsia="ru-RU"/>
        </w:rPr>
        <w:t>І</w:t>
      </w:r>
      <w:r w:rsidRPr="000B4F17">
        <w:rPr>
          <w:rFonts w:ascii="Times New Roman" w:eastAsia="Times New Roman" w:hAnsi="Times New Roman"/>
          <w:sz w:val="28"/>
          <w:szCs w:val="28"/>
          <w:lang w:val="kk-KZ" w:eastAsia="ru-RU"/>
        </w:rPr>
        <w:t xml:space="preserve">шкі аудит қызметі қызметкерлерінің қызметін бағалау, сондай-ақ </w:t>
      </w:r>
      <w:r w:rsidR="00B01A02" w:rsidRPr="000B4F17">
        <w:rPr>
          <w:rFonts w:ascii="Times New Roman" w:eastAsia="Times New Roman" w:hAnsi="Times New Roman"/>
          <w:sz w:val="28"/>
          <w:szCs w:val="28"/>
          <w:lang w:val="kk-KZ" w:eastAsia="ru-RU"/>
        </w:rPr>
        <w:t>І</w:t>
      </w:r>
      <w:r w:rsidRPr="000B4F17">
        <w:rPr>
          <w:rFonts w:ascii="Times New Roman" w:eastAsia="Times New Roman" w:hAnsi="Times New Roman"/>
          <w:sz w:val="28"/>
          <w:szCs w:val="28"/>
          <w:lang w:val="kk-KZ" w:eastAsia="ru-RU"/>
        </w:rPr>
        <w:t>шкі аудит қызметінің басшысы мен қызметкерлеріне тәртіптік жаза қолдану/ал</w:t>
      </w:r>
      <w:r w:rsidR="00B01A02" w:rsidRPr="000B4F17">
        <w:rPr>
          <w:rFonts w:ascii="Times New Roman" w:eastAsia="Times New Roman" w:hAnsi="Times New Roman"/>
          <w:sz w:val="28"/>
          <w:szCs w:val="28"/>
          <w:lang w:val="kk-KZ" w:eastAsia="ru-RU"/>
        </w:rPr>
        <w:t>ып таста</w:t>
      </w:r>
      <w:r w:rsidRPr="000B4F17">
        <w:rPr>
          <w:rFonts w:ascii="Times New Roman" w:eastAsia="Times New Roman" w:hAnsi="Times New Roman"/>
          <w:sz w:val="28"/>
          <w:szCs w:val="28"/>
          <w:lang w:val="kk-KZ" w:eastAsia="ru-RU"/>
        </w:rPr>
        <w:t>у;</w:t>
      </w:r>
    </w:p>
    <w:p w:rsidR="00DD4F58" w:rsidRPr="00DD4F58" w:rsidRDefault="00DD4F58" w:rsidP="009A6DBC">
      <w:pPr>
        <w:pStyle w:val="af9"/>
        <w:ind w:firstLine="720"/>
        <w:jc w:val="both"/>
        <w:rPr>
          <w:rFonts w:ascii="Times New Roman" w:eastAsia="Times New Roman" w:hAnsi="Times New Roman"/>
          <w:sz w:val="28"/>
          <w:szCs w:val="28"/>
          <w:lang w:val="kk-KZ" w:eastAsia="ru-RU"/>
        </w:rPr>
      </w:pPr>
      <w:r w:rsidRPr="000B4F17">
        <w:rPr>
          <w:rFonts w:ascii="Times New Roman" w:eastAsia="Times New Roman" w:hAnsi="Times New Roman"/>
          <w:sz w:val="28"/>
          <w:szCs w:val="28"/>
          <w:lang w:val="kk-KZ" w:eastAsia="ru-RU"/>
        </w:rPr>
        <w:t xml:space="preserve">15) </w:t>
      </w:r>
      <w:r w:rsidR="00B4587B" w:rsidRPr="00B4587B">
        <w:rPr>
          <w:rFonts w:ascii="Times New Roman" w:eastAsia="Times New Roman" w:hAnsi="Times New Roman"/>
          <w:color w:val="0070C0"/>
          <w:sz w:val="28"/>
          <w:szCs w:val="28"/>
          <w:lang w:val="kk-KZ" w:eastAsia="ru-RU"/>
        </w:rPr>
        <w:t xml:space="preserve">Қор саясатын ескере отырып, Комплаенс қызметінің сан құрамын, өкілеттік мерзімін айқындау, оның басшысы мен қызметкерлерін тағайындау, сондай-ақ олардың өкілеттіктерін мерзімінен бұрын тоқтату, Комплаенс қызметінің жұмыс тәртібін айқындау, Комплаенс қызметі қызметкерлерінің лауазымдық айлықақысының мөлшерін, еңбекақы төлеу және оларды әлеуметтік қолдау шарттарын айқындау, Комплаенс қызметі басшысына сыйлықақы беру, Комплаенс қызметі басшысының қызметін бағалау, Комплаенс қызметі басшысының мақсаттарын белгілеуді және орындауды бекіту, Комплаенс қызметінің басшысы мен қызметкерлеріне тәртіптік жазалар қолдану/алып тастау, </w:t>
      </w:r>
      <w:r w:rsidR="00B4587B" w:rsidRPr="00B4587B">
        <w:rPr>
          <w:rFonts w:ascii="Times New Roman" w:eastAsia="Times New Roman" w:hAnsi="Times New Roman"/>
          <w:color w:val="0070C0"/>
          <w:sz w:val="28"/>
          <w:szCs w:val="28"/>
          <w:lang w:val="kk-KZ" w:eastAsia="ru-RU"/>
        </w:rPr>
        <w:lastRenderedPageBreak/>
        <w:t>Комплаенс қызметі туралы ережені бекіту, Комплаенс қызметінің жылдық жұмыс жоспарын бекіту, сондай-ақ Комплаенс қызметінің тоқсандық және жылдық есептерін қарау және олар бойынша шешімдер қабылдау</w:t>
      </w:r>
      <w:r w:rsidRPr="00DD4F58">
        <w:rPr>
          <w:rFonts w:ascii="Times New Roman" w:eastAsia="Times New Roman" w:hAnsi="Times New Roman"/>
          <w:sz w:val="28"/>
          <w:szCs w:val="28"/>
          <w:lang w:val="kk-KZ" w:eastAsia="ru-RU"/>
        </w:rPr>
        <w:t>;</w:t>
      </w:r>
    </w:p>
    <w:p w:rsidR="00DD4F58" w:rsidRPr="00DD4F58" w:rsidRDefault="00DD4F58" w:rsidP="009A6DBC">
      <w:pPr>
        <w:pStyle w:val="af9"/>
        <w:ind w:firstLine="720"/>
        <w:jc w:val="both"/>
        <w:rPr>
          <w:rFonts w:ascii="Times New Roman" w:eastAsia="Times New Roman" w:hAnsi="Times New Roman"/>
          <w:sz w:val="28"/>
          <w:szCs w:val="28"/>
          <w:lang w:val="kk-KZ" w:eastAsia="ru-RU"/>
        </w:rPr>
      </w:pPr>
      <w:r w:rsidRPr="00DD4F58">
        <w:rPr>
          <w:rFonts w:ascii="Times New Roman" w:eastAsia="Times New Roman" w:hAnsi="Times New Roman"/>
          <w:sz w:val="28"/>
          <w:szCs w:val="28"/>
          <w:lang w:val="kk-KZ" w:eastAsia="ru-RU"/>
        </w:rPr>
        <w:t xml:space="preserve">16) Ішкі аудит қызметі қызметінің жылдық аудиторлық жоспары мен стратегиясын бекіту, сондай-ақ </w:t>
      </w:r>
      <w:r w:rsidR="00850623">
        <w:rPr>
          <w:rFonts w:ascii="Times New Roman" w:eastAsia="Times New Roman" w:hAnsi="Times New Roman"/>
          <w:sz w:val="28"/>
          <w:szCs w:val="28"/>
          <w:lang w:val="kk-KZ" w:eastAsia="ru-RU"/>
        </w:rPr>
        <w:t>І</w:t>
      </w:r>
      <w:r w:rsidRPr="00DD4F58">
        <w:rPr>
          <w:rFonts w:ascii="Times New Roman" w:eastAsia="Times New Roman" w:hAnsi="Times New Roman"/>
          <w:sz w:val="28"/>
          <w:szCs w:val="28"/>
          <w:lang w:val="kk-KZ" w:eastAsia="ru-RU"/>
        </w:rPr>
        <w:t>шкі аудит қызметінің тоқсандық және жылдық есептерін қарау және олар бойынша шешімдер қабылдау;</w:t>
      </w:r>
    </w:p>
    <w:p w:rsidR="00DD4F58" w:rsidRPr="00DD4F58" w:rsidRDefault="00DD4F58" w:rsidP="009A6DBC">
      <w:pPr>
        <w:pStyle w:val="af9"/>
        <w:ind w:firstLine="720"/>
        <w:jc w:val="both"/>
        <w:rPr>
          <w:rFonts w:ascii="Times New Roman" w:eastAsia="Times New Roman" w:hAnsi="Times New Roman"/>
          <w:sz w:val="28"/>
          <w:szCs w:val="28"/>
          <w:lang w:val="kk-KZ" w:eastAsia="ru-RU"/>
        </w:rPr>
      </w:pPr>
      <w:r w:rsidRPr="00DD4F58">
        <w:rPr>
          <w:rFonts w:ascii="Times New Roman" w:eastAsia="Times New Roman" w:hAnsi="Times New Roman"/>
          <w:sz w:val="28"/>
          <w:szCs w:val="28"/>
          <w:lang w:val="kk-KZ" w:eastAsia="ru-RU"/>
        </w:rPr>
        <w:t xml:space="preserve">17) Корпоративтік хатшы қызметінің сандық құрамын, өкілеттік мерзімін </w:t>
      </w:r>
      <w:r w:rsidR="00850623">
        <w:rPr>
          <w:rFonts w:ascii="Times New Roman" w:eastAsia="Times New Roman" w:hAnsi="Times New Roman"/>
          <w:sz w:val="28"/>
          <w:szCs w:val="28"/>
          <w:lang w:val="kk-KZ" w:eastAsia="ru-RU"/>
        </w:rPr>
        <w:t>белгілеу</w:t>
      </w:r>
      <w:r w:rsidRPr="00DD4F58">
        <w:rPr>
          <w:rFonts w:ascii="Times New Roman" w:eastAsia="Times New Roman" w:hAnsi="Times New Roman"/>
          <w:sz w:val="28"/>
          <w:szCs w:val="28"/>
          <w:lang w:val="kk-KZ" w:eastAsia="ru-RU"/>
        </w:rPr>
        <w:t xml:space="preserve">, оның басшысы мен қызметкерлерін тағайындау, сондай-ақ олардың </w:t>
      </w:r>
      <w:r w:rsidR="00183B10">
        <w:rPr>
          <w:rFonts w:ascii="Times New Roman" w:eastAsia="Times New Roman" w:hAnsi="Times New Roman"/>
          <w:sz w:val="28"/>
          <w:szCs w:val="28"/>
          <w:lang w:val="kk-KZ" w:eastAsia="ru-RU"/>
        </w:rPr>
        <w:t>өкілеттігін</w:t>
      </w:r>
      <w:r w:rsidRPr="00DD4F58">
        <w:rPr>
          <w:rFonts w:ascii="Times New Roman" w:eastAsia="Times New Roman" w:hAnsi="Times New Roman"/>
          <w:sz w:val="28"/>
          <w:szCs w:val="28"/>
          <w:lang w:val="kk-KZ" w:eastAsia="ru-RU"/>
        </w:rPr>
        <w:t xml:space="preserve"> мерзімінен бұрын тоқтату, Корпоративтік хатшы қызметінің жұмыс тәртібін айқындау, Корпоративтік хатшы қызметі қызметкерлерінің лауазымдық </w:t>
      </w:r>
      <w:r w:rsidR="00850623">
        <w:rPr>
          <w:rFonts w:ascii="Times New Roman" w:eastAsia="Times New Roman" w:hAnsi="Times New Roman"/>
          <w:sz w:val="28"/>
          <w:szCs w:val="28"/>
          <w:lang w:val="kk-KZ" w:eastAsia="ru-RU"/>
        </w:rPr>
        <w:t>айлық</w:t>
      </w:r>
      <w:r w:rsidRPr="00DD4F58">
        <w:rPr>
          <w:rFonts w:ascii="Times New Roman" w:eastAsia="Times New Roman" w:hAnsi="Times New Roman"/>
          <w:sz w:val="28"/>
          <w:szCs w:val="28"/>
          <w:lang w:val="kk-KZ" w:eastAsia="ru-RU"/>
        </w:rPr>
        <w:t>ақысының мөлшерін және еңбе</w:t>
      </w:r>
      <w:r w:rsidR="00850623">
        <w:rPr>
          <w:rFonts w:ascii="Times New Roman" w:eastAsia="Times New Roman" w:hAnsi="Times New Roman"/>
          <w:sz w:val="28"/>
          <w:szCs w:val="28"/>
          <w:lang w:val="kk-KZ" w:eastAsia="ru-RU"/>
        </w:rPr>
        <w:t>к</w:t>
      </w:r>
      <w:r w:rsidRPr="00DD4F58">
        <w:rPr>
          <w:rFonts w:ascii="Times New Roman" w:eastAsia="Times New Roman" w:hAnsi="Times New Roman"/>
          <w:sz w:val="28"/>
          <w:szCs w:val="28"/>
          <w:lang w:val="kk-KZ" w:eastAsia="ru-RU"/>
        </w:rPr>
        <w:t xml:space="preserve">ақы төлеу, сыйлықақы беру және әлеуметтік қолдау шарттарын </w:t>
      </w:r>
      <w:r w:rsidRPr="000B4F17">
        <w:rPr>
          <w:rFonts w:ascii="Times New Roman" w:eastAsia="Times New Roman" w:hAnsi="Times New Roman"/>
          <w:sz w:val="28"/>
          <w:szCs w:val="28"/>
          <w:lang w:val="kk-KZ" w:eastAsia="ru-RU"/>
        </w:rPr>
        <w:t xml:space="preserve">айқындау және </w:t>
      </w:r>
      <w:r w:rsidR="00850623" w:rsidRPr="000B4F17">
        <w:rPr>
          <w:rFonts w:ascii="Times New Roman" w:eastAsia="Times New Roman" w:hAnsi="Times New Roman"/>
          <w:sz w:val="28"/>
          <w:szCs w:val="28"/>
          <w:lang w:val="kk-KZ" w:eastAsia="ru-RU"/>
        </w:rPr>
        <w:t>Қ</w:t>
      </w:r>
      <w:r w:rsidRPr="000B4F17">
        <w:rPr>
          <w:rFonts w:ascii="Times New Roman" w:eastAsia="Times New Roman" w:hAnsi="Times New Roman"/>
          <w:sz w:val="28"/>
          <w:szCs w:val="28"/>
          <w:lang w:val="kk-KZ" w:eastAsia="ru-RU"/>
        </w:rPr>
        <w:t xml:space="preserve">ор саясатын ескере отырып, </w:t>
      </w:r>
      <w:r w:rsidR="00850623" w:rsidRPr="000B4F17">
        <w:rPr>
          <w:rFonts w:ascii="Times New Roman" w:eastAsia="Times New Roman" w:hAnsi="Times New Roman"/>
          <w:sz w:val="28"/>
          <w:szCs w:val="28"/>
          <w:lang w:val="kk-KZ" w:eastAsia="ru-RU"/>
        </w:rPr>
        <w:t>К</w:t>
      </w:r>
      <w:r w:rsidRPr="000B4F17">
        <w:rPr>
          <w:rFonts w:ascii="Times New Roman" w:eastAsia="Times New Roman" w:hAnsi="Times New Roman"/>
          <w:sz w:val="28"/>
          <w:szCs w:val="28"/>
          <w:lang w:val="kk-KZ" w:eastAsia="ru-RU"/>
        </w:rPr>
        <w:t xml:space="preserve">орпоративтік хатшы қызметі қызметкерлерінің қызметін бағалау. Корпоративтік хатшы және </w:t>
      </w:r>
      <w:r w:rsidR="00850623" w:rsidRPr="000B4F17">
        <w:rPr>
          <w:rFonts w:ascii="Times New Roman" w:eastAsia="Times New Roman" w:hAnsi="Times New Roman"/>
          <w:sz w:val="28"/>
          <w:szCs w:val="28"/>
          <w:lang w:val="kk-KZ" w:eastAsia="ru-RU"/>
        </w:rPr>
        <w:t>К</w:t>
      </w:r>
      <w:r w:rsidRPr="000B4F17">
        <w:rPr>
          <w:rFonts w:ascii="Times New Roman" w:eastAsia="Times New Roman" w:hAnsi="Times New Roman"/>
          <w:sz w:val="28"/>
          <w:szCs w:val="28"/>
          <w:lang w:val="kk-KZ" w:eastAsia="ru-RU"/>
        </w:rPr>
        <w:t xml:space="preserve">орпоративтік хатшының қызметі туралы </w:t>
      </w:r>
      <w:r w:rsidR="00850623" w:rsidRPr="000B4F17">
        <w:rPr>
          <w:rFonts w:ascii="Times New Roman" w:eastAsia="Times New Roman" w:hAnsi="Times New Roman"/>
          <w:sz w:val="28"/>
          <w:szCs w:val="28"/>
          <w:lang w:val="kk-KZ" w:eastAsia="ru-RU"/>
        </w:rPr>
        <w:t>е</w:t>
      </w:r>
      <w:r w:rsidRPr="000B4F17">
        <w:rPr>
          <w:rFonts w:ascii="Times New Roman" w:eastAsia="Times New Roman" w:hAnsi="Times New Roman"/>
          <w:sz w:val="28"/>
          <w:szCs w:val="28"/>
          <w:lang w:val="kk-KZ" w:eastAsia="ru-RU"/>
        </w:rPr>
        <w:t xml:space="preserve">режелерді бекіту, сондай-ақ Корпоративтік хатшыға және </w:t>
      </w:r>
      <w:r w:rsidR="00850623" w:rsidRPr="000B4F17">
        <w:rPr>
          <w:rFonts w:ascii="Times New Roman" w:eastAsia="Times New Roman" w:hAnsi="Times New Roman"/>
          <w:sz w:val="28"/>
          <w:szCs w:val="28"/>
          <w:lang w:val="kk-KZ" w:eastAsia="ru-RU"/>
        </w:rPr>
        <w:t>К</w:t>
      </w:r>
      <w:r w:rsidRPr="000B4F17">
        <w:rPr>
          <w:rFonts w:ascii="Times New Roman" w:eastAsia="Times New Roman" w:hAnsi="Times New Roman"/>
          <w:sz w:val="28"/>
          <w:szCs w:val="28"/>
          <w:lang w:val="kk-KZ" w:eastAsia="ru-RU"/>
        </w:rPr>
        <w:t>орпоративтік хатшы қызметінің қызметкерлеріне тәртіптік жаза қолдану/алып тастау;</w:t>
      </w:r>
    </w:p>
    <w:p w:rsidR="00DD4F58" w:rsidRPr="00DD4F58" w:rsidRDefault="00DD4F58" w:rsidP="009A6DBC">
      <w:pPr>
        <w:pStyle w:val="af9"/>
        <w:ind w:firstLine="720"/>
        <w:jc w:val="both"/>
        <w:rPr>
          <w:rFonts w:ascii="Times New Roman" w:eastAsia="Times New Roman" w:hAnsi="Times New Roman"/>
          <w:sz w:val="28"/>
          <w:szCs w:val="28"/>
          <w:lang w:val="kk-KZ" w:eastAsia="ru-RU"/>
        </w:rPr>
      </w:pPr>
      <w:r w:rsidRPr="00DD4F58">
        <w:rPr>
          <w:rFonts w:ascii="Times New Roman" w:eastAsia="Times New Roman" w:hAnsi="Times New Roman"/>
          <w:sz w:val="28"/>
          <w:szCs w:val="28"/>
          <w:lang w:val="kk-KZ" w:eastAsia="ru-RU"/>
        </w:rPr>
        <w:t xml:space="preserve">18) ҚМГ Директорлар </w:t>
      </w:r>
      <w:r w:rsidR="00E12479">
        <w:rPr>
          <w:rFonts w:ascii="Times New Roman" w:eastAsia="Times New Roman" w:hAnsi="Times New Roman"/>
          <w:sz w:val="28"/>
          <w:szCs w:val="28"/>
          <w:lang w:val="kk-KZ" w:eastAsia="ru-RU"/>
        </w:rPr>
        <w:t>к</w:t>
      </w:r>
      <w:r w:rsidRPr="00DD4F58">
        <w:rPr>
          <w:rFonts w:ascii="Times New Roman" w:eastAsia="Times New Roman" w:hAnsi="Times New Roman"/>
          <w:sz w:val="28"/>
          <w:szCs w:val="28"/>
          <w:lang w:val="kk-KZ" w:eastAsia="ru-RU"/>
        </w:rPr>
        <w:t xml:space="preserve">еңесі бекіткен тізбеге сәйкес ҚМГ </w:t>
      </w:r>
      <w:r w:rsidR="00743ADB">
        <w:rPr>
          <w:rFonts w:ascii="Times New Roman" w:eastAsia="Times New Roman" w:hAnsi="Times New Roman"/>
          <w:sz w:val="28"/>
          <w:szCs w:val="28"/>
          <w:lang w:val="kk-KZ" w:eastAsia="ru-RU"/>
        </w:rPr>
        <w:t>Басқарма т</w:t>
      </w:r>
      <w:r w:rsidRPr="00DD4F58">
        <w:rPr>
          <w:rFonts w:ascii="Times New Roman" w:eastAsia="Times New Roman" w:hAnsi="Times New Roman"/>
          <w:sz w:val="28"/>
          <w:szCs w:val="28"/>
          <w:lang w:val="kk-KZ" w:eastAsia="ru-RU"/>
        </w:rPr>
        <w:t>өрағасы мен мүшелері</w:t>
      </w:r>
      <w:r w:rsidR="00743ADB">
        <w:rPr>
          <w:rFonts w:ascii="Times New Roman" w:eastAsia="Times New Roman" w:hAnsi="Times New Roman"/>
          <w:sz w:val="28"/>
          <w:szCs w:val="28"/>
          <w:lang w:val="kk-KZ" w:eastAsia="ru-RU"/>
        </w:rPr>
        <w:t>нің</w:t>
      </w:r>
      <w:r w:rsidRPr="00DD4F58">
        <w:rPr>
          <w:rFonts w:ascii="Times New Roman" w:eastAsia="Times New Roman" w:hAnsi="Times New Roman"/>
          <w:sz w:val="28"/>
          <w:szCs w:val="28"/>
          <w:lang w:val="kk-KZ" w:eastAsia="ru-RU"/>
        </w:rPr>
        <w:t xml:space="preserve"> </w:t>
      </w:r>
      <w:r w:rsidR="00743ADB">
        <w:rPr>
          <w:rFonts w:ascii="Times New Roman" w:eastAsia="Times New Roman" w:hAnsi="Times New Roman"/>
          <w:sz w:val="28"/>
          <w:szCs w:val="28"/>
          <w:lang w:val="kk-KZ" w:eastAsia="ru-RU"/>
        </w:rPr>
        <w:t>және</w:t>
      </w:r>
      <w:r w:rsidRPr="00DD4F58">
        <w:rPr>
          <w:rFonts w:ascii="Times New Roman" w:eastAsia="Times New Roman" w:hAnsi="Times New Roman"/>
          <w:sz w:val="28"/>
          <w:szCs w:val="28"/>
          <w:lang w:val="kk-KZ" w:eastAsia="ru-RU"/>
        </w:rPr>
        <w:t xml:space="preserve"> өзге де қызметкерлерінің сабақтастығын жоспарлау бағдарламаларын бекіту;</w:t>
      </w:r>
    </w:p>
    <w:p w:rsidR="00DD4F58" w:rsidRPr="00DD4F58" w:rsidRDefault="00DD4F58" w:rsidP="009A6DBC">
      <w:pPr>
        <w:pStyle w:val="af9"/>
        <w:ind w:firstLine="720"/>
        <w:jc w:val="both"/>
        <w:rPr>
          <w:rFonts w:ascii="Times New Roman" w:eastAsia="Times New Roman" w:hAnsi="Times New Roman"/>
          <w:sz w:val="28"/>
          <w:szCs w:val="28"/>
          <w:lang w:val="kk-KZ" w:eastAsia="ru-RU"/>
        </w:rPr>
      </w:pPr>
      <w:r w:rsidRPr="00DD4F58">
        <w:rPr>
          <w:rFonts w:ascii="Times New Roman" w:eastAsia="Times New Roman" w:hAnsi="Times New Roman"/>
          <w:sz w:val="28"/>
          <w:szCs w:val="28"/>
          <w:lang w:val="kk-KZ" w:eastAsia="ru-RU"/>
        </w:rPr>
        <w:t xml:space="preserve">19) ҚМГ омбудсменін тағайындау, оның өкілеттік мерзімін </w:t>
      </w:r>
      <w:r w:rsidR="00743ADB">
        <w:rPr>
          <w:rFonts w:ascii="Times New Roman" w:eastAsia="Times New Roman" w:hAnsi="Times New Roman"/>
          <w:sz w:val="28"/>
          <w:szCs w:val="28"/>
          <w:lang w:val="kk-KZ" w:eastAsia="ru-RU"/>
        </w:rPr>
        <w:t xml:space="preserve">белгілеу </w:t>
      </w:r>
      <w:r w:rsidRPr="00DD4F58">
        <w:rPr>
          <w:rFonts w:ascii="Times New Roman" w:eastAsia="Times New Roman" w:hAnsi="Times New Roman"/>
          <w:sz w:val="28"/>
          <w:szCs w:val="28"/>
          <w:lang w:val="kk-KZ" w:eastAsia="ru-RU"/>
        </w:rPr>
        <w:t xml:space="preserve">және өкілеттігін мерзімінен бұрын тоқтату, сондай-ақ ҚМГ омбудсменінің лауазымдық </w:t>
      </w:r>
      <w:r w:rsidR="00743ADB">
        <w:rPr>
          <w:rFonts w:ascii="Times New Roman" w:eastAsia="Times New Roman" w:hAnsi="Times New Roman"/>
          <w:sz w:val="28"/>
          <w:szCs w:val="28"/>
          <w:lang w:val="kk-KZ" w:eastAsia="ru-RU"/>
        </w:rPr>
        <w:t>айлық</w:t>
      </w:r>
      <w:r w:rsidRPr="00DD4F58">
        <w:rPr>
          <w:rFonts w:ascii="Times New Roman" w:eastAsia="Times New Roman" w:hAnsi="Times New Roman"/>
          <w:sz w:val="28"/>
          <w:szCs w:val="28"/>
          <w:lang w:val="kk-KZ" w:eastAsia="ru-RU"/>
        </w:rPr>
        <w:t>ақысының мөлшерін, сый</w:t>
      </w:r>
      <w:r w:rsidR="00743ADB">
        <w:rPr>
          <w:rFonts w:ascii="Times New Roman" w:eastAsia="Times New Roman" w:hAnsi="Times New Roman"/>
          <w:sz w:val="28"/>
          <w:szCs w:val="28"/>
          <w:lang w:val="kk-KZ" w:eastAsia="ru-RU"/>
        </w:rPr>
        <w:t>лық</w:t>
      </w:r>
      <w:r w:rsidRPr="00DD4F58">
        <w:rPr>
          <w:rFonts w:ascii="Times New Roman" w:eastAsia="Times New Roman" w:hAnsi="Times New Roman"/>
          <w:sz w:val="28"/>
          <w:szCs w:val="28"/>
          <w:lang w:val="kk-KZ" w:eastAsia="ru-RU"/>
        </w:rPr>
        <w:t>ақы және әлеуметтік қолдау шарттарын айқындау, оның қызметін бағалау, ол туралы ережені бекіту, сондай-ақ омбудсменге тәртіптік жаза қолдану/алып тастау;</w:t>
      </w:r>
    </w:p>
    <w:p w:rsidR="00DD4F58" w:rsidRPr="00DD4F58" w:rsidRDefault="00DD4F58" w:rsidP="009A6DBC">
      <w:pPr>
        <w:pStyle w:val="af9"/>
        <w:ind w:firstLine="720"/>
        <w:jc w:val="both"/>
        <w:rPr>
          <w:rFonts w:ascii="Times New Roman" w:eastAsia="Times New Roman" w:hAnsi="Times New Roman"/>
          <w:sz w:val="28"/>
          <w:szCs w:val="28"/>
          <w:lang w:val="kk-KZ" w:eastAsia="ru-RU"/>
        </w:rPr>
      </w:pPr>
      <w:r w:rsidRPr="00DD4F58">
        <w:rPr>
          <w:rFonts w:ascii="Times New Roman" w:eastAsia="Times New Roman" w:hAnsi="Times New Roman"/>
          <w:sz w:val="28"/>
          <w:szCs w:val="28"/>
          <w:lang w:val="kk-KZ" w:eastAsia="ru-RU"/>
        </w:rPr>
        <w:t xml:space="preserve">20) ҚМГ Директорлар кеңесі бекітетін тізбе бойынша ҚМГ ішкі қызметін реттейтін құжаттарды (ҚМГ қызметін ұйымдастыру мақсатында ҚМГ </w:t>
      </w:r>
      <w:r w:rsidR="00743ADB">
        <w:rPr>
          <w:rFonts w:ascii="Times New Roman" w:eastAsia="Times New Roman" w:hAnsi="Times New Roman"/>
          <w:sz w:val="28"/>
          <w:szCs w:val="28"/>
          <w:lang w:val="kk-KZ" w:eastAsia="ru-RU"/>
        </w:rPr>
        <w:t>Б</w:t>
      </w:r>
      <w:r w:rsidRPr="00DD4F58">
        <w:rPr>
          <w:rFonts w:ascii="Times New Roman" w:eastAsia="Times New Roman" w:hAnsi="Times New Roman"/>
          <w:sz w:val="28"/>
          <w:szCs w:val="28"/>
          <w:lang w:val="kk-KZ" w:eastAsia="ru-RU"/>
        </w:rPr>
        <w:t xml:space="preserve">асқармасы қабылдайтын құжаттарды қоспағанда), оның ішінде ҚМГ аукциондарын өткізу және бағалы қағаздарға қол қою шарттары мен тәртібін белгілейтін ішкі құжатты, сондай-ақ </w:t>
      </w:r>
      <w:r w:rsidR="00743ADB">
        <w:rPr>
          <w:rFonts w:ascii="Times New Roman" w:eastAsia="Times New Roman" w:hAnsi="Times New Roman"/>
          <w:sz w:val="28"/>
          <w:szCs w:val="28"/>
          <w:lang w:val="kk-KZ" w:eastAsia="ru-RU"/>
        </w:rPr>
        <w:t>Б</w:t>
      </w:r>
      <w:r w:rsidRPr="00DD4F58">
        <w:rPr>
          <w:rFonts w:ascii="Times New Roman" w:eastAsia="Times New Roman" w:hAnsi="Times New Roman"/>
          <w:sz w:val="28"/>
          <w:szCs w:val="28"/>
          <w:lang w:val="kk-KZ" w:eastAsia="ru-RU"/>
        </w:rPr>
        <w:t xml:space="preserve">асқарма төрағасы мен мүшелерінің, </w:t>
      </w:r>
      <w:r w:rsidR="00743ADB">
        <w:rPr>
          <w:rFonts w:ascii="Times New Roman" w:eastAsia="Times New Roman" w:hAnsi="Times New Roman"/>
          <w:sz w:val="28"/>
          <w:szCs w:val="28"/>
          <w:lang w:val="kk-KZ" w:eastAsia="ru-RU"/>
        </w:rPr>
        <w:t>І</w:t>
      </w:r>
      <w:r w:rsidRPr="00DD4F58">
        <w:rPr>
          <w:rFonts w:ascii="Times New Roman" w:eastAsia="Times New Roman" w:hAnsi="Times New Roman"/>
          <w:sz w:val="28"/>
          <w:szCs w:val="28"/>
          <w:lang w:val="kk-KZ" w:eastAsia="ru-RU"/>
        </w:rPr>
        <w:t xml:space="preserve">шкі аудит қызметінің, </w:t>
      </w:r>
      <w:r w:rsidR="00743ADB">
        <w:rPr>
          <w:rFonts w:ascii="Times New Roman" w:eastAsia="Times New Roman" w:hAnsi="Times New Roman"/>
          <w:sz w:val="28"/>
          <w:szCs w:val="28"/>
          <w:lang w:val="kk-KZ" w:eastAsia="ru-RU"/>
        </w:rPr>
        <w:t>К</w:t>
      </w:r>
      <w:r w:rsidRPr="00DD4F58">
        <w:rPr>
          <w:rFonts w:ascii="Times New Roman" w:eastAsia="Times New Roman" w:hAnsi="Times New Roman"/>
          <w:sz w:val="28"/>
          <w:szCs w:val="28"/>
          <w:lang w:val="kk-KZ" w:eastAsia="ru-RU"/>
        </w:rPr>
        <w:t xml:space="preserve">омплаенс қызметінің, омбудсменнің және </w:t>
      </w:r>
      <w:r w:rsidR="00743ADB">
        <w:rPr>
          <w:rFonts w:ascii="Times New Roman" w:eastAsia="Times New Roman" w:hAnsi="Times New Roman"/>
          <w:sz w:val="28"/>
          <w:szCs w:val="28"/>
          <w:lang w:val="kk-KZ" w:eastAsia="ru-RU"/>
        </w:rPr>
        <w:t>К</w:t>
      </w:r>
      <w:r w:rsidRPr="00DD4F58">
        <w:rPr>
          <w:rFonts w:ascii="Times New Roman" w:eastAsia="Times New Roman" w:hAnsi="Times New Roman"/>
          <w:sz w:val="28"/>
          <w:szCs w:val="28"/>
          <w:lang w:val="kk-KZ" w:eastAsia="ru-RU"/>
        </w:rPr>
        <w:t xml:space="preserve">орпоративтік хатшы қызметінің қызметкерлері </w:t>
      </w:r>
      <w:r w:rsidR="00743ADB" w:rsidRPr="00DD4F58">
        <w:rPr>
          <w:rFonts w:ascii="Times New Roman" w:eastAsia="Times New Roman" w:hAnsi="Times New Roman"/>
          <w:sz w:val="28"/>
          <w:szCs w:val="28"/>
          <w:lang w:val="kk-KZ" w:eastAsia="ru-RU"/>
        </w:rPr>
        <w:t>лауазымдық айлықақыларының схемаларын бекіту</w:t>
      </w:r>
      <w:r w:rsidR="00743ADB">
        <w:rPr>
          <w:rFonts w:ascii="Times New Roman" w:eastAsia="Times New Roman" w:hAnsi="Times New Roman"/>
          <w:sz w:val="28"/>
          <w:szCs w:val="28"/>
          <w:lang w:val="kk-KZ" w:eastAsia="ru-RU"/>
        </w:rPr>
        <w:t>,</w:t>
      </w:r>
      <w:r w:rsidR="00743ADB" w:rsidRPr="00DD4F58">
        <w:rPr>
          <w:rFonts w:ascii="Times New Roman" w:eastAsia="Times New Roman" w:hAnsi="Times New Roman"/>
          <w:sz w:val="28"/>
          <w:szCs w:val="28"/>
          <w:lang w:val="kk-KZ" w:eastAsia="ru-RU"/>
        </w:rPr>
        <w:t xml:space="preserve"> </w:t>
      </w:r>
      <w:r w:rsidR="00743ADB">
        <w:rPr>
          <w:rFonts w:ascii="Times New Roman" w:eastAsia="Times New Roman" w:hAnsi="Times New Roman"/>
          <w:sz w:val="28"/>
          <w:szCs w:val="28"/>
          <w:lang w:val="kk-KZ" w:eastAsia="ru-RU"/>
        </w:rPr>
        <w:t xml:space="preserve">оларға </w:t>
      </w:r>
      <w:r w:rsidRPr="00DD4F58">
        <w:rPr>
          <w:rFonts w:ascii="Times New Roman" w:eastAsia="Times New Roman" w:hAnsi="Times New Roman"/>
          <w:sz w:val="28"/>
          <w:szCs w:val="28"/>
          <w:lang w:val="kk-KZ" w:eastAsia="ru-RU"/>
        </w:rPr>
        <w:t>өзгерістер және (немесе) толықтырулар енгізу, сондай-ақ</w:t>
      </w:r>
      <w:r w:rsidR="00743ADB">
        <w:rPr>
          <w:rFonts w:ascii="Times New Roman" w:eastAsia="Times New Roman" w:hAnsi="Times New Roman"/>
          <w:sz w:val="28"/>
          <w:szCs w:val="28"/>
          <w:lang w:val="kk-KZ" w:eastAsia="ru-RU"/>
        </w:rPr>
        <w:t xml:space="preserve"> </w:t>
      </w:r>
      <w:r w:rsidR="00743ADB" w:rsidRPr="00DD4F58">
        <w:rPr>
          <w:rFonts w:ascii="Times New Roman" w:eastAsia="Times New Roman" w:hAnsi="Times New Roman"/>
          <w:sz w:val="28"/>
          <w:szCs w:val="28"/>
          <w:lang w:val="kk-KZ" w:eastAsia="ru-RU"/>
        </w:rPr>
        <w:t>Директорлар кеңесі қабылдаған</w:t>
      </w:r>
      <w:r w:rsidRPr="00DD4F58">
        <w:rPr>
          <w:rFonts w:ascii="Times New Roman" w:eastAsia="Times New Roman" w:hAnsi="Times New Roman"/>
          <w:sz w:val="28"/>
          <w:szCs w:val="28"/>
          <w:lang w:val="kk-KZ" w:eastAsia="ru-RU"/>
        </w:rPr>
        <w:t xml:space="preserve"> құжаттардың күші жойылды деп тану;</w:t>
      </w:r>
    </w:p>
    <w:p w:rsidR="00DD4F58" w:rsidRPr="00DD4F58" w:rsidRDefault="00DD4F58" w:rsidP="009A6DBC">
      <w:pPr>
        <w:pStyle w:val="af9"/>
        <w:ind w:firstLine="720"/>
        <w:jc w:val="both"/>
        <w:rPr>
          <w:rFonts w:ascii="Times New Roman" w:eastAsia="Times New Roman" w:hAnsi="Times New Roman"/>
          <w:sz w:val="28"/>
          <w:szCs w:val="28"/>
          <w:lang w:val="kk-KZ" w:eastAsia="ru-RU"/>
        </w:rPr>
      </w:pPr>
      <w:r w:rsidRPr="00DD4F58">
        <w:rPr>
          <w:rFonts w:ascii="Times New Roman" w:eastAsia="Times New Roman" w:hAnsi="Times New Roman"/>
          <w:sz w:val="28"/>
          <w:szCs w:val="28"/>
          <w:lang w:val="kk-KZ" w:eastAsia="ru-RU"/>
        </w:rPr>
        <w:t xml:space="preserve">21) ҚМГ филиалдары мен өкілдіктерін құру және жабу туралы шешімдер қабылдау және олар туралы </w:t>
      </w:r>
      <w:r w:rsidR="00DA66E4">
        <w:rPr>
          <w:rFonts w:ascii="Times New Roman" w:eastAsia="Times New Roman" w:hAnsi="Times New Roman"/>
          <w:sz w:val="28"/>
          <w:szCs w:val="28"/>
          <w:lang w:val="kk-KZ" w:eastAsia="ru-RU"/>
        </w:rPr>
        <w:t>е</w:t>
      </w:r>
      <w:r w:rsidRPr="00DD4F58">
        <w:rPr>
          <w:rFonts w:ascii="Times New Roman" w:eastAsia="Times New Roman" w:hAnsi="Times New Roman"/>
          <w:sz w:val="28"/>
          <w:szCs w:val="28"/>
          <w:lang w:val="kk-KZ" w:eastAsia="ru-RU"/>
        </w:rPr>
        <w:t xml:space="preserve">режелерді бекіту; </w:t>
      </w:r>
    </w:p>
    <w:p w:rsidR="00DD4F58" w:rsidRPr="00DD4F58" w:rsidRDefault="00DD4F58" w:rsidP="009A6DBC">
      <w:pPr>
        <w:pStyle w:val="af9"/>
        <w:ind w:firstLine="720"/>
        <w:jc w:val="both"/>
        <w:rPr>
          <w:rFonts w:ascii="Times New Roman" w:eastAsia="Times New Roman" w:hAnsi="Times New Roman"/>
          <w:sz w:val="28"/>
          <w:szCs w:val="28"/>
          <w:lang w:val="kk-KZ" w:eastAsia="ru-RU"/>
        </w:rPr>
      </w:pPr>
      <w:r w:rsidRPr="00DD4F58">
        <w:rPr>
          <w:rFonts w:ascii="Times New Roman" w:eastAsia="Times New Roman" w:hAnsi="Times New Roman"/>
          <w:sz w:val="28"/>
          <w:szCs w:val="28"/>
          <w:lang w:val="kk-KZ" w:eastAsia="ru-RU"/>
        </w:rPr>
        <w:t xml:space="preserve">22) </w:t>
      </w:r>
      <w:r w:rsidR="004C48B2">
        <w:rPr>
          <w:rFonts w:ascii="Times New Roman" w:eastAsia="Times New Roman" w:hAnsi="Times New Roman"/>
          <w:sz w:val="28"/>
          <w:szCs w:val="28"/>
          <w:lang w:val="kk-KZ" w:eastAsia="ru-RU"/>
        </w:rPr>
        <w:t xml:space="preserve">олар бойынша </w:t>
      </w:r>
      <w:r w:rsidR="004C48B2" w:rsidRPr="00DD4F58">
        <w:rPr>
          <w:rFonts w:ascii="Times New Roman" w:eastAsia="Times New Roman" w:hAnsi="Times New Roman"/>
          <w:sz w:val="28"/>
          <w:szCs w:val="28"/>
          <w:lang w:val="kk-KZ" w:eastAsia="ru-RU"/>
        </w:rPr>
        <w:t>шешім қабылдау Директорлар кеңесінің құзыретіне жатқызылған мәмілелерді қоспағанда, сондай-ақ дауыс беретін акциялары немесе қатысу үлестері тікелей немесе жанама түрде ҚМГ-</w:t>
      </w:r>
      <w:r w:rsidR="004C48B2">
        <w:rPr>
          <w:rFonts w:ascii="Times New Roman" w:eastAsia="Times New Roman" w:hAnsi="Times New Roman"/>
          <w:sz w:val="28"/>
          <w:szCs w:val="28"/>
          <w:lang w:val="kk-KZ" w:eastAsia="ru-RU"/>
        </w:rPr>
        <w:t>ге</w:t>
      </w:r>
      <w:r w:rsidR="004C48B2" w:rsidRPr="00DD4F58">
        <w:rPr>
          <w:rFonts w:ascii="Times New Roman" w:eastAsia="Times New Roman" w:hAnsi="Times New Roman"/>
          <w:sz w:val="28"/>
          <w:szCs w:val="28"/>
          <w:lang w:val="kk-KZ" w:eastAsia="ru-RU"/>
        </w:rPr>
        <w:t xml:space="preserve"> тиесілі ұйымдармен ішкі нарықта мұнай және (немесе) газ конденсатын және (немесе) өңде</w:t>
      </w:r>
      <w:r w:rsidR="006E6246">
        <w:rPr>
          <w:rFonts w:ascii="Times New Roman" w:eastAsia="Times New Roman" w:hAnsi="Times New Roman"/>
          <w:sz w:val="28"/>
          <w:szCs w:val="28"/>
          <w:lang w:val="kk-KZ" w:eastAsia="ru-RU"/>
        </w:rPr>
        <w:t>лген</w:t>
      </w:r>
      <w:r w:rsidR="004C48B2" w:rsidRPr="00DD4F58">
        <w:rPr>
          <w:rFonts w:ascii="Times New Roman" w:eastAsia="Times New Roman" w:hAnsi="Times New Roman"/>
          <w:sz w:val="28"/>
          <w:szCs w:val="28"/>
          <w:lang w:val="kk-KZ" w:eastAsia="ru-RU"/>
        </w:rPr>
        <w:t xml:space="preserve"> өнімдер</w:t>
      </w:r>
      <w:r w:rsidR="006E6246">
        <w:rPr>
          <w:rFonts w:ascii="Times New Roman" w:eastAsia="Times New Roman" w:hAnsi="Times New Roman"/>
          <w:sz w:val="28"/>
          <w:szCs w:val="28"/>
          <w:lang w:val="kk-KZ" w:eastAsia="ru-RU"/>
        </w:rPr>
        <w:t>д</w:t>
      </w:r>
      <w:r w:rsidR="004C48B2" w:rsidRPr="00DD4F58">
        <w:rPr>
          <w:rFonts w:ascii="Times New Roman" w:eastAsia="Times New Roman" w:hAnsi="Times New Roman"/>
          <w:sz w:val="28"/>
          <w:szCs w:val="28"/>
          <w:lang w:val="kk-KZ" w:eastAsia="ru-RU"/>
        </w:rPr>
        <w:t>ін сатып алуға, тасымалдауға байланысты мәмілелерді қоспағанда</w:t>
      </w:r>
      <w:r w:rsidR="004C48B2">
        <w:rPr>
          <w:rFonts w:ascii="Times New Roman" w:eastAsia="Times New Roman" w:hAnsi="Times New Roman"/>
          <w:sz w:val="28"/>
          <w:szCs w:val="28"/>
          <w:lang w:val="kk-KZ" w:eastAsia="ru-RU"/>
        </w:rPr>
        <w:t xml:space="preserve">, ҚМГ-нің </w:t>
      </w:r>
      <w:r w:rsidR="00DA66E4">
        <w:rPr>
          <w:rFonts w:ascii="Times New Roman" w:eastAsia="Times New Roman" w:hAnsi="Times New Roman"/>
          <w:sz w:val="28"/>
          <w:szCs w:val="28"/>
          <w:lang w:val="kk-KZ" w:eastAsia="ru-RU"/>
        </w:rPr>
        <w:t xml:space="preserve">нәтижесінде ҚМГ </w:t>
      </w:r>
      <w:r w:rsidR="00DA66E4" w:rsidRPr="00DD4F58">
        <w:rPr>
          <w:rFonts w:ascii="Times New Roman" w:eastAsia="Times New Roman" w:hAnsi="Times New Roman"/>
          <w:sz w:val="28"/>
          <w:szCs w:val="28"/>
          <w:lang w:val="kk-KZ" w:eastAsia="ru-RU"/>
        </w:rPr>
        <w:t xml:space="preserve">құны </w:t>
      </w:r>
      <w:r w:rsidR="00DA66E4">
        <w:rPr>
          <w:rFonts w:ascii="Times New Roman" w:eastAsia="Times New Roman" w:hAnsi="Times New Roman"/>
          <w:sz w:val="28"/>
          <w:szCs w:val="28"/>
          <w:lang w:val="kk-KZ" w:eastAsia="ru-RU"/>
        </w:rPr>
        <w:t xml:space="preserve">тиісті кезеңдегі </w:t>
      </w:r>
      <w:r w:rsidRPr="00DD4F58">
        <w:rPr>
          <w:rFonts w:ascii="Times New Roman" w:eastAsia="Times New Roman" w:hAnsi="Times New Roman"/>
          <w:sz w:val="28"/>
          <w:szCs w:val="28"/>
          <w:lang w:val="kk-KZ" w:eastAsia="ru-RU"/>
        </w:rPr>
        <w:t xml:space="preserve">макроэкономикалық көрсеткіштер болжамында </w:t>
      </w:r>
      <w:r w:rsidR="00DA66E4">
        <w:rPr>
          <w:rFonts w:ascii="Times New Roman" w:eastAsia="Times New Roman" w:hAnsi="Times New Roman"/>
          <w:sz w:val="28"/>
          <w:szCs w:val="28"/>
          <w:lang w:val="kk-KZ" w:eastAsia="ru-RU"/>
        </w:rPr>
        <w:t>(базалық сценарий) белгіленген</w:t>
      </w:r>
      <w:r w:rsidRPr="00DD4F58">
        <w:rPr>
          <w:rFonts w:ascii="Times New Roman" w:eastAsia="Times New Roman" w:hAnsi="Times New Roman"/>
          <w:sz w:val="28"/>
          <w:szCs w:val="28"/>
          <w:lang w:val="kk-KZ" w:eastAsia="ru-RU"/>
        </w:rPr>
        <w:t xml:space="preserve"> бағам бойынша теңгемен </w:t>
      </w:r>
      <w:r w:rsidR="000B4F17">
        <w:rPr>
          <w:rFonts w:ascii="Times New Roman" w:eastAsia="Times New Roman" w:hAnsi="Times New Roman"/>
          <w:sz w:val="28"/>
          <w:szCs w:val="28"/>
          <w:lang w:val="kk-KZ" w:eastAsia="ru-RU"/>
        </w:rPr>
        <w:t xml:space="preserve">                   </w:t>
      </w:r>
      <w:r w:rsidRPr="00DD4F58">
        <w:rPr>
          <w:rFonts w:ascii="Times New Roman" w:eastAsia="Times New Roman" w:hAnsi="Times New Roman"/>
          <w:sz w:val="28"/>
          <w:szCs w:val="28"/>
          <w:lang w:val="kk-KZ" w:eastAsia="ru-RU"/>
        </w:rPr>
        <w:t>200 000 000 (екі жүз миллион) АҚШ долларына баламалы шекті мәннен асатын мүлікті сатып алатын немесе иеліктен шығаратын (сатып алуы немесе иеліктен шығаруы мүмкін) мәміле</w:t>
      </w:r>
      <w:r w:rsidR="00DA66E4">
        <w:rPr>
          <w:rFonts w:ascii="Times New Roman" w:eastAsia="Times New Roman" w:hAnsi="Times New Roman"/>
          <w:sz w:val="28"/>
          <w:szCs w:val="28"/>
          <w:lang w:val="kk-KZ" w:eastAsia="ru-RU"/>
        </w:rPr>
        <w:t>ні</w:t>
      </w:r>
      <w:r w:rsidRPr="00DD4F58">
        <w:rPr>
          <w:rFonts w:ascii="Times New Roman" w:eastAsia="Times New Roman" w:hAnsi="Times New Roman"/>
          <w:sz w:val="28"/>
          <w:szCs w:val="28"/>
          <w:lang w:val="kk-KZ" w:eastAsia="ru-RU"/>
        </w:rPr>
        <w:t xml:space="preserve"> немесе өзара байланысты мәмілелер жиынтығын жасасу</w:t>
      </w:r>
      <w:r w:rsidR="00DA66E4">
        <w:rPr>
          <w:rFonts w:ascii="Times New Roman" w:eastAsia="Times New Roman" w:hAnsi="Times New Roman"/>
          <w:sz w:val="28"/>
          <w:szCs w:val="28"/>
          <w:lang w:val="kk-KZ" w:eastAsia="ru-RU"/>
        </w:rPr>
        <w:t>ы</w:t>
      </w:r>
      <w:r w:rsidRPr="00DD4F58">
        <w:rPr>
          <w:rFonts w:ascii="Times New Roman" w:eastAsia="Times New Roman" w:hAnsi="Times New Roman"/>
          <w:sz w:val="28"/>
          <w:szCs w:val="28"/>
          <w:lang w:val="kk-KZ" w:eastAsia="ru-RU"/>
        </w:rPr>
        <w:t xml:space="preserve"> туралы шешімді келісу;</w:t>
      </w:r>
    </w:p>
    <w:p w:rsidR="00DD4F58" w:rsidRPr="00DD4F58" w:rsidRDefault="00DD4F58" w:rsidP="009A6DBC">
      <w:pPr>
        <w:pStyle w:val="af9"/>
        <w:ind w:firstLine="720"/>
        <w:jc w:val="both"/>
        <w:rPr>
          <w:rFonts w:ascii="Times New Roman" w:eastAsia="Times New Roman" w:hAnsi="Times New Roman"/>
          <w:sz w:val="28"/>
          <w:szCs w:val="28"/>
          <w:lang w:val="kk-KZ" w:eastAsia="ru-RU"/>
        </w:rPr>
      </w:pPr>
      <w:r w:rsidRPr="00DD4F58">
        <w:rPr>
          <w:rFonts w:ascii="Times New Roman" w:eastAsia="Times New Roman" w:hAnsi="Times New Roman"/>
          <w:sz w:val="28"/>
          <w:szCs w:val="28"/>
          <w:lang w:val="kk-KZ" w:eastAsia="ru-RU"/>
        </w:rPr>
        <w:lastRenderedPageBreak/>
        <w:t xml:space="preserve">23) </w:t>
      </w:r>
      <w:r w:rsidR="004C48B2" w:rsidRPr="00DD4F58">
        <w:rPr>
          <w:rFonts w:ascii="Times New Roman" w:eastAsia="Times New Roman" w:hAnsi="Times New Roman"/>
          <w:sz w:val="28"/>
          <w:szCs w:val="28"/>
          <w:lang w:val="kk-KZ" w:eastAsia="ru-RU"/>
        </w:rPr>
        <w:t>ҚМГ</w:t>
      </w:r>
      <w:r w:rsidR="004C48B2">
        <w:rPr>
          <w:rFonts w:ascii="Times New Roman" w:eastAsia="Times New Roman" w:hAnsi="Times New Roman"/>
          <w:sz w:val="28"/>
          <w:szCs w:val="28"/>
          <w:lang w:val="kk-KZ" w:eastAsia="ru-RU"/>
        </w:rPr>
        <w:t>-нің</w:t>
      </w:r>
      <w:r w:rsidR="004C48B2" w:rsidRPr="00DD4F58">
        <w:rPr>
          <w:rFonts w:ascii="Times New Roman" w:eastAsia="Times New Roman" w:hAnsi="Times New Roman"/>
          <w:sz w:val="28"/>
          <w:szCs w:val="28"/>
          <w:lang w:val="kk-KZ" w:eastAsia="ru-RU"/>
        </w:rPr>
        <w:t xml:space="preserve"> </w:t>
      </w:r>
      <w:r w:rsidRPr="00DD4F58">
        <w:rPr>
          <w:rFonts w:ascii="Times New Roman" w:eastAsia="Times New Roman" w:hAnsi="Times New Roman"/>
          <w:sz w:val="28"/>
          <w:szCs w:val="28"/>
          <w:lang w:val="kk-KZ" w:eastAsia="ru-RU"/>
        </w:rPr>
        <w:t xml:space="preserve">құны ҚМГ активтері құнының жалпы мөлшерінің он және одан да көп </w:t>
      </w:r>
      <w:r w:rsidR="004C48B2">
        <w:rPr>
          <w:rFonts w:ascii="Times New Roman" w:eastAsia="Times New Roman" w:hAnsi="Times New Roman"/>
          <w:sz w:val="28"/>
          <w:szCs w:val="28"/>
          <w:lang w:val="kk-KZ" w:eastAsia="ru-RU"/>
        </w:rPr>
        <w:t xml:space="preserve">процентін </w:t>
      </w:r>
      <w:r w:rsidRPr="00DD4F58">
        <w:rPr>
          <w:rFonts w:ascii="Times New Roman" w:eastAsia="Times New Roman" w:hAnsi="Times New Roman"/>
          <w:sz w:val="28"/>
          <w:szCs w:val="28"/>
          <w:lang w:val="kk-KZ" w:eastAsia="ru-RU"/>
        </w:rPr>
        <w:t>құрайтын мүлікті сатып алатын немесе иеліктен шығаратын (сатып алуы немесе иеліктен шығаруы мүмкін) мәмілен</w:t>
      </w:r>
      <w:r w:rsidR="004C48B2">
        <w:rPr>
          <w:rFonts w:ascii="Times New Roman" w:eastAsia="Times New Roman" w:hAnsi="Times New Roman"/>
          <w:sz w:val="28"/>
          <w:szCs w:val="28"/>
          <w:lang w:val="kk-KZ" w:eastAsia="ru-RU"/>
        </w:rPr>
        <w:t>і</w:t>
      </w:r>
      <w:r w:rsidRPr="00DD4F58">
        <w:rPr>
          <w:rFonts w:ascii="Times New Roman" w:eastAsia="Times New Roman" w:hAnsi="Times New Roman"/>
          <w:sz w:val="28"/>
          <w:szCs w:val="28"/>
          <w:lang w:val="kk-KZ" w:eastAsia="ru-RU"/>
        </w:rPr>
        <w:t xml:space="preserve"> немесе өзара байланысты мәмілелер жиынтығын жасасу</w:t>
      </w:r>
      <w:r w:rsidR="004C48B2">
        <w:rPr>
          <w:rFonts w:ascii="Times New Roman" w:eastAsia="Times New Roman" w:hAnsi="Times New Roman"/>
          <w:sz w:val="28"/>
          <w:szCs w:val="28"/>
          <w:lang w:val="kk-KZ" w:eastAsia="ru-RU"/>
        </w:rPr>
        <w:t>ы</w:t>
      </w:r>
      <w:r w:rsidRPr="00DD4F58">
        <w:rPr>
          <w:rFonts w:ascii="Times New Roman" w:eastAsia="Times New Roman" w:hAnsi="Times New Roman"/>
          <w:sz w:val="28"/>
          <w:szCs w:val="28"/>
          <w:lang w:val="kk-KZ" w:eastAsia="ru-RU"/>
        </w:rPr>
        <w:t xml:space="preserve"> туралы шешімдер қабылдау;</w:t>
      </w:r>
    </w:p>
    <w:p w:rsidR="00DD4F58" w:rsidRPr="00DD4F58" w:rsidRDefault="00DD4F58" w:rsidP="009A6DBC">
      <w:pPr>
        <w:pStyle w:val="af9"/>
        <w:ind w:firstLine="720"/>
        <w:jc w:val="both"/>
        <w:rPr>
          <w:rFonts w:ascii="Times New Roman" w:eastAsia="Times New Roman" w:hAnsi="Times New Roman"/>
          <w:sz w:val="28"/>
          <w:szCs w:val="28"/>
          <w:lang w:val="kk-KZ" w:eastAsia="ru-RU"/>
        </w:rPr>
      </w:pPr>
      <w:r w:rsidRPr="00DD4F58">
        <w:rPr>
          <w:rFonts w:ascii="Times New Roman" w:eastAsia="Times New Roman" w:hAnsi="Times New Roman"/>
          <w:sz w:val="28"/>
          <w:szCs w:val="28"/>
          <w:lang w:val="kk-KZ" w:eastAsia="ru-RU"/>
        </w:rPr>
        <w:t xml:space="preserve">24) Жарғыға және (немесе) </w:t>
      </w:r>
      <w:r w:rsidR="004C48B2">
        <w:rPr>
          <w:rFonts w:ascii="Times New Roman" w:eastAsia="Times New Roman" w:hAnsi="Times New Roman"/>
          <w:sz w:val="28"/>
          <w:szCs w:val="28"/>
          <w:lang w:val="kk-KZ" w:eastAsia="ru-RU"/>
        </w:rPr>
        <w:t>З</w:t>
      </w:r>
      <w:r w:rsidRPr="00DD4F58">
        <w:rPr>
          <w:rFonts w:ascii="Times New Roman" w:eastAsia="Times New Roman" w:hAnsi="Times New Roman"/>
          <w:sz w:val="28"/>
          <w:szCs w:val="28"/>
          <w:lang w:val="kk-KZ" w:eastAsia="ru-RU"/>
        </w:rPr>
        <w:t xml:space="preserve">аңнамаға сәйкес ҚМГ </w:t>
      </w:r>
      <w:r w:rsidR="004C48B2">
        <w:rPr>
          <w:rFonts w:ascii="Times New Roman" w:eastAsia="Times New Roman" w:hAnsi="Times New Roman"/>
          <w:sz w:val="28"/>
          <w:szCs w:val="28"/>
          <w:lang w:val="kk-KZ" w:eastAsia="ru-RU"/>
        </w:rPr>
        <w:t>А</w:t>
      </w:r>
      <w:r w:rsidRPr="00DD4F58">
        <w:rPr>
          <w:rFonts w:ascii="Times New Roman" w:eastAsia="Times New Roman" w:hAnsi="Times New Roman"/>
          <w:sz w:val="28"/>
          <w:szCs w:val="28"/>
          <w:lang w:val="kk-KZ" w:eastAsia="ru-RU"/>
        </w:rPr>
        <w:t>кционерлерінің жалпы жиналысын</w:t>
      </w:r>
      <w:r w:rsidR="004C48B2">
        <w:rPr>
          <w:rFonts w:ascii="Times New Roman" w:eastAsia="Times New Roman" w:hAnsi="Times New Roman"/>
          <w:sz w:val="28"/>
          <w:szCs w:val="28"/>
          <w:lang w:val="kk-KZ" w:eastAsia="ru-RU"/>
        </w:rPr>
        <w:t xml:space="preserve"> оны</w:t>
      </w:r>
      <w:r w:rsidRPr="00DD4F58">
        <w:rPr>
          <w:rFonts w:ascii="Times New Roman" w:eastAsia="Times New Roman" w:hAnsi="Times New Roman"/>
          <w:sz w:val="28"/>
          <w:szCs w:val="28"/>
          <w:lang w:val="kk-KZ" w:eastAsia="ru-RU"/>
        </w:rPr>
        <w:t xml:space="preserve"> жасасу туралы шешім қабылда</w:t>
      </w:r>
      <w:r w:rsidR="004C48B2">
        <w:rPr>
          <w:rFonts w:ascii="Times New Roman" w:eastAsia="Times New Roman" w:hAnsi="Times New Roman"/>
          <w:sz w:val="28"/>
          <w:szCs w:val="28"/>
          <w:lang w:val="kk-KZ" w:eastAsia="ru-RU"/>
        </w:rPr>
        <w:t>йтын</w:t>
      </w:r>
      <w:r w:rsidRPr="00DD4F58">
        <w:rPr>
          <w:rFonts w:ascii="Times New Roman" w:eastAsia="Times New Roman" w:hAnsi="Times New Roman"/>
          <w:sz w:val="28"/>
          <w:szCs w:val="28"/>
          <w:lang w:val="kk-KZ" w:eastAsia="ru-RU"/>
        </w:rPr>
        <w:t xml:space="preserve"> ірі мәмілені қоспағанда, ҚМГ</w:t>
      </w:r>
      <w:r w:rsidR="004C48B2">
        <w:rPr>
          <w:rFonts w:ascii="Times New Roman" w:eastAsia="Times New Roman" w:hAnsi="Times New Roman"/>
          <w:sz w:val="28"/>
          <w:szCs w:val="28"/>
          <w:lang w:val="kk-KZ" w:eastAsia="ru-RU"/>
        </w:rPr>
        <w:t>-нің</w:t>
      </w:r>
      <w:r w:rsidRPr="00DD4F58">
        <w:rPr>
          <w:rFonts w:ascii="Times New Roman" w:eastAsia="Times New Roman" w:hAnsi="Times New Roman"/>
          <w:sz w:val="28"/>
          <w:szCs w:val="28"/>
          <w:lang w:val="kk-KZ" w:eastAsia="ru-RU"/>
        </w:rPr>
        <w:t xml:space="preserve"> ірі мәміле жасасу</w:t>
      </w:r>
      <w:r w:rsidR="004C48B2">
        <w:rPr>
          <w:rFonts w:ascii="Times New Roman" w:eastAsia="Times New Roman" w:hAnsi="Times New Roman"/>
          <w:sz w:val="28"/>
          <w:szCs w:val="28"/>
          <w:lang w:val="kk-KZ" w:eastAsia="ru-RU"/>
        </w:rPr>
        <w:t>ы</w:t>
      </w:r>
      <w:r w:rsidRPr="00DD4F58">
        <w:rPr>
          <w:rFonts w:ascii="Times New Roman" w:eastAsia="Times New Roman" w:hAnsi="Times New Roman"/>
          <w:sz w:val="28"/>
          <w:szCs w:val="28"/>
          <w:lang w:val="kk-KZ" w:eastAsia="ru-RU"/>
        </w:rPr>
        <w:t xml:space="preserve"> туралы шешім қабылдау;</w:t>
      </w:r>
    </w:p>
    <w:p w:rsidR="00DD4F58" w:rsidRPr="00230014" w:rsidRDefault="00DD4F58" w:rsidP="009A6DBC">
      <w:pPr>
        <w:pStyle w:val="af9"/>
        <w:ind w:firstLine="720"/>
        <w:jc w:val="both"/>
        <w:rPr>
          <w:rFonts w:ascii="Times New Roman" w:eastAsia="Times New Roman" w:hAnsi="Times New Roman"/>
          <w:sz w:val="28"/>
          <w:szCs w:val="28"/>
          <w:lang w:val="kk-KZ" w:eastAsia="ru-RU"/>
        </w:rPr>
      </w:pPr>
      <w:r w:rsidRPr="00E02333">
        <w:rPr>
          <w:rFonts w:ascii="Times New Roman" w:eastAsia="Times New Roman" w:hAnsi="Times New Roman"/>
          <w:sz w:val="28"/>
          <w:szCs w:val="28"/>
          <w:lang w:val="kk-KZ" w:eastAsia="ru-RU"/>
        </w:rPr>
        <w:t xml:space="preserve">25) </w:t>
      </w:r>
      <w:r w:rsidR="00230014">
        <w:rPr>
          <w:rFonts w:ascii="Times New Roman" w:eastAsia="Times New Roman" w:hAnsi="Times New Roman"/>
          <w:sz w:val="28"/>
          <w:szCs w:val="28"/>
          <w:lang w:val="kk-KZ" w:eastAsia="ru-RU"/>
        </w:rPr>
        <w:t xml:space="preserve">ҚМГ-нің </w:t>
      </w:r>
      <w:r w:rsidR="00E02333">
        <w:rPr>
          <w:rFonts w:ascii="Times New Roman" w:eastAsia="Times New Roman" w:hAnsi="Times New Roman"/>
          <w:sz w:val="28"/>
          <w:szCs w:val="28"/>
          <w:lang w:val="kk-KZ" w:eastAsia="ru-RU"/>
        </w:rPr>
        <w:t xml:space="preserve">көзбе-көз тәртіппен өткізілетін отырыста </w:t>
      </w:r>
      <w:r w:rsidRPr="00E02333">
        <w:rPr>
          <w:rFonts w:ascii="Times New Roman" w:eastAsia="Times New Roman" w:hAnsi="Times New Roman"/>
          <w:sz w:val="28"/>
          <w:szCs w:val="28"/>
          <w:lang w:val="kk-KZ" w:eastAsia="ru-RU"/>
        </w:rPr>
        <w:t>Қор тобына кіретін ұйымдармен (Заңның 73-бабының 3-1-тармағы) ірі мәміле</w:t>
      </w:r>
      <w:r w:rsidR="00E02333">
        <w:rPr>
          <w:rFonts w:ascii="Times New Roman" w:eastAsia="Times New Roman" w:hAnsi="Times New Roman"/>
          <w:sz w:val="28"/>
          <w:szCs w:val="28"/>
          <w:lang w:val="kk-KZ" w:eastAsia="ru-RU"/>
        </w:rPr>
        <w:t>ні</w:t>
      </w:r>
      <w:r w:rsidRPr="00E02333">
        <w:rPr>
          <w:rFonts w:ascii="Times New Roman" w:eastAsia="Times New Roman" w:hAnsi="Times New Roman"/>
          <w:sz w:val="28"/>
          <w:szCs w:val="28"/>
          <w:lang w:val="kk-KZ" w:eastAsia="ru-RU"/>
        </w:rPr>
        <w:t xml:space="preserve"> (мәміле туралы шешім қабылданған күні ҚМГ активтерінің баланстық құнының жалпы мөлшерінің елу </w:t>
      </w:r>
      <w:r w:rsidR="00E02333">
        <w:rPr>
          <w:rFonts w:ascii="Times New Roman" w:eastAsia="Times New Roman" w:hAnsi="Times New Roman"/>
          <w:sz w:val="28"/>
          <w:szCs w:val="28"/>
          <w:lang w:val="kk-KZ" w:eastAsia="ru-RU"/>
        </w:rPr>
        <w:t>процентінен аз</w:t>
      </w:r>
      <w:r w:rsidRPr="00E02333">
        <w:rPr>
          <w:rFonts w:ascii="Times New Roman" w:eastAsia="Times New Roman" w:hAnsi="Times New Roman"/>
          <w:sz w:val="28"/>
          <w:szCs w:val="28"/>
          <w:lang w:val="kk-KZ" w:eastAsia="ru-RU"/>
        </w:rPr>
        <w:t>) жасасу</w:t>
      </w:r>
      <w:r w:rsidR="00E02333">
        <w:rPr>
          <w:rFonts w:ascii="Times New Roman" w:eastAsia="Times New Roman" w:hAnsi="Times New Roman"/>
          <w:sz w:val="28"/>
          <w:szCs w:val="28"/>
          <w:lang w:val="kk-KZ" w:eastAsia="ru-RU"/>
        </w:rPr>
        <w:t>ы</w:t>
      </w:r>
      <w:r w:rsidRPr="00E02333">
        <w:rPr>
          <w:rFonts w:ascii="Times New Roman" w:eastAsia="Times New Roman" w:hAnsi="Times New Roman"/>
          <w:sz w:val="28"/>
          <w:szCs w:val="28"/>
          <w:lang w:val="kk-KZ" w:eastAsia="ru-RU"/>
        </w:rPr>
        <w:t xml:space="preserve"> туралы</w:t>
      </w:r>
      <w:r w:rsidRPr="00DD4F58">
        <w:rPr>
          <w:rFonts w:ascii="Times New Roman" w:eastAsia="Times New Roman" w:hAnsi="Times New Roman"/>
          <w:sz w:val="28"/>
          <w:szCs w:val="28"/>
          <w:lang w:val="kk-KZ" w:eastAsia="ru-RU"/>
        </w:rPr>
        <w:t xml:space="preserve"> шешімдер қабылдау;</w:t>
      </w:r>
      <w:r w:rsidR="00230014" w:rsidRPr="00230014">
        <w:rPr>
          <w:rFonts w:ascii="Times New Roman" w:eastAsia="Times New Roman" w:hAnsi="Times New Roman"/>
          <w:sz w:val="28"/>
          <w:szCs w:val="28"/>
          <w:lang w:val="kk-KZ" w:eastAsia="ru-RU"/>
        </w:rPr>
        <w:t xml:space="preserve"> </w:t>
      </w:r>
    </w:p>
    <w:p w:rsidR="00DD4F58" w:rsidRPr="00DD4F58" w:rsidRDefault="00E02333" w:rsidP="009A6DBC">
      <w:pPr>
        <w:pStyle w:val="af9"/>
        <w:ind w:firstLine="720"/>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26) </w:t>
      </w:r>
      <w:r w:rsidR="00DD4F58" w:rsidRPr="00DD4F58">
        <w:rPr>
          <w:rFonts w:ascii="Times New Roman" w:eastAsia="Times New Roman" w:hAnsi="Times New Roman"/>
          <w:sz w:val="28"/>
          <w:szCs w:val="28"/>
          <w:lang w:val="kk-KZ" w:eastAsia="ru-RU"/>
        </w:rPr>
        <w:t>Қордың тобына кіретін ұйымдарме</w:t>
      </w:r>
      <w:r>
        <w:rPr>
          <w:rFonts w:ascii="Times New Roman" w:eastAsia="Times New Roman" w:hAnsi="Times New Roman"/>
          <w:sz w:val="28"/>
          <w:szCs w:val="28"/>
          <w:lang w:val="kk-KZ" w:eastAsia="ru-RU"/>
        </w:rPr>
        <w:t>н жасасу туралы шешімдерді ҚМГ Б</w:t>
      </w:r>
      <w:r w:rsidR="00DD4F58" w:rsidRPr="00DD4F58">
        <w:rPr>
          <w:rFonts w:ascii="Times New Roman" w:eastAsia="Times New Roman" w:hAnsi="Times New Roman"/>
          <w:sz w:val="28"/>
          <w:szCs w:val="28"/>
          <w:lang w:val="kk-KZ" w:eastAsia="ru-RU"/>
        </w:rPr>
        <w:t>асқармасы қабылдайтын мәмілелерден басқа, Қазақстан Республикасының заңнамалық актілеріне сәйкес ҚМГ</w:t>
      </w:r>
      <w:r>
        <w:rPr>
          <w:rFonts w:ascii="Times New Roman" w:eastAsia="Times New Roman" w:hAnsi="Times New Roman"/>
          <w:sz w:val="28"/>
          <w:szCs w:val="28"/>
          <w:lang w:val="kk-KZ" w:eastAsia="ru-RU"/>
        </w:rPr>
        <w:t xml:space="preserve">-нің жасалуында мүдделілік бар мәмілелерді </w:t>
      </w:r>
      <w:r w:rsidR="00DD4F58" w:rsidRPr="00DD4F58">
        <w:rPr>
          <w:rFonts w:ascii="Times New Roman" w:eastAsia="Times New Roman" w:hAnsi="Times New Roman"/>
          <w:sz w:val="28"/>
          <w:szCs w:val="28"/>
          <w:lang w:val="kk-KZ" w:eastAsia="ru-RU"/>
        </w:rPr>
        <w:t xml:space="preserve"> жасасу</w:t>
      </w:r>
      <w:r>
        <w:rPr>
          <w:rFonts w:ascii="Times New Roman" w:eastAsia="Times New Roman" w:hAnsi="Times New Roman"/>
          <w:sz w:val="28"/>
          <w:szCs w:val="28"/>
          <w:lang w:val="kk-KZ" w:eastAsia="ru-RU"/>
        </w:rPr>
        <w:t>ы</w:t>
      </w:r>
      <w:r w:rsidR="00DD4F58" w:rsidRPr="00DD4F58">
        <w:rPr>
          <w:rFonts w:ascii="Times New Roman" w:eastAsia="Times New Roman" w:hAnsi="Times New Roman"/>
          <w:sz w:val="28"/>
          <w:szCs w:val="28"/>
          <w:lang w:val="kk-KZ" w:eastAsia="ru-RU"/>
        </w:rPr>
        <w:t xml:space="preserve"> туралы шешім қабылдау;</w:t>
      </w:r>
    </w:p>
    <w:p w:rsidR="00DD4F58" w:rsidRPr="00DD4F58" w:rsidRDefault="00DD4F58" w:rsidP="009A6DBC">
      <w:pPr>
        <w:pStyle w:val="af9"/>
        <w:ind w:firstLine="720"/>
        <w:jc w:val="both"/>
        <w:rPr>
          <w:rFonts w:ascii="Times New Roman" w:eastAsia="Times New Roman" w:hAnsi="Times New Roman"/>
          <w:sz w:val="28"/>
          <w:szCs w:val="28"/>
          <w:lang w:val="kk-KZ" w:eastAsia="ru-RU"/>
        </w:rPr>
      </w:pPr>
      <w:r w:rsidRPr="00DD4F58">
        <w:rPr>
          <w:rFonts w:ascii="Times New Roman" w:eastAsia="Times New Roman" w:hAnsi="Times New Roman"/>
          <w:sz w:val="28"/>
          <w:szCs w:val="28"/>
          <w:lang w:val="kk-KZ" w:eastAsia="ru-RU"/>
        </w:rPr>
        <w:t xml:space="preserve">27) ҚМГ міндеттемелерін оның меншікті капиталы мөлшерінің он және одан да көп </w:t>
      </w:r>
      <w:r w:rsidR="00921864">
        <w:rPr>
          <w:rFonts w:ascii="Times New Roman" w:eastAsia="Times New Roman" w:hAnsi="Times New Roman"/>
          <w:sz w:val="28"/>
          <w:szCs w:val="28"/>
          <w:lang w:val="kk-KZ" w:eastAsia="ru-RU"/>
        </w:rPr>
        <w:t>процентін</w:t>
      </w:r>
      <w:r w:rsidRPr="00DD4F58">
        <w:rPr>
          <w:rFonts w:ascii="Times New Roman" w:eastAsia="Times New Roman" w:hAnsi="Times New Roman"/>
          <w:sz w:val="28"/>
          <w:szCs w:val="28"/>
          <w:lang w:val="kk-KZ" w:eastAsia="ru-RU"/>
        </w:rPr>
        <w:t xml:space="preserve"> құрайтын шамаға ұлғайту;</w:t>
      </w:r>
    </w:p>
    <w:p w:rsidR="00DD4F58" w:rsidRPr="00DD4F58" w:rsidRDefault="00DD4F58" w:rsidP="009A6DBC">
      <w:pPr>
        <w:pStyle w:val="af9"/>
        <w:ind w:firstLine="720"/>
        <w:jc w:val="both"/>
        <w:rPr>
          <w:rFonts w:ascii="Times New Roman" w:eastAsia="Times New Roman" w:hAnsi="Times New Roman"/>
          <w:sz w:val="28"/>
          <w:szCs w:val="28"/>
          <w:lang w:val="kk-KZ" w:eastAsia="ru-RU"/>
        </w:rPr>
      </w:pPr>
      <w:r w:rsidRPr="00DD4F58">
        <w:rPr>
          <w:rFonts w:ascii="Times New Roman" w:eastAsia="Times New Roman" w:hAnsi="Times New Roman"/>
          <w:sz w:val="28"/>
          <w:szCs w:val="28"/>
          <w:lang w:val="kk-KZ" w:eastAsia="ru-RU"/>
        </w:rPr>
        <w:t>28) Қор белгілеген тәртіппен ҚМГ-н</w:t>
      </w:r>
      <w:r w:rsidR="00921864">
        <w:rPr>
          <w:rFonts w:ascii="Times New Roman" w:eastAsia="Times New Roman" w:hAnsi="Times New Roman"/>
          <w:sz w:val="28"/>
          <w:szCs w:val="28"/>
          <w:lang w:val="kk-KZ" w:eastAsia="ru-RU"/>
        </w:rPr>
        <w:t>і</w:t>
      </w:r>
      <w:r w:rsidRPr="00DD4F58">
        <w:rPr>
          <w:rFonts w:ascii="Times New Roman" w:eastAsia="Times New Roman" w:hAnsi="Times New Roman"/>
          <w:sz w:val="28"/>
          <w:szCs w:val="28"/>
          <w:lang w:val="kk-KZ" w:eastAsia="ru-RU"/>
        </w:rPr>
        <w:t>ң шоғырландырылған даму жоспарын бекіту, сондай-ақ оны іске асыру мониторингін жүзеге асыру;</w:t>
      </w:r>
    </w:p>
    <w:p w:rsidR="00DD4F58" w:rsidRPr="00DD4F58" w:rsidRDefault="00DD4F58" w:rsidP="009A6DBC">
      <w:pPr>
        <w:pStyle w:val="af9"/>
        <w:ind w:firstLine="720"/>
        <w:jc w:val="both"/>
        <w:rPr>
          <w:rFonts w:ascii="Times New Roman" w:eastAsia="Times New Roman" w:hAnsi="Times New Roman"/>
          <w:sz w:val="28"/>
          <w:szCs w:val="28"/>
          <w:lang w:val="kk-KZ" w:eastAsia="ru-RU"/>
        </w:rPr>
      </w:pPr>
      <w:r w:rsidRPr="00DD4F58">
        <w:rPr>
          <w:rFonts w:ascii="Times New Roman" w:eastAsia="Times New Roman" w:hAnsi="Times New Roman"/>
          <w:sz w:val="28"/>
          <w:szCs w:val="28"/>
          <w:lang w:val="kk-KZ" w:eastAsia="ru-RU"/>
        </w:rPr>
        <w:t xml:space="preserve">29) ҚМГ қызметінің корпоративтік </w:t>
      </w:r>
      <w:r w:rsidR="00230014">
        <w:rPr>
          <w:rFonts w:ascii="Times New Roman" w:eastAsia="Times New Roman" w:hAnsi="Times New Roman"/>
          <w:sz w:val="28"/>
          <w:szCs w:val="28"/>
          <w:lang w:val="kk-KZ" w:eastAsia="ru-RU"/>
        </w:rPr>
        <w:t>негізгі</w:t>
      </w:r>
      <w:r w:rsidRPr="00DD4F58">
        <w:rPr>
          <w:rFonts w:ascii="Times New Roman" w:eastAsia="Times New Roman" w:hAnsi="Times New Roman"/>
          <w:sz w:val="28"/>
          <w:szCs w:val="28"/>
          <w:lang w:val="kk-KZ" w:eastAsia="ru-RU"/>
        </w:rPr>
        <w:t xml:space="preserve"> көрсеткіштерін және олардың нысаналы мәндерін, сондай-ақ олар бойынша қорытынды нәтижелілікті бекіту;</w:t>
      </w:r>
    </w:p>
    <w:p w:rsidR="00DD4F58" w:rsidRPr="00DD4F58" w:rsidRDefault="00DD4F58" w:rsidP="009A6DBC">
      <w:pPr>
        <w:pStyle w:val="af9"/>
        <w:ind w:firstLine="720"/>
        <w:jc w:val="both"/>
        <w:rPr>
          <w:rFonts w:ascii="Times New Roman" w:eastAsia="Times New Roman" w:hAnsi="Times New Roman"/>
          <w:sz w:val="28"/>
          <w:szCs w:val="28"/>
          <w:lang w:val="kk-KZ" w:eastAsia="ru-RU"/>
        </w:rPr>
      </w:pPr>
      <w:r w:rsidRPr="00DD4F58">
        <w:rPr>
          <w:rFonts w:ascii="Times New Roman" w:eastAsia="Times New Roman" w:hAnsi="Times New Roman"/>
          <w:sz w:val="28"/>
          <w:szCs w:val="28"/>
          <w:lang w:val="kk-KZ" w:eastAsia="ru-RU"/>
        </w:rPr>
        <w:t xml:space="preserve">30) Директорлар кеңесінің жаңадан сайланған мүшелері үшін лауазымға енгізу бағдарламасын және </w:t>
      </w:r>
      <w:r w:rsidR="00230014">
        <w:rPr>
          <w:rFonts w:ascii="Times New Roman" w:eastAsia="Times New Roman" w:hAnsi="Times New Roman"/>
          <w:sz w:val="28"/>
          <w:szCs w:val="28"/>
          <w:lang w:val="kk-KZ" w:eastAsia="ru-RU"/>
        </w:rPr>
        <w:t>Д</w:t>
      </w:r>
      <w:r w:rsidRPr="00DD4F58">
        <w:rPr>
          <w:rFonts w:ascii="Times New Roman" w:eastAsia="Times New Roman" w:hAnsi="Times New Roman"/>
          <w:sz w:val="28"/>
          <w:szCs w:val="28"/>
          <w:lang w:val="kk-KZ" w:eastAsia="ru-RU"/>
        </w:rPr>
        <w:t>иректорлар кеңесінің әрбір мүшесі үшін кәсіптік даму бағдарламасын бекіту;</w:t>
      </w:r>
    </w:p>
    <w:p w:rsidR="00DD4F58" w:rsidRPr="00DD4F58" w:rsidRDefault="00DD4F58" w:rsidP="009A6DBC">
      <w:pPr>
        <w:pStyle w:val="af9"/>
        <w:ind w:firstLine="720"/>
        <w:jc w:val="both"/>
        <w:rPr>
          <w:rFonts w:ascii="Times New Roman" w:eastAsia="Times New Roman" w:hAnsi="Times New Roman"/>
          <w:sz w:val="28"/>
          <w:szCs w:val="28"/>
          <w:lang w:val="kk-KZ" w:eastAsia="ru-RU"/>
        </w:rPr>
      </w:pPr>
      <w:r w:rsidRPr="00DD4F58">
        <w:rPr>
          <w:rFonts w:ascii="Times New Roman" w:eastAsia="Times New Roman" w:hAnsi="Times New Roman"/>
          <w:sz w:val="28"/>
          <w:szCs w:val="28"/>
          <w:lang w:val="kk-KZ" w:eastAsia="ru-RU"/>
        </w:rPr>
        <w:t xml:space="preserve">31) Директорлар кеңесінің жұмыс жоспарын және </w:t>
      </w:r>
      <w:r w:rsidR="00230014">
        <w:rPr>
          <w:rFonts w:ascii="Times New Roman" w:eastAsia="Times New Roman" w:hAnsi="Times New Roman"/>
          <w:sz w:val="28"/>
          <w:szCs w:val="28"/>
          <w:lang w:val="kk-KZ" w:eastAsia="ru-RU"/>
        </w:rPr>
        <w:t>Д</w:t>
      </w:r>
      <w:r w:rsidRPr="00DD4F58">
        <w:rPr>
          <w:rFonts w:ascii="Times New Roman" w:eastAsia="Times New Roman" w:hAnsi="Times New Roman"/>
          <w:sz w:val="28"/>
          <w:szCs w:val="28"/>
          <w:lang w:val="kk-KZ" w:eastAsia="ru-RU"/>
        </w:rPr>
        <w:t>иректорлар кеңесін жыл сайынғы бағалау тәртібін бекіту;</w:t>
      </w:r>
    </w:p>
    <w:p w:rsidR="00DD4F58" w:rsidRPr="00DD4F58" w:rsidRDefault="00DD4F58" w:rsidP="009A6DBC">
      <w:pPr>
        <w:pStyle w:val="af9"/>
        <w:ind w:firstLine="720"/>
        <w:jc w:val="both"/>
        <w:rPr>
          <w:rFonts w:ascii="Times New Roman" w:eastAsia="Times New Roman" w:hAnsi="Times New Roman"/>
          <w:sz w:val="28"/>
          <w:szCs w:val="28"/>
          <w:lang w:val="kk-KZ" w:eastAsia="ru-RU"/>
        </w:rPr>
      </w:pPr>
      <w:r w:rsidRPr="00DD4F58">
        <w:rPr>
          <w:rFonts w:ascii="Times New Roman" w:eastAsia="Times New Roman" w:hAnsi="Times New Roman"/>
          <w:sz w:val="28"/>
          <w:szCs w:val="28"/>
          <w:lang w:val="kk-KZ" w:eastAsia="ru-RU"/>
        </w:rPr>
        <w:t xml:space="preserve">32) ҚМГ Басқарма басшысы мен мүшелері, ҚМГ </w:t>
      </w:r>
      <w:r w:rsidR="00230014">
        <w:rPr>
          <w:rFonts w:ascii="Times New Roman" w:eastAsia="Times New Roman" w:hAnsi="Times New Roman"/>
          <w:sz w:val="28"/>
          <w:szCs w:val="28"/>
          <w:lang w:val="kk-KZ" w:eastAsia="ru-RU"/>
        </w:rPr>
        <w:t>І</w:t>
      </w:r>
      <w:r w:rsidRPr="00DD4F58">
        <w:rPr>
          <w:rFonts w:ascii="Times New Roman" w:eastAsia="Times New Roman" w:hAnsi="Times New Roman"/>
          <w:sz w:val="28"/>
          <w:szCs w:val="28"/>
          <w:lang w:val="kk-KZ" w:eastAsia="ru-RU"/>
        </w:rPr>
        <w:t xml:space="preserve">шкі аудит қызметінің басшысы, </w:t>
      </w:r>
      <w:r w:rsidR="00230014">
        <w:rPr>
          <w:rFonts w:ascii="Times New Roman" w:eastAsia="Times New Roman" w:hAnsi="Times New Roman"/>
          <w:sz w:val="28"/>
          <w:szCs w:val="28"/>
          <w:lang w:val="kk-KZ" w:eastAsia="ru-RU"/>
        </w:rPr>
        <w:t>К</w:t>
      </w:r>
      <w:r w:rsidRPr="00DD4F58">
        <w:rPr>
          <w:rFonts w:ascii="Times New Roman" w:eastAsia="Times New Roman" w:hAnsi="Times New Roman"/>
          <w:sz w:val="28"/>
          <w:szCs w:val="28"/>
          <w:lang w:val="kk-KZ" w:eastAsia="ru-RU"/>
        </w:rPr>
        <w:t xml:space="preserve">омплаенс қызметінің басшысы және </w:t>
      </w:r>
      <w:r w:rsidR="00230014">
        <w:rPr>
          <w:rFonts w:ascii="Times New Roman" w:eastAsia="Times New Roman" w:hAnsi="Times New Roman"/>
          <w:sz w:val="28"/>
          <w:szCs w:val="28"/>
          <w:lang w:val="kk-KZ" w:eastAsia="ru-RU"/>
        </w:rPr>
        <w:t>О</w:t>
      </w:r>
      <w:r w:rsidRPr="00DD4F58">
        <w:rPr>
          <w:rFonts w:ascii="Times New Roman" w:eastAsia="Times New Roman" w:hAnsi="Times New Roman"/>
          <w:sz w:val="28"/>
          <w:szCs w:val="28"/>
          <w:lang w:val="kk-KZ" w:eastAsia="ru-RU"/>
        </w:rPr>
        <w:t>мбудсмен қызметінің басшысы, Корпоративтік хатш</w:t>
      </w:r>
      <w:r w:rsidR="00230014">
        <w:rPr>
          <w:rFonts w:ascii="Times New Roman" w:eastAsia="Times New Roman" w:hAnsi="Times New Roman"/>
          <w:sz w:val="28"/>
          <w:szCs w:val="28"/>
          <w:lang w:val="kk-KZ" w:eastAsia="ru-RU"/>
        </w:rPr>
        <w:t>ысы</w:t>
      </w:r>
      <w:r w:rsidRPr="00DD4F58">
        <w:rPr>
          <w:rFonts w:ascii="Times New Roman" w:eastAsia="Times New Roman" w:hAnsi="Times New Roman"/>
          <w:sz w:val="28"/>
          <w:szCs w:val="28"/>
          <w:lang w:val="kk-KZ" w:eastAsia="ru-RU"/>
        </w:rPr>
        <w:t xml:space="preserve"> </w:t>
      </w:r>
      <w:r w:rsidR="00D62CD3" w:rsidRPr="00DD4F58">
        <w:rPr>
          <w:rFonts w:ascii="Times New Roman" w:eastAsia="Times New Roman" w:hAnsi="Times New Roman"/>
          <w:sz w:val="28"/>
          <w:szCs w:val="28"/>
          <w:lang w:val="kk-KZ" w:eastAsia="ru-RU"/>
        </w:rPr>
        <w:t>қызмет</w:t>
      </w:r>
      <w:r w:rsidR="00D62CD3">
        <w:rPr>
          <w:rFonts w:ascii="Times New Roman" w:eastAsia="Times New Roman" w:hAnsi="Times New Roman"/>
          <w:sz w:val="28"/>
          <w:szCs w:val="28"/>
          <w:lang w:val="kk-KZ" w:eastAsia="ru-RU"/>
        </w:rPr>
        <w:t>інің</w:t>
      </w:r>
      <w:r w:rsidR="00D62CD3" w:rsidRPr="00DD4F58">
        <w:rPr>
          <w:rFonts w:ascii="Times New Roman" w:eastAsia="Times New Roman" w:hAnsi="Times New Roman"/>
          <w:sz w:val="28"/>
          <w:szCs w:val="28"/>
          <w:lang w:val="kk-KZ" w:eastAsia="ru-RU"/>
        </w:rPr>
        <w:t xml:space="preserve"> мотивациялық </w:t>
      </w:r>
      <w:r w:rsidR="00D62CD3">
        <w:rPr>
          <w:rFonts w:ascii="Times New Roman" w:eastAsia="Times New Roman" w:hAnsi="Times New Roman"/>
          <w:sz w:val="28"/>
          <w:szCs w:val="28"/>
          <w:lang w:val="kk-KZ" w:eastAsia="ru-RU"/>
        </w:rPr>
        <w:t>негізгі</w:t>
      </w:r>
      <w:r w:rsidR="00D62CD3" w:rsidRPr="00DD4F58">
        <w:rPr>
          <w:rFonts w:ascii="Times New Roman" w:eastAsia="Times New Roman" w:hAnsi="Times New Roman"/>
          <w:sz w:val="28"/>
          <w:szCs w:val="28"/>
          <w:lang w:val="kk-KZ" w:eastAsia="ru-RU"/>
        </w:rPr>
        <w:t xml:space="preserve"> көрсеткіштерінің карталарын </w:t>
      </w:r>
      <w:r w:rsidRPr="00DD4F58">
        <w:rPr>
          <w:rFonts w:ascii="Times New Roman" w:eastAsia="Times New Roman" w:hAnsi="Times New Roman"/>
          <w:sz w:val="28"/>
          <w:szCs w:val="28"/>
          <w:lang w:val="kk-KZ" w:eastAsia="ru-RU"/>
        </w:rPr>
        <w:t>және олардың нысаналы мәндері</w:t>
      </w:r>
      <w:r w:rsidR="00D62CD3">
        <w:rPr>
          <w:rFonts w:ascii="Times New Roman" w:eastAsia="Times New Roman" w:hAnsi="Times New Roman"/>
          <w:sz w:val="28"/>
          <w:szCs w:val="28"/>
          <w:lang w:val="kk-KZ" w:eastAsia="ru-RU"/>
        </w:rPr>
        <w:t>н</w:t>
      </w:r>
      <w:r w:rsidRPr="00DD4F58">
        <w:rPr>
          <w:rFonts w:ascii="Times New Roman" w:eastAsia="Times New Roman" w:hAnsi="Times New Roman"/>
          <w:sz w:val="28"/>
          <w:szCs w:val="28"/>
          <w:lang w:val="kk-KZ" w:eastAsia="ru-RU"/>
        </w:rPr>
        <w:t>, сондай-ақ олар бойынша қорытынды нәтижелілік</w:t>
      </w:r>
      <w:r w:rsidR="00D62CD3">
        <w:rPr>
          <w:rFonts w:ascii="Times New Roman" w:eastAsia="Times New Roman" w:hAnsi="Times New Roman"/>
          <w:sz w:val="28"/>
          <w:szCs w:val="28"/>
          <w:lang w:val="kk-KZ" w:eastAsia="ru-RU"/>
        </w:rPr>
        <w:t>ті</w:t>
      </w:r>
      <w:r w:rsidRPr="00DD4F58">
        <w:rPr>
          <w:rFonts w:ascii="Times New Roman" w:eastAsia="Times New Roman" w:hAnsi="Times New Roman"/>
          <w:sz w:val="28"/>
          <w:szCs w:val="28"/>
          <w:lang w:val="kk-KZ" w:eastAsia="ru-RU"/>
        </w:rPr>
        <w:t xml:space="preserve"> бекіту;</w:t>
      </w:r>
    </w:p>
    <w:p w:rsidR="00DD4F58" w:rsidRPr="00DD4F58" w:rsidRDefault="00DD4F58" w:rsidP="009A6DBC">
      <w:pPr>
        <w:pStyle w:val="af9"/>
        <w:ind w:firstLine="720"/>
        <w:jc w:val="both"/>
        <w:rPr>
          <w:rFonts w:ascii="Times New Roman" w:eastAsia="Times New Roman" w:hAnsi="Times New Roman"/>
          <w:sz w:val="28"/>
          <w:szCs w:val="28"/>
          <w:lang w:val="kk-KZ" w:eastAsia="ru-RU"/>
        </w:rPr>
      </w:pPr>
      <w:r w:rsidRPr="00DD4F58">
        <w:rPr>
          <w:rFonts w:ascii="Times New Roman" w:eastAsia="Times New Roman" w:hAnsi="Times New Roman"/>
          <w:sz w:val="28"/>
          <w:szCs w:val="28"/>
          <w:lang w:val="kk-KZ" w:eastAsia="ru-RU"/>
        </w:rPr>
        <w:t>33)</w:t>
      </w:r>
      <w:r w:rsidR="00DC6195">
        <w:rPr>
          <w:rFonts w:ascii="Times New Roman" w:eastAsia="Times New Roman" w:hAnsi="Times New Roman"/>
          <w:sz w:val="28"/>
          <w:szCs w:val="28"/>
          <w:lang w:val="kk-KZ" w:eastAsia="ru-RU"/>
        </w:rPr>
        <w:t xml:space="preserve"> </w:t>
      </w:r>
      <w:r w:rsidRPr="00DD4F58">
        <w:rPr>
          <w:rFonts w:ascii="Times New Roman" w:eastAsia="Times New Roman" w:hAnsi="Times New Roman"/>
          <w:sz w:val="28"/>
          <w:szCs w:val="28"/>
          <w:lang w:val="kk-KZ" w:eastAsia="ru-RU"/>
        </w:rPr>
        <w:t>өз құзыреті шеңберінде заңды тұлғаларды құру туралы (заңды тұлғаларды құруға қатысу туралы) шешім қабылдау;</w:t>
      </w:r>
    </w:p>
    <w:p w:rsidR="00DD4F58" w:rsidRPr="00DD4F58" w:rsidRDefault="00DD4F58" w:rsidP="009A6DBC">
      <w:pPr>
        <w:pStyle w:val="af9"/>
        <w:ind w:firstLine="720"/>
        <w:jc w:val="both"/>
        <w:rPr>
          <w:rFonts w:ascii="Times New Roman" w:eastAsia="Times New Roman" w:hAnsi="Times New Roman"/>
          <w:sz w:val="28"/>
          <w:szCs w:val="28"/>
          <w:lang w:val="kk-KZ" w:eastAsia="ru-RU"/>
        </w:rPr>
      </w:pPr>
      <w:r w:rsidRPr="00DD4F58">
        <w:rPr>
          <w:rFonts w:ascii="Times New Roman" w:eastAsia="Times New Roman" w:hAnsi="Times New Roman"/>
          <w:sz w:val="28"/>
          <w:szCs w:val="28"/>
          <w:lang w:val="kk-KZ" w:eastAsia="ru-RU"/>
        </w:rPr>
        <w:t>34) ҚМГ басқа заңды тұлғалардың акцияларының (жарғылық капитал</w:t>
      </w:r>
      <w:r w:rsidR="001D3AE4">
        <w:rPr>
          <w:rFonts w:ascii="Times New Roman" w:eastAsia="Times New Roman" w:hAnsi="Times New Roman"/>
          <w:sz w:val="28"/>
          <w:szCs w:val="28"/>
          <w:lang w:val="kk-KZ" w:eastAsia="ru-RU"/>
        </w:rPr>
        <w:t>дағы</w:t>
      </w:r>
      <w:r w:rsidRPr="00DD4F58">
        <w:rPr>
          <w:rFonts w:ascii="Times New Roman" w:eastAsia="Times New Roman" w:hAnsi="Times New Roman"/>
          <w:sz w:val="28"/>
          <w:szCs w:val="28"/>
          <w:lang w:val="kk-KZ" w:eastAsia="ru-RU"/>
        </w:rPr>
        <w:t xml:space="preserve"> қатысу үлестерінің) он және одан да көп </w:t>
      </w:r>
      <w:r w:rsidR="001D3AE4">
        <w:rPr>
          <w:rFonts w:ascii="Times New Roman" w:eastAsia="Times New Roman" w:hAnsi="Times New Roman"/>
          <w:sz w:val="28"/>
          <w:szCs w:val="28"/>
          <w:lang w:val="kk-KZ" w:eastAsia="ru-RU"/>
        </w:rPr>
        <w:t>процентін</w:t>
      </w:r>
      <w:r w:rsidRPr="00DD4F58">
        <w:rPr>
          <w:rFonts w:ascii="Times New Roman" w:eastAsia="Times New Roman" w:hAnsi="Times New Roman"/>
          <w:sz w:val="28"/>
          <w:szCs w:val="28"/>
          <w:lang w:val="kk-KZ" w:eastAsia="ru-RU"/>
        </w:rPr>
        <w:t xml:space="preserve"> сатып алу (иеліктен шығару) туралы шешімдер қабылдау;</w:t>
      </w:r>
    </w:p>
    <w:p w:rsidR="00DD4F58" w:rsidRPr="00DD4F58" w:rsidRDefault="00DD4F58" w:rsidP="009A6DBC">
      <w:pPr>
        <w:pStyle w:val="af9"/>
        <w:ind w:firstLine="720"/>
        <w:jc w:val="both"/>
        <w:rPr>
          <w:rFonts w:ascii="Times New Roman" w:eastAsia="Times New Roman" w:hAnsi="Times New Roman"/>
          <w:sz w:val="28"/>
          <w:szCs w:val="28"/>
          <w:lang w:val="kk-KZ" w:eastAsia="ru-RU"/>
        </w:rPr>
      </w:pPr>
      <w:r w:rsidRPr="00DD4F58">
        <w:rPr>
          <w:rFonts w:ascii="Times New Roman" w:eastAsia="Times New Roman" w:hAnsi="Times New Roman"/>
          <w:sz w:val="28"/>
          <w:szCs w:val="28"/>
          <w:lang w:val="kk-KZ" w:eastAsia="ru-RU"/>
        </w:rPr>
        <w:t xml:space="preserve">35) </w:t>
      </w:r>
      <w:r w:rsidR="007C4FCA">
        <w:rPr>
          <w:rFonts w:ascii="Times New Roman" w:eastAsia="Times New Roman" w:hAnsi="Times New Roman"/>
          <w:sz w:val="28"/>
          <w:szCs w:val="28"/>
          <w:lang w:val="kk-KZ" w:eastAsia="ru-RU"/>
        </w:rPr>
        <w:t xml:space="preserve">ҚМГ-нің </w:t>
      </w:r>
      <w:r w:rsidR="007C4FCA" w:rsidRPr="00DD4F58">
        <w:rPr>
          <w:rFonts w:ascii="Times New Roman" w:eastAsia="Times New Roman" w:hAnsi="Times New Roman"/>
          <w:sz w:val="28"/>
          <w:szCs w:val="28"/>
          <w:lang w:val="kk-KZ" w:eastAsia="ru-RU"/>
        </w:rPr>
        <w:t>меншік құқығы</w:t>
      </w:r>
      <w:r w:rsidR="007C4FCA">
        <w:rPr>
          <w:rFonts w:ascii="Times New Roman" w:eastAsia="Times New Roman" w:hAnsi="Times New Roman"/>
          <w:sz w:val="28"/>
          <w:szCs w:val="28"/>
          <w:lang w:val="kk-KZ" w:eastAsia="ru-RU"/>
        </w:rPr>
        <w:t>нда</w:t>
      </w:r>
      <w:r w:rsidR="007C4FCA" w:rsidRPr="00DD4F58">
        <w:rPr>
          <w:rFonts w:ascii="Times New Roman" w:eastAsia="Times New Roman" w:hAnsi="Times New Roman"/>
          <w:sz w:val="28"/>
          <w:szCs w:val="28"/>
          <w:lang w:val="kk-KZ" w:eastAsia="ru-RU"/>
        </w:rPr>
        <w:t xml:space="preserve"> </w:t>
      </w:r>
      <w:r w:rsidRPr="00DD4F58">
        <w:rPr>
          <w:rFonts w:ascii="Times New Roman" w:eastAsia="Times New Roman" w:hAnsi="Times New Roman"/>
          <w:sz w:val="28"/>
          <w:szCs w:val="28"/>
          <w:lang w:val="kk-KZ" w:eastAsia="ru-RU"/>
        </w:rPr>
        <w:t>ҚМГ-</w:t>
      </w:r>
      <w:r w:rsidR="001D3AE4">
        <w:rPr>
          <w:rFonts w:ascii="Times New Roman" w:eastAsia="Times New Roman" w:hAnsi="Times New Roman"/>
          <w:sz w:val="28"/>
          <w:szCs w:val="28"/>
          <w:lang w:val="kk-KZ" w:eastAsia="ru-RU"/>
        </w:rPr>
        <w:t>ге</w:t>
      </w:r>
      <w:r w:rsidRPr="00DD4F58">
        <w:rPr>
          <w:rFonts w:ascii="Times New Roman" w:eastAsia="Times New Roman" w:hAnsi="Times New Roman"/>
          <w:sz w:val="28"/>
          <w:szCs w:val="28"/>
          <w:lang w:val="kk-KZ" w:eastAsia="ru-RU"/>
        </w:rPr>
        <w:t xml:space="preserve"> тиесілі басқа заңды тұлғалардың акцияларының (жарғылық капиталға қатысу үлестерінің) он және одан да көп </w:t>
      </w:r>
      <w:r w:rsidR="007C4FCA">
        <w:rPr>
          <w:rFonts w:ascii="Times New Roman" w:eastAsia="Times New Roman" w:hAnsi="Times New Roman"/>
          <w:sz w:val="28"/>
          <w:szCs w:val="28"/>
          <w:lang w:val="kk-KZ" w:eastAsia="ru-RU"/>
        </w:rPr>
        <w:t>процентін</w:t>
      </w:r>
      <w:r w:rsidRPr="00DD4F58">
        <w:rPr>
          <w:rFonts w:ascii="Times New Roman" w:eastAsia="Times New Roman" w:hAnsi="Times New Roman"/>
          <w:sz w:val="28"/>
          <w:szCs w:val="28"/>
          <w:lang w:val="kk-KZ" w:eastAsia="ru-RU"/>
        </w:rPr>
        <w:t xml:space="preserve"> сенімгерлік басқаруға беру</w:t>
      </w:r>
      <w:r w:rsidR="007C4FCA">
        <w:rPr>
          <w:rFonts w:ascii="Times New Roman" w:eastAsia="Times New Roman" w:hAnsi="Times New Roman"/>
          <w:sz w:val="28"/>
          <w:szCs w:val="28"/>
          <w:lang w:val="kk-KZ" w:eastAsia="ru-RU"/>
        </w:rPr>
        <w:t>і</w:t>
      </w:r>
      <w:r w:rsidRPr="00DD4F58">
        <w:rPr>
          <w:rFonts w:ascii="Times New Roman" w:eastAsia="Times New Roman" w:hAnsi="Times New Roman"/>
          <w:sz w:val="28"/>
          <w:szCs w:val="28"/>
          <w:lang w:val="kk-KZ" w:eastAsia="ru-RU"/>
        </w:rPr>
        <w:t xml:space="preserve"> туралы шешім қабылдау;</w:t>
      </w:r>
    </w:p>
    <w:p w:rsidR="007C4FCA" w:rsidRDefault="00DD4F58" w:rsidP="009A6DBC">
      <w:pPr>
        <w:pStyle w:val="af9"/>
        <w:ind w:firstLine="720"/>
        <w:jc w:val="both"/>
        <w:rPr>
          <w:rFonts w:ascii="Times New Roman" w:eastAsia="Times New Roman" w:hAnsi="Times New Roman"/>
          <w:sz w:val="28"/>
          <w:szCs w:val="28"/>
          <w:lang w:val="kk-KZ" w:eastAsia="ru-RU"/>
        </w:rPr>
      </w:pPr>
      <w:r w:rsidRPr="00DD4F58">
        <w:rPr>
          <w:rFonts w:ascii="Times New Roman" w:eastAsia="Times New Roman" w:hAnsi="Times New Roman"/>
          <w:sz w:val="28"/>
          <w:szCs w:val="28"/>
          <w:lang w:val="kk-KZ" w:eastAsia="ru-RU"/>
        </w:rPr>
        <w:t xml:space="preserve">36) </w:t>
      </w:r>
      <w:r w:rsidR="007C4FCA" w:rsidRPr="007C4FCA">
        <w:rPr>
          <w:rFonts w:ascii="Times New Roman" w:eastAsia="Times New Roman" w:hAnsi="Times New Roman"/>
          <w:sz w:val="28"/>
          <w:szCs w:val="28"/>
          <w:lang w:val="kk-KZ" w:eastAsia="ru-RU"/>
        </w:rPr>
        <w:t>жер қойнауын пайдалануға арналған келісімшарттар (лицензиялар) бойынша жобаларды іске асыру үшін бірлескен қызмет туралы қағидаттар және (немесе) шарттар (келісімдер) және (немесе) қаржыландыру туралы келісімдер жасасу</w:t>
      </w:r>
      <w:r w:rsidR="007C4FCA">
        <w:rPr>
          <w:rFonts w:ascii="Times New Roman" w:eastAsia="Times New Roman" w:hAnsi="Times New Roman"/>
          <w:sz w:val="28"/>
          <w:szCs w:val="28"/>
          <w:lang w:val="kk-KZ" w:eastAsia="ru-RU"/>
        </w:rPr>
        <w:t xml:space="preserve">, </w:t>
      </w:r>
      <w:r w:rsidR="007C4FCA" w:rsidRPr="007C4FCA">
        <w:rPr>
          <w:rFonts w:ascii="Times New Roman" w:eastAsia="Times New Roman" w:hAnsi="Times New Roman"/>
          <w:sz w:val="28"/>
          <w:szCs w:val="28"/>
          <w:lang w:val="kk-KZ" w:eastAsia="ru-RU"/>
        </w:rPr>
        <w:t>жер қойнауын пайдалану келісімшарттарын жасасу (</w:t>
      </w:r>
      <w:r w:rsidR="007C4FCA">
        <w:rPr>
          <w:rFonts w:ascii="Times New Roman" w:eastAsia="Times New Roman" w:hAnsi="Times New Roman"/>
          <w:sz w:val="28"/>
          <w:szCs w:val="28"/>
          <w:lang w:val="kk-KZ" w:eastAsia="ru-RU"/>
        </w:rPr>
        <w:t>З</w:t>
      </w:r>
      <w:r w:rsidR="007C4FCA" w:rsidRPr="007C4FCA">
        <w:rPr>
          <w:rFonts w:ascii="Times New Roman" w:eastAsia="Times New Roman" w:hAnsi="Times New Roman"/>
          <w:sz w:val="28"/>
          <w:szCs w:val="28"/>
          <w:lang w:val="kk-KZ" w:eastAsia="ru-RU"/>
        </w:rPr>
        <w:t>аңнамаға сәйкес құзыретті орган шешім қабылдағаннан кейін) немесе жер қойнауын пайдалануға лицензия алу</w:t>
      </w:r>
      <w:r w:rsidR="007C4FCA">
        <w:rPr>
          <w:rFonts w:ascii="Times New Roman" w:eastAsia="Times New Roman" w:hAnsi="Times New Roman"/>
          <w:sz w:val="28"/>
          <w:szCs w:val="28"/>
          <w:lang w:val="kk-KZ" w:eastAsia="ru-RU"/>
        </w:rPr>
        <w:t xml:space="preserve">, </w:t>
      </w:r>
      <w:r w:rsidR="007C4FCA" w:rsidRPr="007C4FCA">
        <w:rPr>
          <w:rFonts w:ascii="Times New Roman" w:eastAsia="Times New Roman" w:hAnsi="Times New Roman"/>
          <w:sz w:val="28"/>
          <w:szCs w:val="28"/>
          <w:lang w:val="kk-KZ" w:eastAsia="ru-RU"/>
        </w:rPr>
        <w:t>жер қойнауын пайдалану құқығының (жер қойнауын пайдалану құқығындағы үлестің) ауысуы (</w:t>
      </w:r>
      <w:r w:rsidR="007C4FCA">
        <w:rPr>
          <w:rFonts w:ascii="Times New Roman" w:eastAsia="Times New Roman" w:hAnsi="Times New Roman"/>
          <w:sz w:val="28"/>
          <w:szCs w:val="28"/>
          <w:lang w:val="kk-KZ" w:eastAsia="ru-RU"/>
        </w:rPr>
        <w:t>З</w:t>
      </w:r>
      <w:r w:rsidR="007C4FCA" w:rsidRPr="007C4FCA">
        <w:rPr>
          <w:rFonts w:ascii="Times New Roman" w:eastAsia="Times New Roman" w:hAnsi="Times New Roman"/>
          <w:sz w:val="28"/>
          <w:szCs w:val="28"/>
          <w:lang w:val="kk-KZ" w:eastAsia="ru-RU"/>
        </w:rPr>
        <w:t xml:space="preserve">аңнамаға сәйкес құзыретті органның рұқсатын </w:t>
      </w:r>
      <w:r w:rsidR="007C4FCA" w:rsidRPr="007C4FCA">
        <w:rPr>
          <w:rFonts w:ascii="Times New Roman" w:eastAsia="Times New Roman" w:hAnsi="Times New Roman"/>
          <w:sz w:val="28"/>
          <w:szCs w:val="28"/>
          <w:lang w:val="kk-KZ" w:eastAsia="ru-RU"/>
        </w:rPr>
        <w:lastRenderedPageBreak/>
        <w:t>алғанға дейін)</w:t>
      </w:r>
      <w:r w:rsidR="007C4FCA">
        <w:rPr>
          <w:rFonts w:ascii="Times New Roman" w:eastAsia="Times New Roman" w:hAnsi="Times New Roman"/>
          <w:sz w:val="28"/>
          <w:szCs w:val="28"/>
          <w:lang w:val="kk-KZ" w:eastAsia="ru-RU"/>
        </w:rPr>
        <w:t xml:space="preserve">, </w:t>
      </w:r>
      <w:r w:rsidR="007C4FCA" w:rsidRPr="007C4FCA">
        <w:rPr>
          <w:rFonts w:ascii="Times New Roman" w:eastAsia="Times New Roman" w:hAnsi="Times New Roman"/>
          <w:sz w:val="28"/>
          <w:szCs w:val="28"/>
          <w:lang w:val="kk-KZ" w:eastAsia="ru-RU"/>
        </w:rPr>
        <w:t>жер қойнауын пайдалануға арналған келісімшарттарға (лицензияларға) өзгерістер мен толықтырулар енгізу (редакциялық сипаттағы өзгерістер мен толықтырулар енгізуді қоспағанда)</w:t>
      </w:r>
      <w:r w:rsidR="007C4FCA">
        <w:rPr>
          <w:rFonts w:ascii="Times New Roman" w:eastAsia="Times New Roman" w:hAnsi="Times New Roman"/>
          <w:sz w:val="28"/>
          <w:szCs w:val="28"/>
          <w:lang w:val="kk-KZ" w:eastAsia="ru-RU"/>
        </w:rPr>
        <w:t>, З</w:t>
      </w:r>
      <w:r w:rsidR="007C4FCA" w:rsidRPr="007C4FCA">
        <w:rPr>
          <w:rFonts w:ascii="Times New Roman" w:eastAsia="Times New Roman" w:hAnsi="Times New Roman"/>
          <w:sz w:val="28"/>
          <w:szCs w:val="28"/>
          <w:lang w:val="kk-KZ" w:eastAsia="ru-RU"/>
        </w:rPr>
        <w:t xml:space="preserve">аңнамаға сәйкес жер қойнауы учаскесінің (барлық учаскелерінің) барлығын (бір бөлігін) қайтару </w:t>
      </w:r>
      <w:r w:rsidR="000B4F17">
        <w:rPr>
          <w:rFonts w:ascii="Times New Roman" w:eastAsia="Times New Roman" w:hAnsi="Times New Roman"/>
          <w:sz w:val="28"/>
          <w:szCs w:val="28"/>
          <w:lang w:val="kk-KZ" w:eastAsia="ru-RU"/>
        </w:rPr>
        <w:t xml:space="preserve"> (ҚМГ-нің бас тартуы) </w:t>
      </w:r>
      <w:r w:rsidR="003D0108" w:rsidRPr="00DD4F58">
        <w:rPr>
          <w:rFonts w:ascii="Times New Roman" w:eastAsia="Times New Roman" w:hAnsi="Times New Roman"/>
          <w:sz w:val="28"/>
          <w:szCs w:val="28"/>
          <w:lang w:val="kk-KZ" w:eastAsia="ru-RU"/>
        </w:rPr>
        <w:t>мәселелері бойынша шешімдер қабылдау</w:t>
      </w:r>
      <w:r w:rsidR="003D0108">
        <w:rPr>
          <w:rFonts w:ascii="Times New Roman" w:eastAsia="Times New Roman" w:hAnsi="Times New Roman"/>
          <w:sz w:val="28"/>
          <w:szCs w:val="28"/>
          <w:lang w:val="kk-KZ" w:eastAsia="ru-RU"/>
        </w:rPr>
        <w:t>;</w:t>
      </w:r>
    </w:p>
    <w:p w:rsidR="00DD4F58" w:rsidRPr="00DD4F58" w:rsidRDefault="00DD4F58" w:rsidP="009A6DBC">
      <w:pPr>
        <w:pStyle w:val="af9"/>
        <w:ind w:firstLine="720"/>
        <w:jc w:val="both"/>
        <w:rPr>
          <w:rFonts w:ascii="Times New Roman" w:eastAsia="Times New Roman" w:hAnsi="Times New Roman"/>
          <w:sz w:val="28"/>
          <w:szCs w:val="28"/>
          <w:lang w:val="kk-KZ" w:eastAsia="ru-RU"/>
        </w:rPr>
      </w:pPr>
      <w:r w:rsidRPr="00DD4F58">
        <w:rPr>
          <w:rFonts w:ascii="Times New Roman" w:eastAsia="Times New Roman" w:hAnsi="Times New Roman"/>
          <w:sz w:val="28"/>
          <w:szCs w:val="28"/>
          <w:lang w:val="kk-KZ" w:eastAsia="ru-RU"/>
        </w:rPr>
        <w:t>37) Директорлар кеңесі мүшелерінің ҚМГ қызметі туралы ақпаратты, оның ішінде қаржылық ақпаратты алу тәртібі мен мерзімдерін айқындау;</w:t>
      </w:r>
    </w:p>
    <w:p w:rsidR="00DD4F58" w:rsidRPr="00DD4F58" w:rsidRDefault="00DD4F58" w:rsidP="009A6DBC">
      <w:pPr>
        <w:pStyle w:val="af9"/>
        <w:ind w:firstLine="720"/>
        <w:jc w:val="both"/>
        <w:rPr>
          <w:rFonts w:ascii="Times New Roman" w:eastAsia="Times New Roman" w:hAnsi="Times New Roman"/>
          <w:sz w:val="28"/>
          <w:szCs w:val="28"/>
          <w:lang w:val="kk-KZ" w:eastAsia="ru-RU"/>
        </w:rPr>
      </w:pPr>
      <w:r w:rsidRPr="00DD4F58">
        <w:rPr>
          <w:rFonts w:ascii="Times New Roman" w:eastAsia="Times New Roman" w:hAnsi="Times New Roman"/>
          <w:sz w:val="28"/>
          <w:szCs w:val="28"/>
          <w:lang w:val="kk-KZ" w:eastAsia="ru-RU"/>
        </w:rPr>
        <w:t>38) ҚМГ компаниялар тобының корпоративтік есеп саясатын, есеп саясатын бекіту;</w:t>
      </w:r>
    </w:p>
    <w:p w:rsidR="001A7B1D" w:rsidRPr="003D0108" w:rsidRDefault="00DD4F58" w:rsidP="009A6DBC">
      <w:pPr>
        <w:pStyle w:val="af9"/>
        <w:ind w:firstLine="720"/>
        <w:jc w:val="both"/>
        <w:rPr>
          <w:rFonts w:ascii="Times New Roman" w:eastAsia="Times New Roman" w:hAnsi="Times New Roman"/>
          <w:sz w:val="28"/>
          <w:szCs w:val="28"/>
          <w:lang w:val="kk-KZ" w:eastAsia="ru-RU"/>
        </w:rPr>
      </w:pPr>
      <w:r w:rsidRPr="00DD4F58">
        <w:rPr>
          <w:rFonts w:ascii="Times New Roman" w:eastAsia="Times New Roman" w:hAnsi="Times New Roman"/>
          <w:sz w:val="28"/>
          <w:szCs w:val="28"/>
          <w:lang w:val="kk-KZ" w:eastAsia="ru-RU"/>
        </w:rPr>
        <w:t xml:space="preserve">39) </w:t>
      </w:r>
      <w:r w:rsidR="003D0108" w:rsidRPr="00DD4F58">
        <w:rPr>
          <w:rFonts w:ascii="Times New Roman" w:eastAsia="Times New Roman" w:hAnsi="Times New Roman"/>
          <w:sz w:val="28"/>
          <w:szCs w:val="28"/>
          <w:lang w:val="kk-KZ" w:eastAsia="ru-RU"/>
        </w:rPr>
        <w:t>ҚМГ</w:t>
      </w:r>
      <w:r w:rsidR="003D0108">
        <w:rPr>
          <w:rFonts w:ascii="Times New Roman" w:eastAsia="Times New Roman" w:hAnsi="Times New Roman"/>
          <w:sz w:val="28"/>
          <w:szCs w:val="28"/>
          <w:lang w:val="kk-KZ" w:eastAsia="ru-RU"/>
        </w:rPr>
        <w:t xml:space="preserve"> т</w:t>
      </w:r>
      <w:r w:rsidRPr="00DD4F58">
        <w:rPr>
          <w:rFonts w:ascii="Times New Roman" w:eastAsia="Times New Roman" w:hAnsi="Times New Roman"/>
          <w:sz w:val="28"/>
          <w:szCs w:val="28"/>
          <w:lang w:val="kk-KZ" w:eastAsia="ru-RU"/>
        </w:rPr>
        <w:t>әуекелдерді басқару саласындағы саясаты</w:t>
      </w:r>
      <w:r w:rsidR="003D0108">
        <w:rPr>
          <w:rFonts w:ascii="Times New Roman" w:eastAsia="Times New Roman" w:hAnsi="Times New Roman"/>
          <w:sz w:val="28"/>
          <w:szCs w:val="28"/>
          <w:lang w:val="kk-KZ" w:eastAsia="ru-RU"/>
        </w:rPr>
        <w:t>н</w:t>
      </w:r>
      <w:r w:rsidRPr="00DD4F58">
        <w:rPr>
          <w:rFonts w:ascii="Times New Roman" w:eastAsia="Times New Roman" w:hAnsi="Times New Roman"/>
          <w:sz w:val="28"/>
          <w:szCs w:val="28"/>
          <w:lang w:val="kk-KZ" w:eastAsia="ru-RU"/>
        </w:rPr>
        <w:t>,</w:t>
      </w:r>
      <w:r w:rsidR="003D0108">
        <w:rPr>
          <w:rFonts w:ascii="Times New Roman" w:eastAsia="Times New Roman" w:hAnsi="Times New Roman"/>
          <w:sz w:val="28"/>
          <w:szCs w:val="28"/>
          <w:lang w:val="kk-KZ" w:eastAsia="ru-RU"/>
        </w:rPr>
        <w:t xml:space="preserve"> т</w:t>
      </w:r>
      <w:r w:rsidRPr="00DD4F58">
        <w:rPr>
          <w:rFonts w:ascii="Times New Roman" w:eastAsia="Times New Roman" w:hAnsi="Times New Roman"/>
          <w:sz w:val="28"/>
          <w:szCs w:val="28"/>
          <w:lang w:val="kk-KZ" w:eastAsia="ru-RU"/>
        </w:rPr>
        <w:t>әуекелдер</w:t>
      </w:r>
      <w:r w:rsidR="003D0108">
        <w:rPr>
          <w:rFonts w:ascii="Times New Roman" w:eastAsia="Times New Roman" w:hAnsi="Times New Roman"/>
          <w:sz w:val="28"/>
          <w:szCs w:val="28"/>
          <w:lang w:val="kk-KZ" w:eastAsia="ru-RU"/>
        </w:rPr>
        <w:t>ді</w:t>
      </w:r>
      <w:r w:rsidRPr="00DD4F58">
        <w:rPr>
          <w:rFonts w:ascii="Times New Roman" w:eastAsia="Times New Roman" w:hAnsi="Times New Roman"/>
          <w:sz w:val="28"/>
          <w:szCs w:val="28"/>
          <w:lang w:val="kk-KZ" w:eastAsia="ru-RU"/>
        </w:rPr>
        <w:t xml:space="preserve"> басқару қағидалары мен рәсімдерін бекіту, сондай-ақ тәуекелдерді басқару жүйесінің тиімділігі жөніндегі есептерді қарау;</w:t>
      </w:r>
    </w:p>
    <w:p w:rsidR="003D0108" w:rsidRPr="003D0108" w:rsidRDefault="003D0108" w:rsidP="009A6DBC">
      <w:pPr>
        <w:autoSpaceDE w:val="0"/>
        <w:autoSpaceDN w:val="0"/>
        <w:adjustRightInd w:val="0"/>
        <w:ind w:firstLine="720"/>
        <w:jc w:val="both"/>
        <w:rPr>
          <w:rFonts w:ascii="Times New Roman" w:eastAsia="Calibri" w:hAnsi="Times New Roman"/>
          <w:sz w:val="28"/>
          <w:szCs w:val="28"/>
          <w:lang w:val="kk-KZ" w:eastAsia="en-US"/>
        </w:rPr>
      </w:pPr>
      <w:r w:rsidRPr="003D0108">
        <w:rPr>
          <w:rFonts w:ascii="Times New Roman" w:eastAsia="Calibri" w:hAnsi="Times New Roman"/>
          <w:sz w:val="28"/>
          <w:szCs w:val="28"/>
          <w:lang w:val="kk-KZ" w:eastAsia="en-US"/>
        </w:rPr>
        <w:t>40) ҚМГ ішкі бақылау жүйесінің сақталуын қамтамасыз ету және тиімділігін бағалау және ішкі бақылау жүйесін реттейтін ішкі құжаттарды бекіту;</w:t>
      </w:r>
    </w:p>
    <w:p w:rsidR="003D0108" w:rsidRPr="003D0108" w:rsidRDefault="003D0108" w:rsidP="009A6DBC">
      <w:pPr>
        <w:autoSpaceDE w:val="0"/>
        <w:autoSpaceDN w:val="0"/>
        <w:adjustRightInd w:val="0"/>
        <w:ind w:firstLine="720"/>
        <w:jc w:val="both"/>
        <w:rPr>
          <w:rFonts w:ascii="Times New Roman" w:eastAsia="Calibri" w:hAnsi="Times New Roman"/>
          <w:sz w:val="28"/>
          <w:szCs w:val="28"/>
          <w:lang w:val="kk-KZ" w:eastAsia="en-US"/>
        </w:rPr>
      </w:pPr>
      <w:r w:rsidRPr="003D0108">
        <w:rPr>
          <w:rFonts w:ascii="Times New Roman" w:eastAsia="Calibri" w:hAnsi="Times New Roman"/>
          <w:sz w:val="28"/>
          <w:szCs w:val="28"/>
          <w:lang w:val="kk-KZ" w:eastAsia="en-US"/>
        </w:rPr>
        <w:t xml:space="preserve">41) тәуекелдер </w:t>
      </w:r>
      <w:r>
        <w:rPr>
          <w:rFonts w:ascii="Times New Roman" w:eastAsia="Calibri" w:hAnsi="Times New Roman"/>
          <w:sz w:val="28"/>
          <w:szCs w:val="28"/>
          <w:lang w:val="kk-KZ" w:eastAsia="en-US"/>
        </w:rPr>
        <w:t xml:space="preserve">жөніндегі </w:t>
      </w:r>
      <w:r w:rsidRPr="003D0108">
        <w:rPr>
          <w:rFonts w:ascii="Times New Roman" w:eastAsia="Calibri" w:hAnsi="Times New Roman"/>
          <w:sz w:val="28"/>
          <w:szCs w:val="28"/>
          <w:lang w:val="kk-KZ" w:eastAsia="en-US"/>
        </w:rPr>
        <w:t>есепті қарау;</w:t>
      </w:r>
    </w:p>
    <w:p w:rsidR="003D0108" w:rsidRPr="003D0108" w:rsidRDefault="003D0108" w:rsidP="009A6DBC">
      <w:pPr>
        <w:autoSpaceDE w:val="0"/>
        <w:autoSpaceDN w:val="0"/>
        <w:adjustRightInd w:val="0"/>
        <w:ind w:firstLine="720"/>
        <w:jc w:val="both"/>
        <w:rPr>
          <w:rFonts w:ascii="Times New Roman" w:eastAsia="Calibri" w:hAnsi="Times New Roman"/>
          <w:sz w:val="28"/>
          <w:szCs w:val="28"/>
          <w:lang w:val="kk-KZ" w:eastAsia="en-US"/>
        </w:rPr>
      </w:pPr>
      <w:r w:rsidRPr="003D0108">
        <w:rPr>
          <w:rFonts w:ascii="Times New Roman" w:eastAsia="Calibri" w:hAnsi="Times New Roman"/>
          <w:sz w:val="28"/>
          <w:szCs w:val="28"/>
          <w:lang w:val="kk-KZ" w:eastAsia="en-US"/>
        </w:rPr>
        <w:t xml:space="preserve">42) өз құзыреті </w:t>
      </w:r>
      <w:r>
        <w:rPr>
          <w:rFonts w:ascii="Times New Roman" w:eastAsia="Calibri" w:hAnsi="Times New Roman"/>
          <w:sz w:val="28"/>
          <w:szCs w:val="28"/>
          <w:lang w:val="kk-KZ" w:eastAsia="en-US"/>
        </w:rPr>
        <w:t xml:space="preserve">аясында </w:t>
      </w:r>
      <w:r w:rsidRPr="003D0108">
        <w:rPr>
          <w:rFonts w:ascii="Times New Roman" w:eastAsia="Calibri" w:hAnsi="Times New Roman"/>
          <w:sz w:val="28"/>
          <w:szCs w:val="28"/>
          <w:lang w:val="kk-KZ" w:eastAsia="en-US"/>
        </w:rPr>
        <w:t>корпоративтік жанжалдар</w:t>
      </w:r>
      <w:r>
        <w:rPr>
          <w:rFonts w:ascii="Times New Roman" w:eastAsia="Calibri" w:hAnsi="Times New Roman"/>
          <w:sz w:val="28"/>
          <w:szCs w:val="28"/>
          <w:lang w:val="kk-KZ" w:eastAsia="en-US"/>
        </w:rPr>
        <w:t>ға</w:t>
      </w:r>
      <w:r w:rsidRPr="003D0108">
        <w:rPr>
          <w:rFonts w:ascii="Times New Roman" w:eastAsia="Calibri" w:hAnsi="Times New Roman"/>
          <w:sz w:val="28"/>
          <w:szCs w:val="28"/>
          <w:lang w:val="kk-KZ" w:eastAsia="en-US"/>
        </w:rPr>
        <w:t xml:space="preserve"> мониторинг жүргізу және </w:t>
      </w:r>
      <w:r>
        <w:rPr>
          <w:rFonts w:ascii="Times New Roman" w:eastAsia="Calibri" w:hAnsi="Times New Roman"/>
          <w:sz w:val="28"/>
          <w:szCs w:val="28"/>
          <w:lang w:val="kk-KZ" w:eastAsia="en-US"/>
        </w:rPr>
        <w:t xml:space="preserve">оларды </w:t>
      </w:r>
      <w:r w:rsidRPr="003D0108">
        <w:rPr>
          <w:rFonts w:ascii="Times New Roman" w:eastAsia="Calibri" w:hAnsi="Times New Roman"/>
          <w:sz w:val="28"/>
          <w:szCs w:val="28"/>
          <w:lang w:val="kk-KZ" w:eastAsia="en-US"/>
        </w:rPr>
        <w:t>реттеуге қатысу</w:t>
      </w:r>
      <w:r>
        <w:rPr>
          <w:rFonts w:ascii="Times New Roman" w:eastAsia="Calibri" w:hAnsi="Times New Roman"/>
          <w:sz w:val="28"/>
          <w:szCs w:val="28"/>
          <w:lang w:val="kk-KZ" w:eastAsia="en-US"/>
        </w:rPr>
        <w:t xml:space="preserve"> және </w:t>
      </w:r>
      <w:r w:rsidRPr="003D0108">
        <w:rPr>
          <w:rFonts w:ascii="Times New Roman" w:eastAsia="Calibri" w:hAnsi="Times New Roman"/>
          <w:sz w:val="28"/>
          <w:szCs w:val="28"/>
          <w:lang w:val="kk-KZ" w:eastAsia="en-US"/>
        </w:rPr>
        <w:t xml:space="preserve">мүдделер қақтығысын реттеуге </w:t>
      </w:r>
      <w:r>
        <w:rPr>
          <w:rFonts w:ascii="Times New Roman" w:eastAsia="Calibri" w:hAnsi="Times New Roman"/>
          <w:sz w:val="28"/>
          <w:szCs w:val="28"/>
          <w:lang w:val="kk-KZ" w:eastAsia="en-US"/>
        </w:rPr>
        <w:t>қатысу</w:t>
      </w:r>
      <w:r w:rsidRPr="003D0108">
        <w:rPr>
          <w:rFonts w:ascii="Times New Roman" w:eastAsia="Calibri" w:hAnsi="Times New Roman"/>
          <w:sz w:val="28"/>
          <w:szCs w:val="28"/>
          <w:lang w:val="kk-KZ" w:eastAsia="en-US"/>
        </w:rPr>
        <w:t>;</w:t>
      </w:r>
    </w:p>
    <w:p w:rsidR="003D0108" w:rsidRPr="003D0108" w:rsidRDefault="003D0108" w:rsidP="009A6DBC">
      <w:pPr>
        <w:autoSpaceDE w:val="0"/>
        <w:autoSpaceDN w:val="0"/>
        <w:adjustRightInd w:val="0"/>
        <w:ind w:firstLine="720"/>
        <w:jc w:val="both"/>
        <w:rPr>
          <w:rFonts w:ascii="Times New Roman" w:eastAsia="Calibri" w:hAnsi="Times New Roman"/>
          <w:sz w:val="28"/>
          <w:szCs w:val="28"/>
          <w:lang w:val="kk-KZ" w:eastAsia="en-US"/>
        </w:rPr>
      </w:pPr>
      <w:r w:rsidRPr="003D0108">
        <w:rPr>
          <w:rFonts w:ascii="Times New Roman" w:eastAsia="Calibri" w:hAnsi="Times New Roman"/>
          <w:sz w:val="28"/>
          <w:szCs w:val="28"/>
          <w:lang w:val="kk-KZ" w:eastAsia="en-US"/>
        </w:rPr>
        <w:t xml:space="preserve">43) қызметтік, коммерциялық немесе </w:t>
      </w:r>
      <w:r>
        <w:rPr>
          <w:rFonts w:ascii="Times New Roman" w:eastAsia="Calibri" w:hAnsi="Times New Roman"/>
          <w:sz w:val="28"/>
          <w:szCs w:val="28"/>
          <w:lang w:val="kk-KZ" w:eastAsia="en-US"/>
        </w:rPr>
        <w:t>З</w:t>
      </w:r>
      <w:r w:rsidRPr="003D0108">
        <w:rPr>
          <w:rFonts w:ascii="Times New Roman" w:eastAsia="Calibri" w:hAnsi="Times New Roman"/>
          <w:sz w:val="28"/>
          <w:szCs w:val="28"/>
          <w:lang w:val="kk-KZ" w:eastAsia="en-US"/>
        </w:rPr>
        <w:t>аңнамамен қорғалатын өзге де құпияны құрайтын ҚМГ немесе оның қызметі туралы ақпаратты айқында</w:t>
      </w:r>
      <w:r>
        <w:rPr>
          <w:rFonts w:ascii="Times New Roman" w:eastAsia="Calibri" w:hAnsi="Times New Roman"/>
          <w:sz w:val="28"/>
          <w:szCs w:val="28"/>
          <w:lang w:val="kk-KZ" w:eastAsia="en-US"/>
        </w:rPr>
        <w:t>у</w:t>
      </w:r>
      <w:r w:rsidRPr="003D0108">
        <w:rPr>
          <w:rFonts w:ascii="Times New Roman" w:eastAsia="Calibri" w:hAnsi="Times New Roman"/>
          <w:sz w:val="28"/>
          <w:szCs w:val="28"/>
          <w:lang w:val="kk-KZ" w:eastAsia="en-US"/>
        </w:rPr>
        <w:t>;</w:t>
      </w:r>
    </w:p>
    <w:p w:rsidR="003D0108" w:rsidRPr="003D0108" w:rsidRDefault="003D0108" w:rsidP="009A6DBC">
      <w:pPr>
        <w:autoSpaceDE w:val="0"/>
        <w:autoSpaceDN w:val="0"/>
        <w:adjustRightInd w:val="0"/>
        <w:ind w:firstLine="720"/>
        <w:jc w:val="both"/>
        <w:rPr>
          <w:rFonts w:ascii="Times New Roman" w:eastAsia="Calibri" w:hAnsi="Times New Roman"/>
          <w:sz w:val="28"/>
          <w:szCs w:val="28"/>
          <w:lang w:val="kk-KZ" w:eastAsia="en-US"/>
        </w:rPr>
      </w:pPr>
      <w:r w:rsidRPr="003D0108">
        <w:rPr>
          <w:rFonts w:ascii="Times New Roman" w:eastAsia="Calibri" w:hAnsi="Times New Roman"/>
          <w:sz w:val="28"/>
          <w:szCs w:val="28"/>
          <w:lang w:val="kk-KZ" w:eastAsia="en-US"/>
        </w:rPr>
        <w:t xml:space="preserve">44) ҚМГ Басқарма мүшелерінің басқа ұйымдарда </w:t>
      </w:r>
      <w:r>
        <w:rPr>
          <w:rFonts w:ascii="Times New Roman" w:eastAsia="Calibri" w:hAnsi="Times New Roman"/>
          <w:sz w:val="28"/>
          <w:szCs w:val="28"/>
          <w:lang w:val="kk-KZ" w:eastAsia="en-US"/>
        </w:rPr>
        <w:t xml:space="preserve">қызметті </w:t>
      </w:r>
      <w:r w:rsidRPr="003D0108">
        <w:rPr>
          <w:rFonts w:ascii="Times New Roman" w:eastAsia="Calibri" w:hAnsi="Times New Roman"/>
          <w:sz w:val="28"/>
          <w:szCs w:val="28"/>
          <w:lang w:val="kk-KZ" w:eastAsia="en-US"/>
        </w:rPr>
        <w:t>қоса атқару жөніндегі жұмысты келісу;</w:t>
      </w:r>
    </w:p>
    <w:p w:rsidR="003D0108" w:rsidRPr="003D0108" w:rsidRDefault="003D0108" w:rsidP="009A6DBC">
      <w:pPr>
        <w:autoSpaceDE w:val="0"/>
        <w:autoSpaceDN w:val="0"/>
        <w:adjustRightInd w:val="0"/>
        <w:ind w:firstLine="720"/>
        <w:jc w:val="both"/>
        <w:rPr>
          <w:rFonts w:ascii="Times New Roman" w:eastAsia="Calibri" w:hAnsi="Times New Roman"/>
          <w:sz w:val="28"/>
          <w:szCs w:val="28"/>
          <w:lang w:val="kk-KZ" w:eastAsia="en-US"/>
        </w:rPr>
      </w:pPr>
      <w:r w:rsidRPr="003D0108">
        <w:rPr>
          <w:rFonts w:ascii="Times New Roman" w:eastAsia="Calibri" w:hAnsi="Times New Roman"/>
          <w:sz w:val="28"/>
          <w:szCs w:val="28"/>
          <w:lang w:val="kk-KZ" w:eastAsia="en-US"/>
        </w:rPr>
        <w:t xml:space="preserve">45) </w:t>
      </w:r>
      <w:r w:rsidR="00AF36A5" w:rsidRPr="003D0108">
        <w:rPr>
          <w:rFonts w:ascii="Times New Roman" w:eastAsia="Calibri" w:hAnsi="Times New Roman"/>
          <w:sz w:val="28"/>
          <w:szCs w:val="28"/>
          <w:lang w:val="kk-KZ" w:eastAsia="en-US"/>
        </w:rPr>
        <w:t xml:space="preserve">өз құзыреті </w:t>
      </w:r>
      <w:r w:rsidR="00AF36A5">
        <w:rPr>
          <w:rFonts w:ascii="Times New Roman" w:eastAsia="Calibri" w:hAnsi="Times New Roman"/>
          <w:sz w:val="28"/>
          <w:szCs w:val="28"/>
          <w:lang w:val="kk-KZ" w:eastAsia="en-US"/>
        </w:rPr>
        <w:t>аясында</w:t>
      </w:r>
      <w:r w:rsidR="00AF36A5" w:rsidRPr="003D0108">
        <w:rPr>
          <w:rFonts w:ascii="Times New Roman" w:eastAsia="Calibri" w:hAnsi="Times New Roman"/>
          <w:sz w:val="28"/>
          <w:szCs w:val="28"/>
          <w:lang w:val="kk-KZ" w:eastAsia="en-US"/>
        </w:rPr>
        <w:t xml:space="preserve"> ҚМГ</w:t>
      </w:r>
      <w:r w:rsidR="00AF36A5">
        <w:rPr>
          <w:rFonts w:ascii="Times New Roman" w:eastAsia="Calibri" w:hAnsi="Times New Roman"/>
          <w:sz w:val="28"/>
          <w:szCs w:val="28"/>
          <w:lang w:val="kk-KZ" w:eastAsia="en-US"/>
        </w:rPr>
        <w:t>-нің</w:t>
      </w:r>
      <w:r w:rsidR="00AF36A5" w:rsidRPr="003D0108">
        <w:rPr>
          <w:rFonts w:ascii="Times New Roman" w:eastAsia="Calibri" w:hAnsi="Times New Roman"/>
          <w:sz w:val="28"/>
          <w:szCs w:val="28"/>
          <w:lang w:val="kk-KZ" w:eastAsia="en-US"/>
        </w:rPr>
        <w:t xml:space="preserve"> </w:t>
      </w:r>
      <w:r w:rsidRPr="003D0108">
        <w:rPr>
          <w:rFonts w:ascii="Times New Roman" w:eastAsia="Calibri" w:hAnsi="Times New Roman"/>
          <w:sz w:val="28"/>
          <w:szCs w:val="28"/>
          <w:lang w:val="kk-KZ" w:eastAsia="en-US"/>
        </w:rPr>
        <w:t>экономикалық тиімділігі төмен</w:t>
      </w:r>
      <w:r w:rsidR="00AF36A5">
        <w:rPr>
          <w:rFonts w:ascii="Times New Roman" w:eastAsia="Calibri" w:hAnsi="Times New Roman"/>
          <w:sz w:val="28"/>
          <w:szCs w:val="28"/>
          <w:lang w:val="kk-KZ" w:eastAsia="en-US"/>
        </w:rPr>
        <w:t>,</w:t>
      </w:r>
      <w:r w:rsidRPr="003D0108">
        <w:rPr>
          <w:rFonts w:ascii="Times New Roman" w:eastAsia="Calibri" w:hAnsi="Times New Roman"/>
          <w:sz w:val="28"/>
          <w:szCs w:val="28"/>
          <w:lang w:val="kk-KZ" w:eastAsia="en-US"/>
        </w:rPr>
        <w:t xml:space="preserve"> Қазақстан Республикасы үшін әлеуметтік маңызы бар инвестициялық жобаларды іске асыру шарттарын айқындайтын мәмілелер</w:t>
      </w:r>
      <w:r w:rsidR="00AF36A5">
        <w:rPr>
          <w:rFonts w:ascii="Times New Roman" w:eastAsia="Calibri" w:hAnsi="Times New Roman"/>
          <w:sz w:val="28"/>
          <w:szCs w:val="28"/>
          <w:lang w:val="kk-KZ" w:eastAsia="en-US"/>
        </w:rPr>
        <w:t>ді</w:t>
      </w:r>
      <w:r w:rsidRPr="003D0108">
        <w:rPr>
          <w:rFonts w:ascii="Times New Roman" w:eastAsia="Calibri" w:hAnsi="Times New Roman"/>
          <w:sz w:val="28"/>
          <w:szCs w:val="28"/>
          <w:lang w:val="kk-KZ" w:eastAsia="en-US"/>
        </w:rPr>
        <w:t xml:space="preserve"> жасасу</w:t>
      </w:r>
      <w:r w:rsidR="00AF36A5">
        <w:rPr>
          <w:rFonts w:ascii="Times New Roman" w:eastAsia="Calibri" w:hAnsi="Times New Roman"/>
          <w:sz w:val="28"/>
          <w:szCs w:val="28"/>
          <w:lang w:val="kk-KZ" w:eastAsia="en-US"/>
        </w:rPr>
        <w:t>ы</w:t>
      </w:r>
      <w:r w:rsidRPr="003D0108">
        <w:rPr>
          <w:rFonts w:ascii="Times New Roman" w:eastAsia="Calibri" w:hAnsi="Times New Roman"/>
          <w:sz w:val="28"/>
          <w:szCs w:val="28"/>
          <w:lang w:val="kk-KZ" w:eastAsia="en-US"/>
        </w:rPr>
        <w:t xml:space="preserve"> туралы шешімдер қабылдау немесе </w:t>
      </w:r>
      <w:r w:rsidR="00AF36A5" w:rsidRPr="003D0108">
        <w:rPr>
          <w:rFonts w:ascii="Times New Roman" w:eastAsia="Calibri" w:hAnsi="Times New Roman"/>
          <w:sz w:val="28"/>
          <w:szCs w:val="28"/>
          <w:lang w:val="kk-KZ" w:eastAsia="en-US"/>
        </w:rPr>
        <w:t>егер мәселе Басқарманың құзыретіне кіретін болса,</w:t>
      </w:r>
      <w:r w:rsidR="00AF36A5">
        <w:rPr>
          <w:rFonts w:ascii="Times New Roman" w:eastAsia="Calibri" w:hAnsi="Times New Roman"/>
          <w:sz w:val="28"/>
          <w:szCs w:val="28"/>
          <w:lang w:val="kk-KZ" w:eastAsia="en-US"/>
        </w:rPr>
        <w:t xml:space="preserve"> Б</w:t>
      </w:r>
      <w:r w:rsidRPr="003D0108">
        <w:rPr>
          <w:rFonts w:ascii="Times New Roman" w:eastAsia="Calibri" w:hAnsi="Times New Roman"/>
          <w:sz w:val="28"/>
          <w:szCs w:val="28"/>
          <w:lang w:val="kk-KZ" w:eastAsia="en-US"/>
        </w:rPr>
        <w:t>асқарма шешімдерін мақұлдау;</w:t>
      </w:r>
      <w:r w:rsidR="00AF36A5" w:rsidRPr="00AF36A5">
        <w:rPr>
          <w:rFonts w:ascii="Times New Roman" w:eastAsia="Calibri" w:hAnsi="Times New Roman"/>
          <w:sz w:val="28"/>
          <w:szCs w:val="28"/>
          <w:lang w:val="kk-KZ" w:eastAsia="en-US"/>
        </w:rPr>
        <w:t xml:space="preserve"> </w:t>
      </w:r>
    </w:p>
    <w:p w:rsidR="003D0108" w:rsidRPr="003D0108" w:rsidRDefault="003D0108" w:rsidP="009A6DBC">
      <w:pPr>
        <w:autoSpaceDE w:val="0"/>
        <w:autoSpaceDN w:val="0"/>
        <w:adjustRightInd w:val="0"/>
        <w:ind w:firstLine="720"/>
        <w:jc w:val="both"/>
        <w:rPr>
          <w:rFonts w:ascii="Times New Roman" w:eastAsia="Calibri" w:hAnsi="Times New Roman"/>
          <w:sz w:val="28"/>
          <w:szCs w:val="28"/>
          <w:lang w:val="kk-KZ" w:eastAsia="en-US"/>
        </w:rPr>
      </w:pPr>
      <w:r w:rsidRPr="003D0108">
        <w:rPr>
          <w:rFonts w:ascii="Times New Roman" w:eastAsia="Calibri" w:hAnsi="Times New Roman"/>
          <w:sz w:val="28"/>
          <w:szCs w:val="28"/>
          <w:lang w:val="kk-KZ" w:eastAsia="en-US"/>
        </w:rPr>
        <w:t>46) аудиторлық ұйым</w:t>
      </w:r>
      <w:r w:rsidR="00AF36A5">
        <w:rPr>
          <w:rFonts w:ascii="Times New Roman" w:eastAsia="Calibri" w:hAnsi="Times New Roman"/>
          <w:sz w:val="28"/>
          <w:szCs w:val="28"/>
          <w:lang w:val="kk-KZ" w:eastAsia="en-US"/>
        </w:rPr>
        <w:t xml:space="preserve">ның </w:t>
      </w:r>
      <w:r w:rsidR="00AF36A5" w:rsidRPr="003D0108">
        <w:rPr>
          <w:rFonts w:ascii="Times New Roman" w:eastAsia="Calibri" w:hAnsi="Times New Roman"/>
          <w:sz w:val="28"/>
          <w:szCs w:val="28"/>
          <w:lang w:val="kk-KZ" w:eastAsia="en-US"/>
        </w:rPr>
        <w:t>қаржылық есептілік аудиті үшін көрсет</w:t>
      </w:r>
      <w:r w:rsidR="00AF36A5">
        <w:rPr>
          <w:rFonts w:ascii="Times New Roman" w:eastAsia="Calibri" w:hAnsi="Times New Roman"/>
          <w:sz w:val="28"/>
          <w:szCs w:val="28"/>
          <w:lang w:val="kk-KZ" w:eastAsia="en-US"/>
        </w:rPr>
        <w:t>етін</w:t>
      </w:r>
      <w:r w:rsidR="00AF36A5" w:rsidRPr="003D0108">
        <w:rPr>
          <w:rFonts w:ascii="Times New Roman" w:eastAsia="Calibri" w:hAnsi="Times New Roman"/>
          <w:sz w:val="28"/>
          <w:szCs w:val="28"/>
          <w:lang w:val="kk-KZ" w:eastAsia="en-US"/>
        </w:rPr>
        <w:t xml:space="preserve"> қызметтеріне </w:t>
      </w:r>
      <w:r w:rsidR="00AF36A5">
        <w:rPr>
          <w:rFonts w:ascii="Times New Roman" w:eastAsia="Calibri" w:hAnsi="Times New Roman"/>
          <w:sz w:val="28"/>
          <w:szCs w:val="28"/>
          <w:lang w:val="kk-KZ" w:eastAsia="en-US"/>
        </w:rPr>
        <w:t>төленетін ақы мөлшерін,</w:t>
      </w:r>
      <w:r w:rsidRPr="003D0108">
        <w:rPr>
          <w:rFonts w:ascii="Times New Roman" w:eastAsia="Calibri" w:hAnsi="Times New Roman"/>
          <w:sz w:val="28"/>
          <w:szCs w:val="28"/>
          <w:lang w:val="kk-KZ" w:eastAsia="en-US"/>
        </w:rPr>
        <w:t xml:space="preserve"> сондай-ақ ҚМГ акцияларын төлеуге берілген не ірі мәміленің нысанасы болып табылатын мүліктің нарықтық құнын бағалау </w:t>
      </w:r>
      <w:r w:rsidR="00AF36A5">
        <w:rPr>
          <w:rFonts w:ascii="Times New Roman" w:eastAsia="Calibri" w:hAnsi="Times New Roman"/>
          <w:sz w:val="28"/>
          <w:szCs w:val="28"/>
          <w:lang w:val="kk-KZ" w:eastAsia="en-US"/>
        </w:rPr>
        <w:t>жөніндегі</w:t>
      </w:r>
      <w:r w:rsidRPr="003D0108">
        <w:rPr>
          <w:rFonts w:ascii="Times New Roman" w:eastAsia="Calibri" w:hAnsi="Times New Roman"/>
          <w:sz w:val="28"/>
          <w:szCs w:val="28"/>
          <w:lang w:val="kk-KZ" w:eastAsia="en-US"/>
        </w:rPr>
        <w:t xml:space="preserve"> бағалауш</w:t>
      </w:r>
      <w:r w:rsidR="00AF36A5">
        <w:rPr>
          <w:rFonts w:ascii="Times New Roman" w:eastAsia="Calibri" w:hAnsi="Times New Roman"/>
          <w:sz w:val="28"/>
          <w:szCs w:val="28"/>
          <w:lang w:val="kk-KZ" w:eastAsia="en-US"/>
        </w:rPr>
        <w:t>ыны</w:t>
      </w:r>
      <w:r w:rsidRPr="003D0108">
        <w:rPr>
          <w:rFonts w:ascii="Times New Roman" w:eastAsia="Calibri" w:hAnsi="Times New Roman"/>
          <w:sz w:val="28"/>
          <w:szCs w:val="28"/>
          <w:lang w:val="kk-KZ" w:eastAsia="en-US"/>
        </w:rPr>
        <w:t xml:space="preserve"> айқындайды;</w:t>
      </w:r>
    </w:p>
    <w:p w:rsidR="003D0108" w:rsidRPr="003D0108" w:rsidRDefault="003D0108" w:rsidP="009A6DBC">
      <w:pPr>
        <w:autoSpaceDE w:val="0"/>
        <w:autoSpaceDN w:val="0"/>
        <w:adjustRightInd w:val="0"/>
        <w:ind w:firstLine="720"/>
        <w:jc w:val="both"/>
        <w:rPr>
          <w:rFonts w:ascii="Times New Roman" w:eastAsia="Calibri" w:hAnsi="Times New Roman"/>
          <w:sz w:val="28"/>
          <w:szCs w:val="28"/>
          <w:lang w:val="kk-KZ" w:eastAsia="en-US"/>
        </w:rPr>
      </w:pPr>
      <w:r w:rsidRPr="003D0108">
        <w:rPr>
          <w:rFonts w:ascii="Times New Roman" w:eastAsia="Calibri" w:hAnsi="Times New Roman"/>
          <w:sz w:val="28"/>
          <w:szCs w:val="28"/>
          <w:lang w:val="kk-KZ" w:eastAsia="en-US"/>
        </w:rPr>
        <w:t xml:space="preserve">47) акцияларының (жарғылық капиталға қатысу үлестерінің) он және одан да көп </w:t>
      </w:r>
      <w:r w:rsidR="00AF36A5">
        <w:rPr>
          <w:rFonts w:ascii="Times New Roman" w:eastAsia="Calibri" w:hAnsi="Times New Roman"/>
          <w:sz w:val="28"/>
          <w:szCs w:val="28"/>
          <w:lang w:val="kk-KZ" w:eastAsia="en-US"/>
        </w:rPr>
        <w:t>проценті</w:t>
      </w:r>
      <w:r w:rsidRPr="003D0108">
        <w:rPr>
          <w:rFonts w:ascii="Times New Roman" w:eastAsia="Calibri" w:hAnsi="Times New Roman"/>
          <w:sz w:val="28"/>
          <w:szCs w:val="28"/>
          <w:lang w:val="kk-KZ" w:eastAsia="en-US"/>
        </w:rPr>
        <w:t xml:space="preserve"> ҚМГ-</w:t>
      </w:r>
      <w:r w:rsidR="00AF36A5">
        <w:rPr>
          <w:rFonts w:ascii="Times New Roman" w:eastAsia="Calibri" w:hAnsi="Times New Roman"/>
          <w:sz w:val="28"/>
          <w:szCs w:val="28"/>
          <w:lang w:val="kk-KZ" w:eastAsia="en-US"/>
        </w:rPr>
        <w:t>ге</w:t>
      </w:r>
      <w:r w:rsidRPr="003D0108">
        <w:rPr>
          <w:rFonts w:ascii="Times New Roman" w:eastAsia="Calibri" w:hAnsi="Times New Roman"/>
          <w:sz w:val="28"/>
          <w:szCs w:val="28"/>
          <w:lang w:val="kk-KZ" w:eastAsia="en-US"/>
        </w:rPr>
        <w:t xml:space="preserve"> тиесілі заңды тұлға акционерлерінің (қатысушыларының) жалпы жиналысының құзыретіне жататын қызметтің мынадай мәселелері бойынша шешімдер қабылдау:</w:t>
      </w:r>
    </w:p>
    <w:p w:rsidR="003D0108" w:rsidRPr="003D0108" w:rsidRDefault="003D0108" w:rsidP="009A6DBC">
      <w:pPr>
        <w:autoSpaceDE w:val="0"/>
        <w:autoSpaceDN w:val="0"/>
        <w:adjustRightInd w:val="0"/>
        <w:ind w:firstLine="720"/>
        <w:jc w:val="both"/>
        <w:rPr>
          <w:rFonts w:ascii="Times New Roman" w:eastAsia="Calibri" w:hAnsi="Times New Roman"/>
          <w:sz w:val="28"/>
          <w:szCs w:val="28"/>
          <w:lang w:val="kk-KZ" w:eastAsia="en-US"/>
        </w:rPr>
      </w:pPr>
      <w:r w:rsidRPr="003D0108">
        <w:rPr>
          <w:rFonts w:ascii="Times New Roman" w:eastAsia="Calibri" w:hAnsi="Times New Roman"/>
          <w:sz w:val="28"/>
          <w:szCs w:val="28"/>
          <w:lang w:val="kk-KZ" w:eastAsia="en-US"/>
        </w:rPr>
        <w:t>а)</w:t>
      </w:r>
      <w:r w:rsidR="00AF36A5">
        <w:rPr>
          <w:rFonts w:ascii="Times New Roman" w:eastAsia="Calibri" w:hAnsi="Times New Roman"/>
          <w:sz w:val="28"/>
          <w:szCs w:val="28"/>
          <w:lang w:val="kk-KZ" w:eastAsia="en-US"/>
        </w:rPr>
        <w:t xml:space="preserve"> </w:t>
      </w:r>
      <w:r w:rsidRPr="003D0108">
        <w:rPr>
          <w:rFonts w:ascii="Times New Roman" w:eastAsia="Calibri" w:hAnsi="Times New Roman"/>
          <w:sz w:val="28"/>
          <w:szCs w:val="28"/>
          <w:lang w:val="kk-KZ" w:eastAsia="en-US"/>
        </w:rPr>
        <w:t>акционерлік қоғамды (бұдан әрі</w:t>
      </w:r>
      <w:r w:rsidR="00AF36A5">
        <w:rPr>
          <w:rFonts w:ascii="Times New Roman" w:eastAsia="Calibri" w:hAnsi="Times New Roman"/>
          <w:sz w:val="28"/>
          <w:szCs w:val="28"/>
          <w:lang w:val="kk-KZ" w:eastAsia="en-US"/>
        </w:rPr>
        <w:t xml:space="preserve"> – </w:t>
      </w:r>
      <w:r w:rsidRPr="003D0108">
        <w:rPr>
          <w:rFonts w:ascii="Times New Roman" w:eastAsia="Calibri" w:hAnsi="Times New Roman"/>
          <w:sz w:val="28"/>
          <w:szCs w:val="28"/>
          <w:lang w:val="kk-KZ" w:eastAsia="en-US"/>
        </w:rPr>
        <w:t>қоғам) ерікті түрде қайта ұйымдастыру немесе тарату;</w:t>
      </w:r>
    </w:p>
    <w:p w:rsidR="003D0108" w:rsidRPr="003D0108" w:rsidRDefault="003D0108" w:rsidP="009A6DBC">
      <w:pPr>
        <w:autoSpaceDE w:val="0"/>
        <w:autoSpaceDN w:val="0"/>
        <w:adjustRightInd w:val="0"/>
        <w:ind w:firstLine="720"/>
        <w:jc w:val="both"/>
        <w:rPr>
          <w:rFonts w:ascii="Times New Roman" w:eastAsia="Calibri" w:hAnsi="Times New Roman"/>
          <w:sz w:val="28"/>
          <w:szCs w:val="28"/>
          <w:lang w:val="kk-KZ" w:eastAsia="en-US"/>
        </w:rPr>
      </w:pPr>
      <w:r w:rsidRPr="003D0108">
        <w:rPr>
          <w:rFonts w:ascii="Times New Roman" w:eastAsia="Calibri" w:hAnsi="Times New Roman"/>
          <w:sz w:val="28"/>
          <w:szCs w:val="28"/>
          <w:lang w:val="kk-KZ" w:eastAsia="en-US"/>
        </w:rPr>
        <w:t>б) қоғамның, жауапкершілігі шектеулі серіктестіктің (бұдан әрі</w:t>
      </w:r>
      <w:r w:rsidR="00AF36A5">
        <w:rPr>
          <w:rFonts w:ascii="Times New Roman" w:eastAsia="Calibri" w:hAnsi="Times New Roman"/>
          <w:sz w:val="28"/>
          <w:szCs w:val="28"/>
          <w:lang w:val="kk-KZ" w:eastAsia="en-US"/>
        </w:rPr>
        <w:t xml:space="preserve"> – </w:t>
      </w:r>
      <w:r w:rsidRPr="003D0108">
        <w:rPr>
          <w:rFonts w:ascii="Times New Roman" w:eastAsia="Calibri" w:hAnsi="Times New Roman"/>
          <w:sz w:val="28"/>
          <w:szCs w:val="28"/>
          <w:lang w:val="kk-KZ" w:eastAsia="en-US"/>
        </w:rPr>
        <w:t xml:space="preserve">серіктестік) жарғысына өзгерістер мен толықтырулар енгізу немесе оны жаңа редакцияда бекіту; </w:t>
      </w:r>
    </w:p>
    <w:p w:rsidR="003D0108" w:rsidRPr="003D0108" w:rsidRDefault="003D0108" w:rsidP="009A6DBC">
      <w:pPr>
        <w:autoSpaceDE w:val="0"/>
        <w:autoSpaceDN w:val="0"/>
        <w:adjustRightInd w:val="0"/>
        <w:ind w:firstLine="720"/>
        <w:jc w:val="both"/>
        <w:rPr>
          <w:rFonts w:ascii="Times New Roman" w:eastAsia="Calibri" w:hAnsi="Times New Roman"/>
          <w:sz w:val="28"/>
          <w:szCs w:val="28"/>
          <w:lang w:val="kk-KZ" w:eastAsia="en-US"/>
        </w:rPr>
      </w:pPr>
      <w:r w:rsidRPr="003D0108">
        <w:rPr>
          <w:rFonts w:ascii="Times New Roman" w:eastAsia="Calibri" w:hAnsi="Times New Roman"/>
          <w:sz w:val="28"/>
          <w:szCs w:val="28"/>
          <w:lang w:val="kk-KZ" w:eastAsia="en-US"/>
        </w:rPr>
        <w:t>в) қоғамның жарияланған акцияларының санын ұлғайту немесе қоғамның орналастырылмаған жарияланған акцияларының түрін өзгерту туралы шешім қабылдау;</w:t>
      </w:r>
    </w:p>
    <w:p w:rsidR="003D0108" w:rsidRPr="003D0108" w:rsidRDefault="003D0108" w:rsidP="009A6DBC">
      <w:pPr>
        <w:autoSpaceDE w:val="0"/>
        <w:autoSpaceDN w:val="0"/>
        <w:adjustRightInd w:val="0"/>
        <w:ind w:firstLine="720"/>
        <w:jc w:val="both"/>
        <w:rPr>
          <w:rFonts w:ascii="Times New Roman" w:eastAsia="Calibri" w:hAnsi="Times New Roman"/>
          <w:sz w:val="28"/>
          <w:szCs w:val="28"/>
          <w:lang w:val="kk-KZ" w:eastAsia="en-US"/>
        </w:rPr>
      </w:pPr>
      <w:r w:rsidRPr="003D0108">
        <w:rPr>
          <w:rFonts w:ascii="Times New Roman" w:eastAsia="Calibri" w:hAnsi="Times New Roman"/>
          <w:sz w:val="28"/>
          <w:szCs w:val="28"/>
          <w:lang w:val="kk-KZ" w:eastAsia="en-US"/>
        </w:rPr>
        <w:t>г) қоғамның бағалы қағаздарын айырбастау шарттары мен тәртібін айқындау, сондай-ақ оларды өзгерту;</w:t>
      </w:r>
    </w:p>
    <w:p w:rsidR="003D0108" w:rsidRPr="003D0108" w:rsidRDefault="003D0108" w:rsidP="009A6DBC">
      <w:pPr>
        <w:autoSpaceDE w:val="0"/>
        <w:autoSpaceDN w:val="0"/>
        <w:adjustRightInd w:val="0"/>
        <w:ind w:firstLine="720"/>
        <w:jc w:val="both"/>
        <w:rPr>
          <w:rFonts w:ascii="Times New Roman" w:eastAsia="Calibri" w:hAnsi="Times New Roman"/>
          <w:sz w:val="28"/>
          <w:szCs w:val="28"/>
          <w:lang w:val="kk-KZ" w:eastAsia="en-US"/>
        </w:rPr>
      </w:pPr>
      <w:r w:rsidRPr="003D0108">
        <w:rPr>
          <w:rFonts w:ascii="Times New Roman" w:eastAsia="Calibri" w:hAnsi="Times New Roman"/>
          <w:sz w:val="28"/>
          <w:szCs w:val="28"/>
          <w:lang w:val="kk-KZ" w:eastAsia="en-US"/>
        </w:rPr>
        <w:t>д) қоғамның жай акцияларына айырбасталатын бағалы қағаздарды шығару туралы шешім қабылдау;</w:t>
      </w:r>
    </w:p>
    <w:p w:rsidR="003D0108" w:rsidRPr="003D0108" w:rsidRDefault="003D0108" w:rsidP="009A6DBC">
      <w:pPr>
        <w:autoSpaceDE w:val="0"/>
        <w:autoSpaceDN w:val="0"/>
        <w:adjustRightInd w:val="0"/>
        <w:ind w:firstLine="720"/>
        <w:jc w:val="both"/>
        <w:rPr>
          <w:rFonts w:ascii="Times New Roman" w:eastAsia="Calibri" w:hAnsi="Times New Roman"/>
          <w:sz w:val="28"/>
          <w:szCs w:val="28"/>
          <w:lang w:val="kk-KZ" w:eastAsia="en-US"/>
        </w:rPr>
      </w:pPr>
      <w:r w:rsidRPr="003D0108">
        <w:rPr>
          <w:rFonts w:ascii="Times New Roman" w:eastAsia="Calibri" w:hAnsi="Times New Roman"/>
          <w:sz w:val="28"/>
          <w:szCs w:val="28"/>
          <w:lang w:val="kk-KZ" w:eastAsia="en-US"/>
        </w:rPr>
        <w:lastRenderedPageBreak/>
        <w:t xml:space="preserve">е) </w:t>
      </w:r>
      <w:r w:rsidR="00ED06BB" w:rsidRPr="003D0108">
        <w:rPr>
          <w:rFonts w:ascii="Times New Roman" w:eastAsia="Calibri" w:hAnsi="Times New Roman"/>
          <w:sz w:val="28"/>
          <w:szCs w:val="28"/>
          <w:lang w:val="kk-KZ" w:eastAsia="en-US"/>
        </w:rPr>
        <w:t>орналастырылған акцияларды</w:t>
      </w:r>
      <w:r w:rsidR="00ED06BB">
        <w:rPr>
          <w:rFonts w:ascii="Times New Roman" w:eastAsia="Calibri" w:hAnsi="Times New Roman"/>
          <w:sz w:val="28"/>
          <w:szCs w:val="28"/>
          <w:lang w:val="kk-KZ" w:eastAsia="en-US"/>
        </w:rPr>
        <w:t>ң</w:t>
      </w:r>
      <w:r w:rsidR="00ED06BB" w:rsidRPr="003D0108">
        <w:rPr>
          <w:rFonts w:ascii="Times New Roman" w:eastAsia="Calibri" w:hAnsi="Times New Roman"/>
          <w:sz w:val="28"/>
          <w:szCs w:val="28"/>
          <w:lang w:val="kk-KZ" w:eastAsia="en-US"/>
        </w:rPr>
        <w:t xml:space="preserve"> </w:t>
      </w:r>
      <w:r w:rsidRPr="003D0108">
        <w:rPr>
          <w:rFonts w:ascii="Times New Roman" w:eastAsia="Calibri" w:hAnsi="Times New Roman"/>
          <w:sz w:val="28"/>
          <w:szCs w:val="28"/>
          <w:lang w:val="kk-KZ" w:eastAsia="en-US"/>
        </w:rPr>
        <w:t>бір түр</w:t>
      </w:r>
      <w:r w:rsidR="00ED06BB">
        <w:rPr>
          <w:rFonts w:ascii="Times New Roman" w:eastAsia="Calibri" w:hAnsi="Times New Roman"/>
          <w:sz w:val="28"/>
          <w:szCs w:val="28"/>
          <w:lang w:val="kk-KZ" w:eastAsia="en-US"/>
        </w:rPr>
        <w:t>ін</w:t>
      </w:r>
      <w:r w:rsidRPr="003D0108">
        <w:rPr>
          <w:rFonts w:ascii="Times New Roman" w:eastAsia="Calibri" w:hAnsi="Times New Roman"/>
          <w:sz w:val="28"/>
          <w:szCs w:val="28"/>
          <w:lang w:val="kk-KZ" w:eastAsia="en-US"/>
        </w:rPr>
        <w:t xml:space="preserve"> акциялар</w:t>
      </w:r>
      <w:r w:rsidR="00ED06BB">
        <w:rPr>
          <w:rFonts w:ascii="Times New Roman" w:eastAsia="Calibri" w:hAnsi="Times New Roman"/>
          <w:sz w:val="28"/>
          <w:szCs w:val="28"/>
          <w:lang w:val="kk-KZ" w:eastAsia="en-US"/>
        </w:rPr>
        <w:t xml:space="preserve">дың басқа түріне </w:t>
      </w:r>
      <w:r w:rsidRPr="003D0108">
        <w:rPr>
          <w:rFonts w:ascii="Times New Roman" w:eastAsia="Calibri" w:hAnsi="Times New Roman"/>
          <w:sz w:val="28"/>
          <w:szCs w:val="28"/>
          <w:lang w:val="kk-KZ" w:eastAsia="en-US"/>
        </w:rPr>
        <w:t xml:space="preserve"> айырбастау туралы шешім қабылдау, осындай айырбастаудың шарттары мен тәртібін айқындау;</w:t>
      </w:r>
    </w:p>
    <w:p w:rsidR="003D0108" w:rsidRPr="003D0108" w:rsidRDefault="003D0108" w:rsidP="009A6DBC">
      <w:pPr>
        <w:autoSpaceDE w:val="0"/>
        <w:autoSpaceDN w:val="0"/>
        <w:adjustRightInd w:val="0"/>
        <w:ind w:firstLine="720"/>
        <w:jc w:val="both"/>
        <w:rPr>
          <w:rFonts w:ascii="Times New Roman" w:eastAsia="Calibri" w:hAnsi="Times New Roman"/>
          <w:sz w:val="28"/>
          <w:szCs w:val="28"/>
          <w:lang w:val="kk-KZ" w:eastAsia="en-US"/>
        </w:rPr>
      </w:pPr>
      <w:r w:rsidRPr="003D0108">
        <w:rPr>
          <w:rFonts w:ascii="Times New Roman" w:eastAsia="Calibri" w:hAnsi="Times New Roman"/>
          <w:sz w:val="28"/>
          <w:szCs w:val="28"/>
          <w:lang w:val="kk-KZ" w:eastAsia="en-US"/>
        </w:rPr>
        <w:t xml:space="preserve">ж) Директорлар кеңесінің сандық құрамын, өкілеттік мерзімін </w:t>
      </w:r>
      <w:r w:rsidR="00ED06BB">
        <w:rPr>
          <w:rFonts w:ascii="Times New Roman" w:eastAsia="Calibri" w:hAnsi="Times New Roman"/>
          <w:sz w:val="28"/>
          <w:szCs w:val="28"/>
          <w:lang w:val="kk-KZ" w:eastAsia="en-US"/>
        </w:rPr>
        <w:t>белгілеу</w:t>
      </w:r>
      <w:r w:rsidRPr="003D0108">
        <w:rPr>
          <w:rFonts w:ascii="Times New Roman" w:eastAsia="Calibri" w:hAnsi="Times New Roman"/>
          <w:sz w:val="28"/>
          <w:szCs w:val="28"/>
          <w:lang w:val="kk-KZ" w:eastAsia="en-US"/>
        </w:rPr>
        <w:t>, оның мүшелерін сайлау және олардың өкілетті</w:t>
      </w:r>
      <w:r w:rsidR="00ED06BB">
        <w:rPr>
          <w:rFonts w:ascii="Times New Roman" w:eastAsia="Calibri" w:hAnsi="Times New Roman"/>
          <w:sz w:val="28"/>
          <w:szCs w:val="28"/>
          <w:lang w:val="kk-KZ" w:eastAsia="en-US"/>
        </w:rPr>
        <w:t>г</w:t>
      </w:r>
      <w:r w:rsidRPr="003D0108">
        <w:rPr>
          <w:rFonts w:ascii="Times New Roman" w:eastAsia="Calibri" w:hAnsi="Times New Roman"/>
          <w:sz w:val="28"/>
          <w:szCs w:val="28"/>
          <w:lang w:val="kk-KZ" w:eastAsia="en-US"/>
        </w:rPr>
        <w:t>ін мерзімінен бұрын тоқтату, сондай-ақ Директорлар кеңесінің мүшелеріне өз міндеттерін орындағаны үшін сыйақылар мен шығыстарды өтеу мөлшері мен шарттарын айқындау;</w:t>
      </w:r>
    </w:p>
    <w:p w:rsidR="003D0108" w:rsidRPr="003D0108" w:rsidRDefault="003D0108" w:rsidP="009A6DBC">
      <w:pPr>
        <w:autoSpaceDE w:val="0"/>
        <w:autoSpaceDN w:val="0"/>
        <w:adjustRightInd w:val="0"/>
        <w:ind w:firstLine="720"/>
        <w:jc w:val="both"/>
        <w:rPr>
          <w:rFonts w:ascii="Times New Roman" w:eastAsia="Calibri" w:hAnsi="Times New Roman"/>
          <w:sz w:val="28"/>
          <w:szCs w:val="28"/>
          <w:lang w:val="kk-KZ" w:eastAsia="en-US"/>
        </w:rPr>
      </w:pPr>
      <w:r w:rsidRPr="003D0108">
        <w:rPr>
          <w:rFonts w:ascii="Times New Roman" w:eastAsia="Calibri" w:hAnsi="Times New Roman"/>
          <w:sz w:val="28"/>
          <w:szCs w:val="28"/>
          <w:lang w:val="kk-KZ" w:eastAsia="en-US"/>
        </w:rPr>
        <w:t>з) Қор Басқармасы бекітетін тізбеге сәйкес Қор Басқармасымен келісу бойынша барлық дауыс беретін акциялары (қатысу үлестері) тікелей немесе жанама түрде ҚМГ-</w:t>
      </w:r>
      <w:r w:rsidR="00ED06BB">
        <w:rPr>
          <w:rFonts w:ascii="Times New Roman" w:eastAsia="Calibri" w:hAnsi="Times New Roman"/>
          <w:sz w:val="28"/>
          <w:szCs w:val="28"/>
          <w:lang w:val="kk-KZ" w:eastAsia="en-US"/>
        </w:rPr>
        <w:t>ге</w:t>
      </w:r>
      <w:r w:rsidRPr="003D0108">
        <w:rPr>
          <w:rFonts w:ascii="Times New Roman" w:eastAsia="Calibri" w:hAnsi="Times New Roman"/>
          <w:sz w:val="28"/>
          <w:szCs w:val="28"/>
          <w:lang w:val="kk-KZ" w:eastAsia="en-US"/>
        </w:rPr>
        <w:t xml:space="preserve"> (Қор тобы шеңберінде) тиесілі заңды тұлғалардың атқарушы органдары басшыларының тағайындау және </w:t>
      </w:r>
      <w:r w:rsidR="00ED06BB" w:rsidRPr="003D0108">
        <w:rPr>
          <w:rFonts w:ascii="Times New Roman" w:eastAsia="Calibri" w:hAnsi="Times New Roman"/>
          <w:sz w:val="28"/>
          <w:szCs w:val="28"/>
          <w:lang w:val="kk-KZ" w:eastAsia="en-US"/>
        </w:rPr>
        <w:t>өкілетті</w:t>
      </w:r>
      <w:r w:rsidR="00ED06BB">
        <w:rPr>
          <w:rFonts w:ascii="Times New Roman" w:eastAsia="Calibri" w:hAnsi="Times New Roman"/>
          <w:sz w:val="28"/>
          <w:szCs w:val="28"/>
          <w:lang w:val="kk-KZ" w:eastAsia="en-US"/>
        </w:rPr>
        <w:t>г</w:t>
      </w:r>
      <w:r w:rsidR="00ED06BB" w:rsidRPr="003D0108">
        <w:rPr>
          <w:rFonts w:ascii="Times New Roman" w:eastAsia="Calibri" w:hAnsi="Times New Roman"/>
          <w:sz w:val="28"/>
          <w:szCs w:val="28"/>
          <w:lang w:val="kk-KZ" w:eastAsia="en-US"/>
        </w:rPr>
        <w:t xml:space="preserve">ін </w:t>
      </w:r>
      <w:r w:rsidRPr="003D0108">
        <w:rPr>
          <w:rFonts w:ascii="Times New Roman" w:eastAsia="Calibri" w:hAnsi="Times New Roman"/>
          <w:sz w:val="28"/>
          <w:szCs w:val="28"/>
          <w:lang w:val="kk-KZ" w:eastAsia="en-US"/>
        </w:rPr>
        <w:t>мерзімінен бұрын тоқтату, кейіннен олармен белгіленген тәртіппен еңбек қатынастарын мерзімінен бұрын тоқтату;</w:t>
      </w:r>
    </w:p>
    <w:p w:rsidR="003D0108" w:rsidRPr="000B4F17" w:rsidRDefault="003D0108" w:rsidP="009A6DBC">
      <w:pPr>
        <w:autoSpaceDE w:val="0"/>
        <w:autoSpaceDN w:val="0"/>
        <w:adjustRightInd w:val="0"/>
        <w:ind w:firstLine="720"/>
        <w:jc w:val="both"/>
        <w:rPr>
          <w:rFonts w:ascii="Times New Roman" w:eastAsia="Calibri" w:hAnsi="Times New Roman"/>
          <w:sz w:val="28"/>
          <w:szCs w:val="28"/>
          <w:lang w:val="kk-KZ" w:eastAsia="en-US"/>
        </w:rPr>
      </w:pPr>
      <w:r w:rsidRPr="003D0108">
        <w:rPr>
          <w:rFonts w:ascii="Times New Roman" w:eastAsia="Calibri" w:hAnsi="Times New Roman"/>
          <w:sz w:val="28"/>
          <w:szCs w:val="28"/>
          <w:lang w:val="kk-KZ" w:eastAsia="en-US"/>
        </w:rPr>
        <w:t xml:space="preserve">и) </w:t>
      </w:r>
      <w:r w:rsidR="00ED06BB">
        <w:rPr>
          <w:rFonts w:ascii="Times New Roman" w:eastAsia="Calibri" w:hAnsi="Times New Roman"/>
          <w:sz w:val="28"/>
          <w:szCs w:val="28"/>
          <w:lang w:val="kk-KZ" w:eastAsia="en-US"/>
        </w:rPr>
        <w:t xml:space="preserve">жиынтығында </w:t>
      </w:r>
      <w:r w:rsidR="00ED06BB" w:rsidRPr="003D0108">
        <w:rPr>
          <w:rFonts w:ascii="Times New Roman" w:eastAsia="Calibri" w:hAnsi="Times New Roman"/>
          <w:sz w:val="28"/>
          <w:szCs w:val="28"/>
          <w:lang w:val="kk-KZ" w:eastAsia="en-US"/>
        </w:rPr>
        <w:t xml:space="preserve">қоғамға тиесілі барлық активтердің жиырма бес және одан да көп </w:t>
      </w:r>
      <w:r w:rsidR="00ED06BB">
        <w:rPr>
          <w:rFonts w:ascii="Times New Roman" w:eastAsia="Calibri" w:hAnsi="Times New Roman"/>
          <w:sz w:val="28"/>
          <w:szCs w:val="28"/>
          <w:lang w:val="kk-KZ" w:eastAsia="en-US"/>
        </w:rPr>
        <w:t xml:space="preserve">процентін </w:t>
      </w:r>
      <w:r w:rsidR="00ED06BB" w:rsidRPr="003D0108">
        <w:rPr>
          <w:rFonts w:ascii="Times New Roman" w:eastAsia="Calibri" w:hAnsi="Times New Roman"/>
          <w:sz w:val="28"/>
          <w:szCs w:val="28"/>
          <w:lang w:val="kk-KZ" w:eastAsia="en-US"/>
        </w:rPr>
        <w:t xml:space="preserve">құрайтын активтердің бір бөлігін немесе бірнеше бөлігін беру </w:t>
      </w:r>
      <w:r w:rsidR="00ED06BB" w:rsidRPr="000B4F17">
        <w:rPr>
          <w:rFonts w:ascii="Times New Roman" w:eastAsia="Calibri" w:hAnsi="Times New Roman"/>
          <w:sz w:val="28"/>
          <w:szCs w:val="28"/>
          <w:lang w:val="kk-KZ" w:eastAsia="en-US"/>
        </w:rPr>
        <w:t xml:space="preserve">(алу) арқылы </w:t>
      </w:r>
      <w:r w:rsidRPr="000B4F17">
        <w:rPr>
          <w:rFonts w:ascii="Times New Roman" w:eastAsia="Calibri" w:hAnsi="Times New Roman"/>
          <w:sz w:val="28"/>
          <w:szCs w:val="28"/>
          <w:lang w:val="kk-KZ" w:eastAsia="en-US"/>
        </w:rPr>
        <w:t xml:space="preserve">қоғамның өзге </w:t>
      </w:r>
      <w:r w:rsidR="00ED06BB" w:rsidRPr="000B4F17">
        <w:rPr>
          <w:rFonts w:ascii="Times New Roman" w:eastAsia="Calibri" w:hAnsi="Times New Roman"/>
          <w:sz w:val="28"/>
          <w:szCs w:val="28"/>
          <w:lang w:val="kk-KZ" w:eastAsia="en-US"/>
        </w:rPr>
        <w:t xml:space="preserve">де </w:t>
      </w:r>
      <w:r w:rsidRPr="000B4F17">
        <w:rPr>
          <w:rFonts w:ascii="Times New Roman" w:eastAsia="Calibri" w:hAnsi="Times New Roman"/>
          <w:sz w:val="28"/>
          <w:szCs w:val="28"/>
          <w:lang w:val="kk-KZ" w:eastAsia="en-US"/>
        </w:rPr>
        <w:t>заңды тұлғаларды құруға немесе олардың қызметіне қатысуы не</w:t>
      </w:r>
      <w:r w:rsidR="00ED06BB" w:rsidRPr="000B4F17">
        <w:rPr>
          <w:rFonts w:ascii="Times New Roman" w:eastAsia="Calibri" w:hAnsi="Times New Roman"/>
          <w:sz w:val="28"/>
          <w:szCs w:val="28"/>
          <w:lang w:val="kk-KZ" w:eastAsia="en-US"/>
        </w:rPr>
        <w:t>месе</w:t>
      </w:r>
      <w:r w:rsidRPr="000B4F17">
        <w:rPr>
          <w:rFonts w:ascii="Times New Roman" w:eastAsia="Calibri" w:hAnsi="Times New Roman"/>
          <w:sz w:val="28"/>
          <w:szCs w:val="28"/>
          <w:lang w:val="kk-KZ" w:eastAsia="en-US"/>
        </w:rPr>
        <w:t xml:space="preserve"> өзге заңды тұлғаларға қатысушылар</w:t>
      </w:r>
      <w:r w:rsidR="00ED06BB" w:rsidRPr="000B4F17">
        <w:rPr>
          <w:rFonts w:ascii="Times New Roman" w:eastAsia="Calibri" w:hAnsi="Times New Roman"/>
          <w:sz w:val="28"/>
          <w:szCs w:val="28"/>
          <w:lang w:val="kk-KZ" w:eastAsia="en-US"/>
        </w:rPr>
        <w:t>дың</w:t>
      </w:r>
      <w:r w:rsidRPr="000B4F17">
        <w:rPr>
          <w:rFonts w:ascii="Times New Roman" w:eastAsia="Calibri" w:hAnsi="Times New Roman"/>
          <w:sz w:val="28"/>
          <w:szCs w:val="28"/>
          <w:lang w:val="kk-KZ" w:eastAsia="en-US"/>
        </w:rPr>
        <w:t xml:space="preserve"> (акционерлер</w:t>
      </w:r>
      <w:r w:rsidR="00ED06BB" w:rsidRPr="000B4F17">
        <w:rPr>
          <w:rFonts w:ascii="Times New Roman" w:eastAsia="Calibri" w:hAnsi="Times New Roman"/>
          <w:sz w:val="28"/>
          <w:szCs w:val="28"/>
          <w:lang w:val="kk-KZ" w:eastAsia="en-US"/>
        </w:rPr>
        <w:t>дің</w:t>
      </w:r>
      <w:r w:rsidRPr="000B4F17">
        <w:rPr>
          <w:rFonts w:ascii="Times New Roman" w:eastAsia="Calibri" w:hAnsi="Times New Roman"/>
          <w:sz w:val="28"/>
          <w:szCs w:val="28"/>
          <w:lang w:val="kk-KZ" w:eastAsia="en-US"/>
        </w:rPr>
        <w:t>) құрамынан шығу туралы шешім қабылдау;</w:t>
      </w:r>
    </w:p>
    <w:p w:rsidR="003D0108" w:rsidRPr="000B4F17" w:rsidRDefault="003D0108" w:rsidP="009A6DBC">
      <w:pPr>
        <w:autoSpaceDE w:val="0"/>
        <w:autoSpaceDN w:val="0"/>
        <w:adjustRightInd w:val="0"/>
        <w:ind w:firstLine="720"/>
        <w:jc w:val="both"/>
        <w:rPr>
          <w:rFonts w:ascii="Times New Roman" w:eastAsia="Calibri" w:hAnsi="Times New Roman"/>
          <w:sz w:val="28"/>
          <w:szCs w:val="28"/>
          <w:lang w:val="kk-KZ" w:eastAsia="en-US"/>
        </w:rPr>
      </w:pPr>
      <w:r w:rsidRPr="000B4F17">
        <w:rPr>
          <w:rFonts w:ascii="Times New Roman" w:eastAsia="Calibri" w:hAnsi="Times New Roman"/>
          <w:sz w:val="28"/>
          <w:szCs w:val="28"/>
          <w:lang w:val="kk-KZ" w:eastAsia="en-US"/>
        </w:rPr>
        <w:t xml:space="preserve">к) </w:t>
      </w:r>
      <w:r w:rsidR="00ED06BB" w:rsidRPr="000B4F17">
        <w:rPr>
          <w:rFonts w:ascii="Times New Roman" w:eastAsia="Calibri" w:hAnsi="Times New Roman"/>
          <w:sz w:val="28"/>
          <w:szCs w:val="28"/>
          <w:lang w:val="kk-KZ" w:eastAsia="en-US"/>
        </w:rPr>
        <w:t>«</w:t>
      </w:r>
      <w:r w:rsidRPr="000B4F17">
        <w:rPr>
          <w:rFonts w:ascii="Times New Roman" w:eastAsia="Calibri" w:hAnsi="Times New Roman"/>
          <w:sz w:val="28"/>
          <w:szCs w:val="28"/>
          <w:lang w:val="kk-KZ" w:eastAsia="en-US"/>
        </w:rPr>
        <w:t>алтын акцияны</w:t>
      </w:r>
      <w:r w:rsidR="00ED06BB" w:rsidRPr="000B4F17">
        <w:rPr>
          <w:rFonts w:ascii="Times New Roman" w:eastAsia="Calibri" w:hAnsi="Times New Roman"/>
          <w:sz w:val="28"/>
          <w:szCs w:val="28"/>
          <w:lang w:val="kk-KZ" w:eastAsia="en-US"/>
        </w:rPr>
        <w:t xml:space="preserve">» </w:t>
      </w:r>
      <w:r w:rsidRPr="000B4F17">
        <w:rPr>
          <w:rFonts w:ascii="Times New Roman" w:eastAsia="Calibri" w:hAnsi="Times New Roman"/>
          <w:sz w:val="28"/>
          <w:szCs w:val="28"/>
          <w:lang w:val="kk-KZ" w:eastAsia="en-US"/>
        </w:rPr>
        <w:t>енгізу және күшін жою;</w:t>
      </w:r>
    </w:p>
    <w:p w:rsidR="003D0108" w:rsidRPr="000B4F17" w:rsidRDefault="003D0108" w:rsidP="009A6DBC">
      <w:pPr>
        <w:autoSpaceDE w:val="0"/>
        <w:autoSpaceDN w:val="0"/>
        <w:adjustRightInd w:val="0"/>
        <w:ind w:firstLine="720"/>
        <w:jc w:val="both"/>
        <w:rPr>
          <w:rFonts w:ascii="Times New Roman" w:eastAsia="Calibri" w:hAnsi="Times New Roman"/>
          <w:sz w:val="28"/>
          <w:szCs w:val="28"/>
          <w:lang w:val="kk-KZ" w:eastAsia="en-US"/>
        </w:rPr>
      </w:pPr>
      <w:r w:rsidRPr="000B4F17">
        <w:rPr>
          <w:rFonts w:ascii="Times New Roman" w:eastAsia="Calibri" w:hAnsi="Times New Roman"/>
          <w:sz w:val="28"/>
          <w:szCs w:val="28"/>
          <w:lang w:val="kk-KZ" w:eastAsia="en-US"/>
        </w:rPr>
        <w:t xml:space="preserve">л) серіктестіктің </w:t>
      </w:r>
      <w:r w:rsidR="00ED06BB" w:rsidRPr="000B4F17">
        <w:rPr>
          <w:rFonts w:ascii="Times New Roman" w:eastAsia="Calibri" w:hAnsi="Times New Roman"/>
          <w:sz w:val="28"/>
          <w:szCs w:val="28"/>
          <w:lang w:val="kk-KZ" w:eastAsia="en-US"/>
        </w:rPr>
        <w:t>б</w:t>
      </w:r>
      <w:r w:rsidRPr="000B4F17">
        <w:rPr>
          <w:rFonts w:ascii="Times New Roman" w:eastAsia="Calibri" w:hAnsi="Times New Roman"/>
          <w:sz w:val="28"/>
          <w:szCs w:val="28"/>
          <w:lang w:val="kk-KZ" w:eastAsia="en-US"/>
        </w:rPr>
        <w:t>айқау</w:t>
      </w:r>
      <w:r w:rsidR="00ED06BB" w:rsidRPr="000B4F17">
        <w:rPr>
          <w:rFonts w:ascii="Times New Roman" w:eastAsia="Calibri" w:hAnsi="Times New Roman"/>
          <w:sz w:val="28"/>
          <w:szCs w:val="28"/>
          <w:lang w:val="kk-KZ" w:eastAsia="en-US"/>
        </w:rPr>
        <w:t>шы</w:t>
      </w:r>
      <w:r w:rsidRPr="000B4F17">
        <w:rPr>
          <w:rFonts w:ascii="Times New Roman" w:eastAsia="Calibri" w:hAnsi="Times New Roman"/>
          <w:sz w:val="28"/>
          <w:szCs w:val="28"/>
          <w:lang w:val="kk-KZ" w:eastAsia="en-US"/>
        </w:rPr>
        <w:t xml:space="preserve"> кеңесін </w:t>
      </w:r>
      <w:r w:rsidR="00ED06BB" w:rsidRPr="000B4F17">
        <w:rPr>
          <w:rFonts w:ascii="Times New Roman" w:eastAsia="Calibri" w:hAnsi="Times New Roman"/>
          <w:sz w:val="28"/>
          <w:szCs w:val="28"/>
          <w:lang w:val="kk-KZ" w:eastAsia="en-US"/>
        </w:rPr>
        <w:t xml:space="preserve">сайлау және </w:t>
      </w:r>
      <w:r w:rsidRPr="000B4F17">
        <w:rPr>
          <w:rFonts w:ascii="Times New Roman" w:eastAsia="Calibri" w:hAnsi="Times New Roman"/>
          <w:sz w:val="28"/>
          <w:szCs w:val="28"/>
          <w:lang w:val="kk-KZ" w:eastAsia="en-US"/>
        </w:rPr>
        <w:t>өкілеттігін мерзімінен бұрын тоқтату;</w:t>
      </w:r>
    </w:p>
    <w:p w:rsidR="003D0108" w:rsidRPr="000B4F17" w:rsidRDefault="003D0108" w:rsidP="009A6DBC">
      <w:pPr>
        <w:autoSpaceDE w:val="0"/>
        <w:autoSpaceDN w:val="0"/>
        <w:adjustRightInd w:val="0"/>
        <w:ind w:firstLine="720"/>
        <w:jc w:val="both"/>
        <w:rPr>
          <w:rFonts w:ascii="Times New Roman" w:eastAsia="Calibri" w:hAnsi="Times New Roman"/>
          <w:sz w:val="28"/>
          <w:szCs w:val="28"/>
          <w:lang w:val="kk-KZ" w:eastAsia="en-US"/>
        </w:rPr>
      </w:pPr>
      <w:r w:rsidRPr="000B4F17">
        <w:rPr>
          <w:rFonts w:ascii="Times New Roman" w:eastAsia="Calibri" w:hAnsi="Times New Roman"/>
          <w:sz w:val="28"/>
          <w:szCs w:val="28"/>
          <w:lang w:val="kk-KZ" w:eastAsia="en-US"/>
        </w:rPr>
        <w:t>м)</w:t>
      </w:r>
      <w:r w:rsidR="00ED06BB" w:rsidRPr="000B4F17">
        <w:rPr>
          <w:rFonts w:ascii="Times New Roman" w:eastAsia="Calibri" w:hAnsi="Times New Roman"/>
          <w:sz w:val="28"/>
          <w:szCs w:val="28"/>
          <w:lang w:val="kk-KZ" w:eastAsia="en-US"/>
        </w:rPr>
        <w:t xml:space="preserve"> </w:t>
      </w:r>
      <w:r w:rsidRPr="000B4F17">
        <w:rPr>
          <w:rFonts w:ascii="Times New Roman" w:eastAsia="Calibri" w:hAnsi="Times New Roman"/>
          <w:sz w:val="28"/>
          <w:szCs w:val="28"/>
          <w:lang w:val="kk-KZ" w:eastAsia="en-US"/>
        </w:rPr>
        <w:t>серіктестіктің өзге шаруашылық серіктестіктерге, сондай-ақ коммерциялық емес ұйымдарға қатысуы туралы шешім;</w:t>
      </w:r>
    </w:p>
    <w:p w:rsidR="003D0108" w:rsidRPr="000B4F17" w:rsidRDefault="003D0108" w:rsidP="009A6DBC">
      <w:pPr>
        <w:autoSpaceDE w:val="0"/>
        <w:autoSpaceDN w:val="0"/>
        <w:adjustRightInd w:val="0"/>
        <w:ind w:firstLine="720"/>
        <w:jc w:val="both"/>
        <w:rPr>
          <w:rFonts w:ascii="Times New Roman" w:eastAsia="Calibri" w:hAnsi="Times New Roman"/>
          <w:sz w:val="28"/>
          <w:szCs w:val="28"/>
          <w:lang w:val="kk-KZ" w:eastAsia="en-US"/>
        </w:rPr>
      </w:pPr>
      <w:r w:rsidRPr="000B4F17">
        <w:rPr>
          <w:rFonts w:ascii="Times New Roman" w:eastAsia="Calibri" w:hAnsi="Times New Roman"/>
          <w:sz w:val="28"/>
          <w:szCs w:val="28"/>
          <w:lang w:val="kk-KZ" w:eastAsia="en-US"/>
        </w:rPr>
        <w:t>н) серіктестіктің барлық мүлкін кепілге қою туралы шешім;</w:t>
      </w:r>
    </w:p>
    <w:p w:rsidR="003D0108" w:rsidRPr="000B4F17" w:rsidRDefault="003D0108" w:rsidP="009A6DBC">
      <w:pPr>
        <w:autoSpaceDE w:val="0"/>
        <w:autoSpaceDN w:val="0"/>
        <w:adjustRightInd w:val="0"/>
        <w:ind w:firstLine="720"/>
        <w:jc w:val="both"/>
        <w:rPr>
          <w:rFonts w:ascii="Times New Roman" w:eastAsia="Calibri" w:hAnsi="Times New Roman"/>
          <w:sz w:val="28"/>
          <w:szCs w:val="28"/>
          <w:lang w:val="kk-KZ" w:eastAsia="en-US"/>
        </w:rPr>
      </w:pPr>
      <w:r w:rsidRPr="000B4F17">
        <w:rPr>
          <w:rFonts w:ascii="Times New Roman" w:eastAsia="Calibri" w:hAnsi="Times New Roman"/>
          <w:sz w:val="28"/>
          <w:szCs w:val="28"/>
          <w:lang w:val="kk-KZ" w:eastAsia="en-US"/>
        </w:rPr>
        <w:t>о) серіктестікті немесе оның мүлкін сенімгерлік басқаруға беру туралы шешім қабылдау және осындай беру шарттарын айқындау;</w:t>
      </w:r>
    </w:p>
    <w:p w:rsidR="003D0108" w:rsidRPr="000B4F17" w:rsidRDefault="00ED06BB" w:rsidP="009A6DBC">
      <w:pPr>
        <w:autoSpaceDE w:val="0"/>
        <w:autoSpaceDN w:val="0"/>
        <w:adjustRightInd w:val="0"/>
        <w:ind w:firstLine="720"/>
        <w:jc w:val="both"/>
        <w:rPr>
          <w:rFonts w:ascii="Times New Roman" w:eastAsia="Calibri" w:hAnsi="Times New Roman"/>
          <w:sz w:val="28"/>
          <w:szCs w:val="28"/>
          <w:lang w:val="kk-KZ" w:eastAsia="en-US"/>
        </w:rPr>
      </w:pPr>
      <w:r w:rsidRPr="000B4F17">
        <w:rPr>
          <w:rFonts w:ascii="Times New Roman" w:eastAsia="Calibri" w:hAnsi="Times New Roman"/>
          <w:sz w:val="28"/>
          <w:szCs w:val="28"/>
          <w:lang w:val="kk-KZ" w:eastAsia="en-US"/>
        </w:rPr>
        <w:t>р</w:t>
      </w:r>
      <w:r w:rsidR="003D0108" w:rsidRPr="000B4F17">
        <w:rPr>
          <w:rFonts w:ascii="Times New Roman" w:eastAsia="Calibri" w:hAnsi="Times New Roman"/>
          <w:sz w:val="28"/>
          <w:szCs w:val="28"/>
          <w:lang w:val="kk-KZ" w:eastAsia="en-US"/>
        </w:rPr>
        <w:t xml:space="preserve">) </w:t>
      </w:r>
      <w:r w:rsidRPr="000B4F17">
        <w:rPr>
          <w:rFonts w:ascii="Times New Roman" w:eastAsia="Calibri" w:hAnsi="Times New Roman"/>
          <w:sz w:val="28"/>
          <w:szCs w:val="28"/>
          <w:lang w:val="kk-KZ" w:eastAsia="en-US"/>
        </w:rPr>
        <w:t>«Ж</w:t>
      </w:r>
      <w:r w:rsidR="003D0108" w:rsidRPr="000B4F17">
        <w:rPr>
          <w:rFonts w:ascii="Times New Roman" w:eastAsia="Calibri" w:hAnsi="Times New Roman"/>
          <w:sz w:val="28"/>
          <w:szCs w:val="28"/>
          <w:lang w:val="kk-KZ" w:eastAsia="en-US"/>
        </w:rPr>
        <w:t>ауапкершілігі шектеулі және қосымша</w:t>
      </w:r>
      <w:r w:rsidRPr="000B4F17">
        <w:rPr>
          <w:rFonts w:ascii="Times New Roman" w:eastAsia="Calibri" w:hAnsi="Times New Roman"/>
          <w:sz w:val="28"/>
          <w:szCs w:val="28"/>
          <w:lang w:val="kk-KZ" w:eastAsia="en-US"/>
        </w:rPr>
        <w:t xml:space="preserve"> жауапкершілігі бар</w:t>
      </w:r>
      <w:r w:rsidR="003D0108" w:rsidRPr="000B4F17">
        <w:rPr>
          <w:rFonts w:ascii="Times New Roman" w:eastAsia="Calibri" w:hAnsi="Times New Roman"/>
          <w:sz w:val="28"/>
          <w:szCs w:val="28"/>
          <w:lang w:val="kk-KZ" w:eastAsia="en-US"/>
        </w:rPr>
        <w:t xml:space="preserve"> серіктестіктер туралы</w:t>
      </w:r>
      <w:r w:rsidRPr="000B4F17">
        <w:rPr>
          <w:rFonts w:ascii="Times New Roman" w:eastAsia="Calibri" w:hAnsi="Times New Roman"/>
          <w:sz w:val="28"/>
          <w:szCs w:val="28"/>
          <w:lang w:val="kk-KZ" w:eastAsia="en-US"/>
        </w:rPr>
        <w:t xml:space="preserve">» </w:t>
      </w:r>
      <w:r w:rsidR="003D0108" w:rsidRPr="000B4F17">
        <w:rPr>
          <w:rFonts w:ascii="Times New Roman" w:eastAsia="Calibri" w:hAnsi="Times New Roman"/>
          <w:sz w:val="28"/>
          <w:szCs w:val="28"/>
          <w:lang w:val="kk-KZ" w:eastAsia="en-US"/>
        </w:rPr>
        <w:t>Қазақстан Республикасы Заңының 39-бабына сәйкес серіктестіктің мүлкіне қосымша жарналар енгізу туралы шешім;</w:t>
      </w:r>
    </w:p>
    <w:p w:rsidR="003D0108" w:rsidRPr="000B4F17" w:rsidRDefault="003D0108" w:rsidP="009A6DBC">
      <w:pPr>
        <w:autoSpaceDE w:val="0"/>
        <w:autoSpaceDN w:val="0"/>
        <w:adjustRightInd w:val="0"/>
        <w:ind w:firstLine="720"/>
        <w:jc w:val="both"/>
        <w:rPr>
          <w:rFonts w:ascii="Times New Roman" w:eastAsia="Calibri" w:hAnsi="Times New Roman"/>
          <w:sz w:val="28"/>
          <w:szCs w:val="28"/>
          <w:lang w:val="kk-KZ" w:eastAsia="en-US"/>
        </w:rPr>
      </w:pPr>
      <w:r w:rsidRPr="000B4F17">
        <w:rPr>
          <w:rFonts w:ascii="Times New Roman" w:eastAsia="Calibri" w:hAnsi="Times New Roman"/>
          <w:sz w:val="28"/>
          <w:szCs w:val="28"/>
          <w:lang w:val="kk-KZ" w:eastAsia="en-US"/>
        </w:rPr>
        <w:t>р) серіктестікті қайта ұйымдастыру немесе тарату туралы шешім;</w:t>
      </w:r>
    </w:p>
    <w:p w:rsidR="003D0108" w:rsidRPr="000B4F17" w:rsidRDefault="00ED06BB" w:rsidP="009A6DBC">
      <w:pPr>
        <w:autoSpaceDE w:val="0"/>
        <w:autoSpaceDN w:val="0"/>
        <w:adjustRightInd w:val="0"/>
        <w:ind w:firstLine="720"/>
        <w:jc w:val="both"/>
        <w:rPr>
          <w:rFonts w:ascii="Times New Roman" w:eastAsia="Calibri" w:hAnsi="Times New Roman"/>
          <w:sz w:val="28"/>
          <w:szCs w:val="28"/>
          <w:lang w:val="kk-KZ" w:eastAsia="en-US"/>
        </w:rPr>
      </w:pPr>
      <w:r w:rsidRPr="000B4F17">
        <w:rPr>
          <w:rFonts w:ascii="Times New Roman" w:eastAsia="Calibri" w:hAnsi="Times New Roman"/>
          <w:sz w:val="28"/>
          <w:szCs w:val="28"/>
          <w:lang w:val="kk-KZ" w:eastAsia="en-US"/>
        </w:rPr>
        <w:t>а</w:t>
      </w:r>
      <w:r w:rsidR="003D0108" w:rsidRPr="000B4F17">
        <w:rPr>
          <w:rFonts w:ascii="Times New Roman" w:eastAsia="Calibri" w:hAnsi="Times New Roman"/>
          <w:sz w:val="28"/>
          <w:szCs w:val="28"/>
          <w:lang w:val="kk-KZ" w:eastAsia="en-US"/>
        </w:rPr>
        <w:t>)-ж), и)-р) мәселелері бойынша шешімдер Директорлар кеңесі бекітетін тізбеге сәйкес қабылданатын болады.</w:t>
      </w:r>
    </w:p>
    <w:p w:rsidR="003D0108" w:rsidRPr="000B4F17" w:rsidRDefault="003D0108" w:rsidP="009A6DBC">
      <w:pPr>
        <w:autoSpaceDE w:val="0"/>
        <w:autoSpaceDN w:val="0"/>
        <w:adjustRightInd w:val="0"/>
        <w:ind w:firstLine="720"/>
        <w:jc w:val="both"/>
        <w:rPr>
          <w:rFonts w:ascii="Times New Roman" w:eastAsia="Calibri" w:hAnsi="Times New Roman"/>
          <w:sz w:val="28"/>
          <w:szCs w:val="28"/>
          <w:lang w:val="kk-KZ" w:eastAsia="en-US"/>
        </w:rPr>
      </w:pPr>
      <w:r w:rsidRPr="000B4F17">
        <w:rPr>
          <w:rFonts w:ascii="Times New Roman" w:eastAsia="Calibri" w:hAnsi="Times New Roman"/>
          <w:sz w:val="28"/>
          <w:szCs w:val="28"/>
          <w:lang w:val="kk-KZ" w:eastAsia="en-US"/>
        </w:rPr>
        <w:t xml:space="preserve">48) ҚМГ </w:t>
      </w:r>
      <w:r w:rsidR="00ED06BB" w:rsidRPr="000B4F17">
        <w:rPr>
          <w:rFonts w:ascii="Times New Roman" w:eastAsia="Calibri" w:hAnsi="Times New Roman"/>
          <w:sz w:val="28"/>
          <w:szCs w:val="28"/>
          <w:lang w:val="kk-KZ" w:eastAsia="en-US"/>
        </w:rPr>
        <w:t xml:space="preserve">және </w:t>
      </w:r>
      <w:r w:rsidRPr="000B4F17">
        <w:rPr>
          <w:rFonts w:ascii="Times New Roman" w:eastAsia="Calibri" w:hAnsi="Times New Roman"/>
          <w:sz w:val="28"/>
          <w:szCs w:val="28"/>
          <w:lang w:val="kk-KZ" w:eastAsia="en-US"/>
        </w:rPr>
        <w:t>акцияларын</w:t>
      </w:r>
      <w:r w:rsidR="00ED06BB" w:rsidRPr="000B4F17">
        <w:rPr>
          <w:rFonts w:ascii="Times New Roman" w:eastAsia="Calibri" w:hAnsi="Times New Roman"/>
          <w:sz w:val="28"/>
          <w:szCs w:val="28"/>
          <w:lang w:val="kk-KZ" w:eastAsia="en-US"/>
        </w:rPr>
        <w:t>а</w:t>
      </w:r>
      <w:r w:rsidRPr="000B4F17">
        <w:rPr>
          <w:rFonts w:ascii="Times New Roman" w:eastAsia="Calibri" w:hAnsi="Times New Roman"/>
          <w:sz w:val="28"/>
          <w:szCs w:val="28"/>
          <w:lang w:val="kk-KZ" w:eastAsia="en-US"/>
        </w:rPr>
        <w:t xml:space="preserve"> (қатысу үлестерін</w:t>
      </w:r>
      <w:r w:rsidR="00ED06BB" w:rsidRPr="000B4F17">
        <w:rPr>
          <w:rFonts w:ascii="Times New Roman" w:eastAsia="Calibri" w:hAnsi="Times New Roman"/>
          <w:sz w:val="28"/>
          <w:szCs w:val="28"/>
          <w:lang w:val="kk-KZ" w:eastAsia="en-US"/>
        </w:rPr>
        <w:t>е</w:t>
      </w:r>
      <w:r w:rsidRPr="000B4F17">
        <w:rPr>
          <w:rFonts w:ascii="Times New Roman" w:eastAsia="Calibri" w:hAnsi="Times New Roman"/>
          <w:sz w:val="28"/>
          <w:szCs w:val="28"/>
          <w:lang w:val="kk-KZ" w:eastAsia="en-US"/>
        </w:rPr>
        <w:t>) ҚМГ тікелей немесе жанама иел</w:t>
      </w:r>
      <w:r w:rsidR="00ED06BB" w:rsidRPr="000B4F17">
        <w:rPr>
          <w:rFonts w:ascii="Times New Roman" w:eastAsia="Calibri" w:hAnsi="Times New Roman"/>
          <w:sz w:val="28"/>
          <w:szCs w:val="28"/>
          <w:lang w:val="kk-KZ" w:eastAsia="en-US"/>
        </w:rPr>
        <w:t>ік ететін</w:t>
      </w:r>
      <w:r w:rsidRPr="000B4F17">
        <w:rPr>
          <w:rFonts w:ascii="Times New Roman" w:eastAsia="Calibri" w:hAnsi="Times New Roman"/>
          <w:sz w:val="28"/>
          <w:szCs w:val="28"/>
          <w:lang w:val="kk-KZ" w:eastAsia="en-US"/>
        </w:rPr>
        <w:t xml:space="preserve"> заңды тұлғаларды</w:t>
      </w:r>
      <w:r w:rsidR="00ED06BB" w:rsidRPr="000B4F17">
        <w:rPr>
          <w:rFonts w:ascii="Times New Roman" w:eastAsia="Calibri" w:hAnsi="Times New Roman"/>
          <w:sz w:val="28"/>
          <w:szCs w:val="28"/>
          <w:lang w:val="kk-KZ" w:eastAsia="en-US"/>
        </w:rPr>
        <w:t xml:space="preserve">ң </w:t>
      </w:r>
      <w:r w:rsidR="00070CD6" w:rsidRPr="000B4F17">
        <w:rPr>
          <w:rFonts w:ascii="Times New Roman" w:eastAsia="Calibri" w:hAnsi="Times New Roman"/>
          <w:sz w:val="28"/>
          <w:szCs w:val="28"/>
          <w:lang w:val="kk-KZ" w:eastAsia="en-US"/>
        </w:rPr>
        <w:t>активтерін</w:t>
      </w:r>
      <w:r w:rsidRPr="000B4F17">
        <w:rPr>
          <w:rFonts w:ascii="Times New Roman" w:eastAsia="Calibri" w:hAnsi="Times New Roman"/>
          <w:sz w:val="28"/>
          <w:szCs w:val="28"/>
          <w:lang w:val="kk-KZ" w:eastAsia="en-US"/>
        </w:rPr>
        <w:t xml:space="preserve"> басқару мәселелерін </w:t>
      </w:r>
      <w:r w:rsidR="00070CD6" w:rsidRPr="000B4F17">
        <w:rPr>
          <w:rFonts w:ascii="Times New Roman" w:eastAsia="Calibri" w:hAnsi="Times New Roman"/>
          <w:sz w:val="28"/>
          <w:szCs w:val="28"/>
          <w:lang w:val="kk-KZ" w:eastAsia="en-US"/>
        </w:rPr>
        <w:t xml:space="preserve">(қайта құрылымдау, қайта ұйымдастыру, тарату, сатып алу және/немесе иеліктен шығару, сенімгерлік басқаруға беру, ауыртпалық салу/жасау және т.б. мәселелерді қоса алғанда, бірақ олармен шектелмей) </w:t>
      </w:r>
      <w:r w:rsidRPr="000B4F17">
        <w:rPr>
          <w:rFonts w:ascii="Times New Roman" w:eastAsia="Calibri" w:hAnsi="Times New Roman"/>
          <w:sz w:val="28"/>
          <w:szCs w:val="28"/>
          <w:lang w:val="kk-KZ" w:eastAsia="en-US"/>
        </w:rPr>
        <w:t xml:space="preserve">регламенттейтін құжатты бекіту, </w:t>
      </w:r>
      <w:r w:rsidR="00070CD6" w:rsidRPr="000B4F17">
        <w:rPr>
          <w:rFonts w:ascii="Times New Roman" w:eastAsia="Calibri" w:hAnsi="Times New Roman"/>
          <w:sz w:val="28"/>
          <w:szCs w:val="28"/>
          <w:lang w:val="kk-KZ" w:eastAsia="en-US"/>
        </w:rPr>
        <w:t xml:space="preserve">оның іске асырылуына </w:t>
      </w:r>
      <w:r w:rsidRPr="000B4F17">
        <w:rPr>
          <w:rFonts w:ascii="Times New Roman" w:eastAsia="Calibri" w:hAnsi="Times New Roman"/>
          <w:sz w:val="28"/>
          <w:szCs w:val="28"/>
          <w:lang w:val="kk-KZ" w:eastAsia="en-US"/>
        </w:rPr>
        <w:t>мониторинг</w:t>
      </w:r>
      <w:r w:rsidR="00070CD6" w:rsidRPr="000B4F17">
        <w:rPr>
          <w:rFonts w:ascii="Times New Roman" w:eastAsia="Calibri" w:hAnsi="Times New Roman"/>
          <w:sz w:val="28"/>
          <w:szCs w:val="28"/>
          <w:lang w:val="kk-KZ" w:eastAsia="en-US"/>
        </w:rPr>
        <w:t xml:space="preserve"> жүргізу</w:t>
      </w:r>
      <w:r w:rsidRPr="000B4F17">
        <w:rPr>
          <w:rFonts w:ascii="Times New Roman" w:eastAsia="Calibri" w:hAnsi="Times New Roman"/>
          <w:sz w:val="28"/>
          <w:szCs w:val="28"/>
          <w:lang w:val="kk-KZ" w:eastAsia="en-US"/>
        </w:rPr>
        <w:t>, сондай-ақ көрсетілген құжатты мерзімді негізде қайта қарау;</w:t>
      </w:r>
    </w:p>
    <w:p w:rsidR="003D0108" w:rsidRPr="000B4F17" w:rsidRDefault="003D0108" w:rsidP="009A6DBC">
      <w:pPr>
        <w:autoSpaceDE w:val="0"/>
        <w:autoSpaceDN w:val="0"/>
        <w:adjustRightInd w:val="0"/>
        <w:ind w:firstLine="720"/>
        <w:jc w:val="both"/>
        <w:rPr>
          <w:rFonts w:ascii="Times New Roman" w:eastAsia="Calibri" w:hAnsi="Times New Roman"/>
          <w:sz w:val="28"/>
          <w:szCs w:val="28"/>
          <w:lang w:val="kk-KZ" w:eastAsia="en-US"/>
        </w:rPr>
      </w:pPr>
      <w:r w:rsidRPr="000B4F17">
        <w:rPr>
          <w:rFonts w:ascii="Times New Roman" w:eastAsia="Calibri" w:hAnsi="Times New Roman"/>
          <w:sz w:val="28"/>
          <w:szCs w:val="28"/>
          <w:lang w:val="kk-KZ" w:eastAsia="en-US"/>
        </w:rPr>
        <w:t>49) акцияларын</w:t>
      </w:r>
      <w:r w:rsidR="00070CD6" w:rsidRPr="000B4F17">
        <w:rPr>
          <w:rFonts w:ascii="Times New Roman" w:eastAsia="Calibri" w:hAnsi="Times New Roman"/>
          <w:sz w:val="28"/>
          <w:szCs w:val="28"/>
          <w:lang w:val="kk-KZ" w:eastAsia="en-US"/>
        </w:rPr>
        <w:t>а</w:t>
      </w:r>
      <w:r w:rsidRPr="000B4F17">
        <w:rPr>
          <w:rFonts w:ascii="Times New Roman" w:eastAsia="Calibri" w:hAnsi="Times New Roman"/>
          <w:sz w:val="28"/>
          <w:szCs w:val="28"/>
          <w:lang w:val="kk-KZ" w:eastAsia="en-US"/>
        </w:rPr>
        <w:t xml:space="preserve"> (қатысу үлестерін</w:t>
      </w:r>
      <w:r w:rsidR="00070CD6" w:rsidRPr="000B4F17">
        <w:rPr>
          <w:rFonts w:ascii="Times New Roman" w:eastAsia="Calibri" w:hAnsi="Times New Roman"/>
          <w:sz w:val="28"/>
          <w:szCs w:val="28"/>
          <w:lang w:val="kk-KZ" w:eastAsia="en-US"/>
        </w:rPr>
        <w:t>е</w:t>
      </w:r>
      <w:r w:rsidRPr="000B4F17">
        <w:rPr>
          <w:rFonts w:ascii="Times New Roman" w:eastAsia="Calibri" w:hAnsi="Times New Roman"/>
          <w:sz w:val="28"/>
          <w:szCs w:val="28"/>
          <w:lang w:val="kk-KZ" w:eastAsia="en-US"/>
        </w:rPr>
        <w:t>) ҚМГ тікелей немесе жанама иел</w:t>
      </w:r>
      <w:r w:rsidR="00070CD6" w:rsidRPr="000B4F17">
        <w:rPr>
          <w:rFonts w:ascii="Times New Roman" w:eastAsia="Calibri" w:hAnsi="Times New Roman"/>
          <w:sz w:val="28"/>
          <w:szCs w:val="28"/>
          <w:lang w:val="kk-KZ" w:eastAsia="en-US"/>
        </w:rPr>
        <w:t>ік ететін</w:t>
      </w:r>
      <w:r w:rsidRPr="000B4F17">
        <w:rPr>
          <w:rFonts w:ascii="Times New Roman" w:eastAsia="Calibri" w:hAnsi="Times New Roman"/>
          <w:sz w:val="28"/>
          <w:szCs w:val="28"/>
          <w:lang w:val="kk-KZ" w:eastAsia="en-US"/>
        </w:rPr>
        <w:t xml:space="preserve"> заңды тұлғаларда лауазымды адамдарды тағайындауға қатысты саясат әзірлеу;</w:t>
      </w:r>
    </w:p>
    <w:p w:rsidR="003D0108" w:rsidRPr="000B4F17" w:rsidRDefault="003D0108" w:rsidP="009A6DBC">
      <w:pPr>
        <w:autoSpaceDE w:val="0"/>
        <w:autoSpaceDN w:val="0"/>
        <w:adjustRightInd w:val="0"/>
        <w:ind w:firstLine="720"/>
        <w:jc w:val="both"/>
        <w:rPr>
          <w:rFonts w:ascii="Times New Roman" w:eastAsia="Calibri" w:hAnsi="Times New Roman"/>
          <w:sz w:val="28"/>
          <w:szCs w:val="28"/>
          <w:lang w:val="kk-KZ" w:eastAsia="en-US"/>
        </w:rPr>
      </w:pPr>
      <w:r w:rsidRPr="000B4F17">
        <w:rPr>
          <w:rFonts w:ascii="Times New Roman" w:eastAsia="Calibri" w:hAnsi="Times New Roman"/>
          <w:sz w:val="28"/>
          <w:szCs w:val="28"/>
          <w:lang w:val="kk-KZ" w:eastAsia="en-US"/>
        </w:rPr>
        <w:t xml:space="preserve">50) </w:t>
      </w:r>
      <w:r w:rsidR="00070CD6" w:rsidRPr="000B4F17">
        <w:rPr>
          <w:rFonts w:ascii="Times New Roman" w:eastAsia="Calibri" w:hAnsi="Times New Roman"/>
          <w:sz w:val="28"/>
          <w:szCs w:val="28"/>
          <w:lang w:val="kk-KZ" w:eastAsia="en-US"/>
        </w:rPr>
        <w:t xml:space="preserve">«ҚМГ Инжиниринг» ЖШС бірінші басшысының </w:t>
      </w:r>
      <w:r w:rsidRPr="000B4F17">
        <w:rPr>
          <w:rFonts w:ascii="Times New Roman" w:eastAsia="Calibri" w:hAnsi="Times New Roman"/>
          <w:sz w:val="28"/>
          <w:szCs w:val="28"/>
          <w:lang w:val="kk-KZ" w:eastAsia="en-US"/>
        </w:rPr>
        <w:t>біліктілік талаптарын белгілеу, тағайындауды келісу, қызметін бағалау;</w:t>
      </w:r>
    </w:p>
    <w:p w:rsidR="003D0108" w:rsidRPr="000B4F17" w:rsidRDefault="003D0108" w:rsidP="009A6DBC">
      <w:pPr>
        <w:autoSpaceDE w:val="0"/>
        <w:autoSpaceDN w:val="0"/>
        <w:adjustRightInd w:val="0"/>
        <w:ind w:firstLine="720"/>
        <w:jc w:val="both"/>
        <w:rPr>
          <w:rFonts w:ascii="Times New Roman" w:eastAsia="Calibri" w:hAnsi="Times New Roman"/>
          <w:sz w:val="28"/>
          <w:szCs w:val="28"/>
          <w:lang w:val="kk-KZ" w:eastAsia="en-US"/>
        </w:rPr>
      </w:pPr>
      <w:r w:rsidRPr="000B4F17">
        <w:rPr>
          <w:rFonts w:ascii="Times New Roman" w:eastAsia="Calibri" w:hAnsi="Times New Roman"/>
          <w:sz w:val="28"/>
          <w:szCs w:val="28"/>
          <w:lang w:val="kk-KZ" w:eastAsia="en-US"/>
        </w:rPr>
        <w:t>51) ҚМГ</w:t>
      </w:r>
      <w:r w:rsidR="00070CD6" w:rsidRPr="000B4F17">
        <w:rPr>
          <w:rFonts w:ascii="Times New Roman" w:eastAsia="Calibri" w:hAnsi="Times New Roman"/>
          <w:sz w:val="28"/>
          <w:szCs w:val="28"/>
          <w:lang w:val="kk-KZ" w:eastAsia="en-US"/>
        </w:rPr>
        <w:t>-ні</w:t>
      </w:r>
      <w:r w:rsidRPr="000B4F17">
        <w:rPr>
          <w:rFonts w:ascii="Times New Roman" w:eastAsia="Calibri" w:hAnsi="Times New Roman"/>
          <w:sz w:val="28"/>
          <w:szCs w:val="28"/>
          <w:lang w:val="kk-KZ" w:eastAsia="en-US"/>
        </w:rPr>
        <w:t xml:space="preserve"> корпоративтік басқару тиімділігін бағалау, өз құзыреті </w:t>
      </w:r>
      <w:r w:rsidR="00070CD6" w:rsidRPr="000B4F17">
        <w:rPr>
          <w:rFonts w:ascii="Times New Roman" w:eastAsia="Calibri" w:hAnsi="Times New Roman"/>
          <w:sz w:val="28"/>
          <w:szCs w:val="28"/>
          <w:lang w:val="kk-KZ" w:eastAsia="en-US"/>
        </w:rPr>
        <w:t xml:space="preserve">аясында </w:t>
      </w:r>
      <w:r w:rsidRPr="000B4F17">
        <w:rPr>
          <w:rFonts w:ascii="Times New Roman" w:eastAsia="Calibri" w:hAnsi="Times New Roman"/>
          <w:sz w:val="28"/>
          <w:szCs w:val="28"/>
          <w:lang w:val="kk-KZ" w:eastAsia="en-US"/>
        </w:rPr>
        <w:t xml:space="preserve">ҚМГ тиісті құжаттарына өзгерістерді бекіту, </w:t>
      </w:r>
      <w:r w:rsidR="00070CD6" w:rsidRPr="000B4F17">
        <w:rPr>
          <w:rFonts w:ascii="Times New Roman" w:eastAsia="Calibri" w:hAnsi="Times New Roman"/>
          <w:sz w:val="28"/>
          <w:szCs w:val="28"/>
          <w:lang w:val="kk-KZ" w:eastAsia="en-US"/>
        </w:rPr>
        <w:t xml:space="preserve">Акционерлердің жалпы жиналысына </w:t>
      </w:r>
      <w:r w:rsidRPr="000B4F17">
        <w:rPr>
          <w:rFonts w:ascii="Times New Roman" w:eastAsia="Calibri" w:hAnsi="Times New Roman"/>
          <w:sz w:val="28"/>
          <w:szCs w:val="28"/>
          <w:lang w:val="kk-KZ" w:eastAsia="en-US"/>
        </w:rPr>
        <w:lastRenderedPageBreak/>
        <w:t>ҚМГ</w:t>
      </w:r>
      <w:r w:rsidR="00070CD6" w:rsidRPr="000B4F17">
        <w:rPr>
          <w:rFonts w:ascii="Times New Roman" w:eastAsia="Calibri" w:hAnsi="Times New Roman"/>
          <w:sz w:val="28"/>
          <w:szCs w:val="28"/>
          <w:lang w:val="kk-KZ" w:eastAsia="en-US"/>
        </w:rPr>
        <w:t>-ні</w:t>
      </w:r>
      <w:r w:rsidRPr="000B4F17">
        <w:rPr>
          <w:rFonts w:ascii="Times New Roman" w:eastAsia="Calibri" w:hAnsi="Times New Roman"/>
          <w:sz w:val="28"/>
          <w:szCs w:val="28"/>
          <w:lang w:val="kk-KZ" w:eastAsia="en-US"/>
        </w:rPr>
        <w:t xml:space="preserve"> корпоративтік басқаруды жетілдіру мәселесі бойынша ұсыныстар дайындау; </w:t>
      </w:r>
    </w:p>
    <w:p w:rsidR="003D0108" w:rsidRPr="000B4F17" w:rsidRDefault="003D0108" w:rsidP="009A6DBC">
      <w:pPr>
        <w:autoSpaceDE w:val="0"/>
        <w:autoSpaceDN w:val="0"/>
        <w:adjustRightInd w:val="0"/>
        <w:ind w:firstLine="720"/>
        <w:jc w:val="both"/>
        <w:rPr>
          <w:rFonts w:ascii="Times New Roman" w:eastAsia="Calibri" w:hAnsi="Times New Roman"/>
          <w:sz w:val="28"/>
          <w:szCs w:val="28"/>
          <w:lang w:val="kk-KZ" w:eastAsia="en-US"/>
        </w:rPr>
      </w:pPr>
      <w:r w:rsidRPr="000B4F17">
        <w:rPr>
          <w:rFonts w:ascii="Times New Roman" w:eastAsia="Calibri" w:hAnsi="Times New Roman"/>
          <w:sz w:val="28"/>
          <w:szCs w:val="28"/>
          <w:lang w:val="kk-KZ" w:eastAsia="en-US"/>
        </w:rPr>
        <w:t>52) ҚМГ үлестес тұлғалары тендерлерге (конкурстарға)</w:t>
      </w:r>
      <w:r w:rsidR="00070CD6" w:rsidRPr="000B4F17">
        <w:rPr>
          <w:rFonts w:ascii="Times New Roman" w:eastAsia="Calibri" w:hAnsi="Times New Roman"/>
          <w:sz w:val="28"/>
          <w:szCs w:val="28"/>
          <w:lang w:val="kk-KZ" w:eastAsia="en-US"/>
        </w:rPr>
        <w:t xml:space="preserve"> </w:t>
      </w:r>
      <w:r w:rsidRPr="000B4F17">
        <w:rPr>
          <w:rFonts w:ascii="Times New Roman" w:eastAsia="Calibri" w:hAnsi="Times New Roman"/>
          <w:sz w:val="28"/>
          <w:szCs w:val="28"/>
          <w:lang w:val="kk-KZ" w:eastAsia="en-US"/>
        </w:rPr>
        <w:t xml:space="preserve">қатысуы кезінде міндеттемелердің орындалуын қамтамасыз етуге берілетін </w:t>
      </w:r>
      <w:r w:rsidR="00070CD6" w:rsidRPr="000B4F17">
        <w:rPr>
          <w:rFonts w:ascii="Times New Roman" w:eastAsia="Calibri" w:hAnsi="Times New Roman"/>
          <w:sz w:val="28"/>
          <w:szCs w:val="28"/>
          <w:lang w:val="kk-KZ" w:eastAsia="en-US"/>
        </w:rPr>
        <w:t xml:space="preserve">комфорттық </w:t>
      </w:r>
      <w:r w:rsidRPr="000B4F17">
        <w:rPr>
          <w:rFonts w:ascii="Times New Roman" w:eastAsia="Calibri" w:hAnsi="Times New Roman"/>
          <w:sz w:val="28"/>
          <w:szCs w:val="28"/>
          <w:lang w:val="kk-KZ" w:eastAsia="en-US"/>
        </w:rPr>
        <w:t xml:space="preserve">хаттар мен кепілдіктерді қоспағанда, ҚМГ міндеттемелерінің мөлшерін (сомасын) </w:t>
      </w:r>
      <w:r w:rsidR="00070CD6" w:rsidRPr="000B4F17">
        <w:rPr>
          <w:rFonts w:ascii="Times New Roman" w:eastAsia="Calibri" w:hAnsi="Times New Roman"/>
          <w:sz w:val="28"/>
          <w:szCs w:val="28"/>
          <w:lang w:val="kk-KZ" w:eastAsia="en-US"/>
        </w:rPr>
        <w:t>белгілеу</w:t>
      </w:r>
      <w:r w:rsidRPr="000B4F17">
        <w:rPr>
          <w:rFonts w:ascii="Times New Roman" w:eastAsia="Calibri" w:hAnsi="Times New Roman"/>
          <w:sz w:val="28"/>
          <w:szCs w:val="28"/>
          <w:lang w:val="kk-KZ" w:eastAsia="en-US"/>
        </w:rPr>
        <w:t xml:space="preserve"> мүмкін болмаған жағдайда, үшінші тұлғалардың міндеттемелерінің орындалуын қамтамасыз ету үшін </w:t>
      </w:r>
      <w:r w:rsidR="00070CD6" w:rsidRPr="000B4F17">
        <w:rPr>
          <w:rFonts w:ascii="Times New Roman" w:eastAsia="Calibri" w:hAnsi="Times New Roman"/>
          <w:sz w:val="28"/>
          <w:szCs w:val="28"/>
          <w:lang w:val="kk-KZ" w:eastAsia="en-US"/>
        </w:rPr>
        <w:t xml:space="preserve">жеке құжатпен ресімделетін </w:t>
      </w:r>
      <w:r w:rsidRPr="000B4F17">
        <w:rPr>
          <w:rFonts w:ascii="Times New Roman" w:eastAsia="Calibri" w:hAnsi="Times New Roman"/>
          <w:sz w:val="28"/>
          <w:szCs w:val="28"/>
          <w:lang w:val="kk-KZ" w:eastAsia="en-US"/>
        </w:rPr>
        <w:t>ҚМГ-</w:t>
      </w:r>
      <w:r w:rsidR="00070CD6" w:rsidRPr="000B4F17">
        <w:rPr>
          <w:rFonts w:ascii="Times New Roman" w:eastAsia="Calibri" w:hAnsi="Times New Roman"/>
          <w:sz w:val="28"/>
          <w:szCs w:val="28"/>
          <w:lang w:val="kk-KZ" w:eastAsia="en-US"/>
        </w:rPr>
        <w:t xml:space="preserve">нің </w:t>
      </w:r>
      <w:r w:rsidRPr="000B4F17">
        <w:rPr>
          <w:rFonts w:ascii="Times New Roman" w:eastAsia="Calibri" w:hAnsi="Times New Roman"/>
          <w:sz w:val="28"/>
          <w:szCs w:val="28"/>
          <w:lang w:val="kk-KZ" w:eastAsia="en-US"/>
        </w:rPr>
        <w:t>кепілдік беру</w:t>
      </w:r>
      <w:r w:rsidR="00070CD6" w:rsidRPr="000B4F17">
        <w:rPr>
          <w:rFonts w:ascii="Times New Roman" w:eastAsia="Calibri" w:hAnsi="Times New Roman"/>
          <w:sz w:val="28"/>
          <w:szCs w:val="28"/>
          <w:lang w:val="kk-KZ" w:eastAsia="en-US"/>
        </w:rPr>
        <w:t>і</w:t>
      </w:r>
      <w:r w:rsidRPr="000B4F17">
        <w:rPr>
          <w:rFonts w:ascii="Times New Roman" w:eastAsia="Calibri" w:hAnsi="Times New Roman"/>
          <w:sz w:val="28"/>
          <w:szCs w:val="28"/>
          <w:lang w:val="kk-KZ" w:eastAsia="en-US"/>
        </w:rPr>
        <w:t xml:space="preserve"> туралы шешім қабылдау;</w:t>
      </w:r>
    </w:p>
    <w:p w:rsidR="00070CD6" w:rsidRDefault="003D0108" w:rsidP="009A6DBC">
      <w:pPr>
        <w:autoSpaceDE w:val="0"/>
        <w:autoSpaceDN w:val="0"/>
        <w:adjustRightInd w:val="0"/>
        <w:ind w:firstLine="720"/>
        <w:jc w:val="both"/>
        <w:rPr>
          <w:rFonts w:ascii="Times New Roman" w:eastAsia="Calibri" w:hAnsi="Times New Roman"/>
          <w:sz w:val="28"/>
          <w:szCs w:val="28"/>
          <w:lang w:val="kk-KZ" w:eastAsia="en-US"/>
        </w:rPr>
      </w:pPr>
      <w:r w:rsidRPr="000B4F17">
        <w:rPr>
          <w:rFonts w:ascii="Times New Roman" w:eastAsia="Calibri" w:hAnsi="Times New Roman"/>
          <w:sz w:val="28"/>
          <w:szCs w:val="28"/>
          <w:lang w:val="kk-KZ" w:eastAsia="en-US"/>
        </w:rPr>
        <w:t xml:space="preserve">53) </w:t>
      </w:r>
      <w:r w:rsidR="00070CD6" w:rsidRPr="000B4F17">
        <w:rPr>
          <w:rFonts w:ascii="Times New Roman" w:eastAsia="Calibri" w:hAnsi="Times New Roman"/>
          <w:sz w:val="28"/>
          <w:szCs w:val="28"/>
          <w:lang w:val="kk-KZ" w:eastAsia="en-US"/>
        </w:rPr>
        <w:t xml:space="preserve">дауыс беретін акциялары немесе қатысу үлестері </w:t>
      </w:r>
      <w:r w:rsidR="008635EF" w:rsidRPr="000B4F17">
        <w:rPr>
          <w:rFonts w:ascii="Times New Roman" w:eastAsia="Calibri" w:hAnsi="Times New Roman"/>
          <w:sz w:val="28"/>
          <w:szCs w:val="28"/>
          <w:lang w:val="kk-KZ" w:eastAsia="en-US"/>
        </w:rPr>
        <w:t>т</w:t>
      </w:r>
      <w:r w:rsidR="00070CD6" w:rsidRPr="000B4F17">
        <w:rPr>
          <w:rFonts w:ascii="Times New Roman" w:eastAsia="Calibri" w:hAnsi="Times New Roman"/>
          <w:sz w:val="28"/>
          <w:szCs w:val="28"/>
          <w:lang w:val="kk-KZ" w:eastAsia="en-US"/>
        </w:rPr>
        <w:t>ікелей немесе жанама түрде ҚМГ-ге тиесілі ұйымдардың</w:t>
      </w:r>
      <w:r w:rsidR="008635EF" w:rsidRPr="000B4F17">
        <w:rPr>
          <w:rFonts w:ascii="Times New Roman" w:eastAsia="Calibri" w:hAnsi="Times New Roman"/>
          <w:sz w:val="28"/>
          <w:szCs w:val="28"/>
          <w:lang w:val="kk-KZ" w:eastAsia="en-US"/>
        </w:rPr>
        <w:t>,</w:t>
      </w:r>
      <w:r w:rsidR="00070CD6" w:rsidRPr="000B4F17">
        <w:rPr>
          <w:rFonts w:ascii="Times New Roman" w:eastAsia="Calibri" w:hAnsi="Times New Roman"/>
          <w:sz w:val="28"/>
          <w:szCs w:val="28"/>
          <w:lang w:val="kk-KZ" w:eastAsia="en-US"/>
        </w:rPr>
        <w:t xml:space="preserve"> осы ұйымдардың Жарғыларында белгіленген тәртіппен</w:t>
      </w:r>
      <w:r w:rsidR="008635EF" w:rsidRPr="000B4F17">
        <w:rPr>
          <w:rFonts w:ascii="Times New Roman" w:eastAsia="Calibri" w:hAnsi="Times New Roman"/>
          <w:sz w:val="28"/>
          <w:szCs w:val="28"/>
          <w:lang w:val="kk-KZ" w:eastAsia="en-US"/>
        </w:rPr>
        <w:t>,</w:t>
      </w:r>
      <w:r w:rsidR="00070CD6" w:rsidRPr="000B4F17">
        <w:rPr>
          <w:rFonts w:ascii="Times New Roman" w:eastAsia="Calibri" w:hAnsi="Times New Roman"/>
          <w:sz w:val="28"/>
          <w:szCs w:val="28"/>
          <w:lang w:val="kk-KZ" w:eastAsia="en-US"/>
        </w:rPr>
        <w:t xml:space="preserve"> нәтижесінде ұйым құны тиісті кезеңдегі макроэкономикалық көрсеткіштердің болжамы</w:t>
      </w:r>
      <w:r w:rsidR="00070CD6">
        <w:rPr>
          <w:rFonts w:ascii="Times New Roman" w:eastAsia="Calibri" w:hAnsi="Times New Roman"/>
          <w:sz w:val="28"/>
          <w:szCs w:val="28"/>
          <w:lang w:val="kk-KZ" w:eastAsia="en-US"/>
        </w:rPr>
        <w:t xml:space="preserve">мен (базалық сценарий) белгіленген </w:t>
      </w:r>
      <w:r w:rsidR="008635EF">
        <w:rPr>
          <w:rFonts w:ascii="Times New Roman" w:eastAsia="Calibri" w:hAnsi="Times New Roman"/>
          <w:sz w:val="28"/>
          <w:szCs w:val="28"/>
          <w:lang w:val="kk-KZ" w:eastAsia="en-US"/>
        </w:rPr>
        <w:t>бағам бойынша теңгемен 200 000 000 (екі жүз миллион) АҚШ долларына баламалы шектен асатын мүлікті сатып алатын немесе иеліктен шығаратын (сатып алуы немесе иеліктен шығаруы мүмкін) мәмілелерді немесе өзара байланысты мәмілелер жиынтығын жасасуын келісу;</w:t>
      </w:r>
    </w:p>
    <w:p w:rsidR="003D0108" w:rsidRPr="00070CD6" w:rsidRDefault="003D0108" w:rsidP="009A6DBC">
      <w:pPr>
        <w:autoSpaceDE w:val="0"/>
        <w:autoSpaceDN w:val="0"/>
        <w:adjustRightInd w:val="0"/>
        <w:ind w:firstLine="720"/>
        <w:jc w:val="both"/>
        <w:rPr>
          <w:rFonts w:ascii="Times New Roman" w:eastAsia="Calibri" w:hAnsi="Times New Roman"/>
          <w:sz w:val="28"/>
          <w:szCs w:val="28"/>
          <w:lang w:val="kk-KZ" w:eastAsia="en-US"/>
        </w:rPr>
      </w:pPr>
      <w:r w:rsidRPr="00070CD6">
        <w:rPr>
          <w:rFonts w:ascii="Times New Roman" w:eastAsia="Calibri" w:hAnsi="Times New Roman"/>
          <w:sz w:val="28"/>
          <w:szCs w:val="28"/>
          <w:lang w:val="kk-KZ" w:eastAsia="en-US"/>
        </w:rPr>
        <w:t>54)</w:t>
      </w:r>
      <w:r w:rsidR="00630840">
        <w:rPr>
          <w:rFonts w:ascii="Times New Roman" w:eastAsia="Calibri" w:hAnsi="Times New Roman"/>
          <w:sz w:val="28"/>
          <w:szCs w:val="28"/>
          <w:lang w:val="kk-KZ" w:eastAsia="en-US"/>
        </w:rPr>
        <w:t xml:space="preserve"> </w:t>
      </w:r>
      <w:r w:rsidRPr="00070CD6">
        <w:rPr>
          <w:rFonts w:ascii="Times New Roman" w:eastAsia="Calibri" w:hAnsi="Times New Roman"/>
          <w:sz w:val="28"/>
          <w:szCs w:val="28"/>
          <w:lang w:val="kk-KZ" w:eastAsia="en-US"/>
        </w:rPr>
        <w:t>жекелеген (келесі) кезеңді іске асыру ҚМГ және/немесе дауыс беретін акциялары немесе қатысу үлестері тікелей немесе жанама түрде ҚМГ-</w:t>
      </w:r>
      <w:r w:rsidR="00630840">
        <w:rPr>
          <w:rFonts w:ascii="Times New Roman" w:eastAsia="Calibri" w:hAnsi="Times New Roman"/>
          <w:sz w:val="28"/>
          <w:szCs w:val="28"/>
          <w:lang w:val="kk-KZ" w:eastAsia="en-US"/>
        </w:rPr>
        <w:t>ге</w:t>
      </w:r>
      <w:r w:rsidRPr="00070CD6">
        <w:rPr>
          <w:rFonts w:ascii="Times New Roman" w:eastAsia="Calibri" w:hAnsi="Times New Roman"/>
          <w:sz w:val="28"/>
          <w:szCs w:val="28"/>
          <w:lang w:val="kk-KZ" w:eastAsia="en-US"/>
        </w:rPr>
        <w:t xml:space="preserve"> тиесілі ұйымдардың </w:t>
      </w:r>
      <w:r w:rsidR="00630840">
        <w:rPr>
          <w:rFonts w:ascii="Times New Roman" w:eastAsia="Calibri" w:hAnsi="Times New Roman"/>
          <w:sz w:val="28"/>
          <w:szCs w:val="28"/>
          <w:lang w:val="kk-KZ" w:eastAsia="en-US"/>
        </w:rPr>
        <w:t>тиісті кезеңдегі макроэкономикалық көрсеткіштердің болжамымен (базалық сценарий) белгіленген бағам бойынша теңгемен 200 000 000 (екі жүз миллион) АҚШ долларына баламалы шектен асатын</w:t>
      </w:r>
      <w:r w:rsidRPr="00070CD6">
        <w:rPr>
          <w:rFonts w:ascii="Times New Roman" w:eastAsia="Calibri" w:hAnsi="Times New Roman"/>
          <w:sz w:val="28"/>
          <w:szCs w:val="28"/>
          <w:lang w:val="kk-KZ" w:eastAsia="en-US"/>
        </w:rPr>
        <w:t xml:space="preserve"> инвестицияларды жүзеге асыруын көздейтін инвестициялық жобаларды келісу (негізгі сценарий) тиісті кезеңде;</w:t>
      </w:r>
    </w:p>
    <w:p w:rsidR="003D0108" w:rsidRDefault="003D0108" w:rsidP="009A6DBC">
      <w:pPr>
        <w:autoSpaceDE w:val="0"/>
        <w:autoSpaceDN w:val="0"/>
        <w:adjustRightInd w:val="0"/>
        <w:ind w:firstLine="720"/>
        <w:jc w:val="both"/>
        <w:rPr>
          <w:rFonts w:ascii="Times New Roman" w:eastAsia="Calibri" w:hAnsi="Times New Roman"/>
          <w:sz w:val="28"/>
          <w:szCs w:val="28"/>
          <w:lang w:val="kk-KZ" w:eastAsia="en-US"/>
        </w:rPr>
      </w:pPr>
      <w:r w:rsidRPr="00630840">
        <w:rPr>
          <w:rFonts w:ascii="Times New Roman" w:eastAsia="Calibri" w:hAnsi="Times New Roman"/>
          <w:sz w:val="28"/>
          <w:szCs w:val="28"/>
          <w:lang w:val="kk-KZ" w:eastAsia="en-US"/>
        </w:rPr>
        <w:t xml:space="preserve">55) </w:t>
      </w:r>
      <w:r w:rsidR="00630840">
        <w:rPr>
          <w:rFonts w:ascii="Times New Roman" w:eastAsia="Calibri" w:hAnsi="Times New Roman"/>
          <w:sz w:val="28"/>
          <w:szCs w:val="28"/>
          <w:lang w:val="kk-KZ" w:eastAsia="en-US"/>
        </w:rPr>
        <w:t xml:space="preserve"> дауыс беретін акциялары немесе қатысу үлестері тікелей немесе жанама түрде ҚМГ-ге тиесілі ұйымдардың Заңнамаға сәйкес жер қойнауын (жер қойнауын пайдалану құқығындағы үлесті) сатып алуды немесе өтуін, сондай-ақ жер қойнауы учаскесінің (барлық учаскелерінің) барлығын (бір бөлігін) қайтаруды (бас тартуды) келісу;</w:t>
      </w:r>
    </w:p>
    <w:p w:rsidR="003D0108" w:rsidRPr="00630840" w:rsidRDefault="003D0108" w:rsidP="009A6DBC">
      <w:pPr>
        <w:autoSpaceDE w:val="0"/>
        <w:autoSpaceDN w:val="0"/>
        <w:adjustRightInd w:val="0"/>
        <w:ind w:firstLine="720"/>
        <w:jc w:val="both"/>
        <w:rPr>
          <w:rFonts w:ascii="Times New Roman" w:eastAsia="Calibri" w:hAnsi="Times New Roman"/>
          <w:sz w:val="28"/>
          <w:szCs w:val="28"/>
          <w:lang w:val="kk-KZ" w:eastAsia="en-US"/>
        </w:rPr>
      </w:pPr>
      <w:r w:rsidRPr="00630840">
        <w:rPr>
          <w:rFonts w:ascii="Times New Roman" w:eastAsia="Calibri" w:hAnsi="Times New Roman"/>
          <w:sz w:val="28"/>
          <w:szCs w:val="28"/>
          <w:lang w:val="kk-KZ" w:eastAsia="en-US"/>
        </w:rPr>
        <w:t xml:space="preserve">56) Қордың </w:t>
      </w:r>
      <w:r w:rsidR="00630840">
        <w:rPr>
          <w:rFonts w:ascii="Times New Roman" w:eastAsia="Calibri" w:hAnsi="Times New Roman"/>
          <w:sz w:val="28"/>
          <w:szCs w:val="28"/>
          <w:lang w:val="kk-KZ" w:eastAsia="en-US"/>
        </w:rPr>
        <w:t>К</w:t>
      </w:r>
      <w:r w:rsidRPr="00630840">
        <w:rPr>
          <w:rFonts w:ascii="Times New Roman" w:eastAsia="Calibri" w:hAnsi="Times New Roman"/>
          <w:sz w:val="28"/>
          <w:szCs w:val="28"/>
          <w:lang w:val="kk-KZ" w:eastAsia="en-US"/>
        </w:rPr>
        <w:t>орпоративтік басқару кодексінің қағидаттары мен ережелерін</w:t>
      </w:r>
      <w:r w:rsidR="00630840">
        <w:rPr>
          <w:rFonts w:ascii="Times New Roman" w:eastAsia="Calibri" w:hAnsi="Times New Roman"/>
          <w:sz w:val="28"/>
          <w:szCs w:val="28"/>
          <w:lang w:val="kk-KZ" w:eastAsia="en-US"/>
        </w:rPr>
        <w:t>ің</w:t>
      </w:r>
      <w:r w:rsidRPr="00630840">
        <w:rPr>
          <w:rFonts w:ascii="Times New Roman" w:eastAsia="Calibri" w:hAnsi="Times New Roman"/>
          <w:sz w:val="28"/>
          <w:szCs w:val="28"/>
          <w:lang w:val="kk-KZ" w:eastAsia="en-US"/>
        </w:rPr>
        <w:t xml:space="preserve"> сақта</w:t>
      </w:r>
      <w:r w:rsidR="00630840">
        <w:rPr>
          <w:rFonts w:ascii="Times New Roman" w:eastAsia="Calibri" w:hAnsi="Times New Roman"/>
          <w:sz w:val="28"/>
          <w:szCs w:val="28"/>
          <w:lang w:val="kk-KZ" w:eastAsia="en-US"/>
        </w:rPr>
        <w:t>луы</w:t>
      </w:r>
      <w:r w:rsidRPr="00630840">
        <w:rPr>
          <w:rFonts w:ascii="Times New Roman" w:eastAsia="Calibri" w:hAnsi="Times New Roman"/>
          <w:sz w:val="28"/>
          <w:szCs w:val="28"/>
          <w:lang w:val="kk-KZ" w:eastAsia="en-US"/>
        </w:rPr>
        <w:t xml:space="preserve"> / сақтама</w:t>
      </w:r>
      <w:r w:rsidR="00630840">
        <w:rPr>
          <w:rFonts w:ascii="Times New Roman" w:eastAsia="Calibri" w:hAnsi="Times New Roman"/>
          <w:sz w:val="28"/>
          <w:szCs w:val="28"/>
          <w:lang w:val="kk-KZ" w:eastAsia="en-US"/>
        </w:rPr>
        <w:t>лмауы</w:t>
      </w:r>
      <w:r w:rsidRPr="00630840">
        <w:rPr>
          <w:rFonts w:ascii="Times New Roman" w:eastAsia="Calibri" w:hAnsi="Times New Roman"/>
          <w:sz w:val="28"/>
          <w:szCs w:val="28"/>
          <w:lang w:val="kk-KZ" w:eastAsia="en-US"/>
        </w:rPr>
        <w:t xml:space="preserve"> туралы есепті бекіту;</w:t>
      </w:r>
    </w:p>
    <w:p w:rsidR="003D0108" w:rsidRPr="00630840" w:rsidRDefault="003D0108" w:rsidP="009A6DBC">
      <w:pPr>
        <w:autoSpaceDE w:val="0"/>
        <w:autoSpaceDN w:val="0"/>
        <w:adjustRightInd w:val="0"/>
        <w:ind w:firstLine="720"/>
        <w:jc w:val="both"/>
        <w:rPr>
          <w:rFonts w:ascii="Times New Roman" w:eastAsia="Calibri" w:hAnsi="Times New Roman"/>
          <w:sz w:val="28"/>
          <w:szCs w:val="28"/>
          <w:lang w:val="kk-KZ" w:eastAsia="en-US"/>
        </w:rPr>
      </w:pPr>
      <w:r w:rsidRPr="00630840">
        <w:rPr>
          <w:rFonts w:ascii="Times New Roman" w:eastAsia="Calibri" w:hAnsi="Times New Roman"/>
          <w:sz w:val="28"/>
          <w:szCs w:val="28"/>
          <w:lang w:val="kk-KZ" w:eastAsia="en-US"/>
        </w:rPr>
        <w:t xml:space="preserve">57) </w:t>
      </w:r>
      <w:r w:rsidR="00630840">
        <w:rPr>
          <w:rFonts w:ascii="Times New Roman" w:eastAsia="Calibri" w:hAnsi="Times New Roman"/>
          <w:sz w:val="28"/>
          <w:szCs w:val="28"/>
          <w:lang w:val="kk-KZ" w:eastAsia="en-US"/>
        </w:rPr>
        <w:t>З</w:t>
      </w:r>
      <w:r w:rsidRPr="00630840">
        <w:rPr>
          <w:rFonts w:ascii="Times New Roman" w:eastAsia="Calibri" w:hAnsi="Times New Roman"/>
          <w:sz w:val="28"/>
          <w:szCs w:val="28"/>
          <w:lang w:val="kk-KZ" w:eastAsia="en-US"/>
        </w:rPr>
        <w:t xml:space="preserve">аңнамада және (немесе) Жарғыда көзделген, </w:t>
      </w:r>
      <w:r w:rsidR="00630840">
        <w:rPr>
          <w:rFonts w:ascii="Times New Roman" w:eastAsia="Calibri" w:hAnsi="Times New Roman"/>
          <w:sz w:val="28"/>
          <w:szCs w:val="28"/>
          <w:lang w:val="kk-KZ" w:eastAsia="en-US"/>
        </w:rPr>
        <w:t>А</w:t>
      </w:r>
      <w:r w:rsidRPr="00630840">
        <w:rPr>
          <w:rFonts w:ascii="Times New Roman" w:eastAsia="Calibri" w:hAnsi="Times New Roman"/>
          <w:sz w:val="28"/>
          <w:szCs w:val="28"/>
          <w:lang w:val="kk-KZ" w:eastAsia="en-US"/>
        </w:rPr>
        <w:t xml:space="preserve">кционерлердің жалпы жиналысының айрықша құзыретіне жатпайтын өзге де мәселелер, оның ішінде </w:t>
      </w:r>
      <w:r w:rsidR="003D49EE" w:rsidRPr="00630840">
        <w:rPr>
          <w:rFonts w:ascii="Times New Roman" w:eastAsia="Calibri" w:hAnsi="Times New Roman"/>
          <w:sz w:val="28"/>
          <w:szCs w:val="28"/>
          <w:lang w:val="kk-KZ" w:eastAsia="en-US"/>
        </w:rPr>
        <w:t xml:space="preserve">ҚМГ Директорлар </w:t>
      </w:r>
      <w:r w:rsidR="003D49EE">
        <w:rPr>
          <w:rFonts w:ascii="Times New Roman" w:eastAsia="Calibri" w:hAnsi="Times New Roman"/>
          <w:sz w:val="28"/>
          <w:szCs w:val="28"/>
          <w:lang w:val="kk-KZ" w:eastAsia="en-US"/>
        </w:rPr>
        <w:t>к</w:t>
      </w:r>
      <w:r w:rsidR="003D49EE" w:rsidRPr="00630840">
        <w:rPr>
          <w:rFonts w:ascii="Times New Roman" w:eastAsia="Calibri" w:hAnsi="Times New Roman"/>
          <w:sz w:val="28"/>
          <w:szCs w:val="28"/>
          <w:lang w:val="kk-KZ" w:eastAsia="en-US"/>
        </w:rPr>
        <w:t xml:space="preserve">еңесі немесе </w:t>
      </w:r>
      <w:r w:rsidR="003D49EE">
        <w:rPr>
          <w:rFonts w:ascii="Times New Roman" w:eastAsia="Calibri" w:hAnsi="Times New Roman"/>
          <w:sz w:val="28"/>
          <w:szCs w:val="28"/>
          <w:lang w:val="kk-KZ" w:eastAsia="en-US"/>
        </w:rPr>
        <w:t>Қ</w:t>
      </w:r>
      <w:r w:rsidR="003D49EE" w:rsidRPr="00630840">
        <w:rPr>
          <w:rFonts w:ascii="Times New Roman" w:eastAsia="Calibri" w:hAnsi="Times New Roman"/>
          <w:sz w:val="28"/>
          <w:szCs w:val="28"/>
          <w:lang w:val="kk-KZ" w:eastAsia="en-US"/>
        </w:rPr>
        <w:t>ор бекіткен құжаттар</w:t>
      </w:r>
      <w:r w:rsidR="003D49EE">
        <w:rPr>
          <w:rFonts w:ascii="Times New Roman" w:eastAsia="Calibri" w:hAnsi="Times New Roman"/>
          <w:sz w:val="28"/>
          <w:szCs w:val="28"/>
          <w:lang w:val="kk-KZ" w:eastAsia="en-US"/>
        </w:rPr>
        <w:t>мен</w:t>
      </w:r>
      <w:r w:rsidR="003D49EE" w:rsidRPr="00630840">
        <w:rPr>
          <w:rFonts w:ascii="Times New Roman" w:eastAsia="Calibri" w:hAnsi="Times New Roman"/>
          <w:sz w:val="28"/>
          <w:szCs w:val="28"/>
          <w:lang w:val="kk-KZ" w:eastAsia="en-US"/>
        </w:rPr>
        <w:t xml:space="preserve"> </w:t>
      </w:r>
      <w:r w:rsidRPr="00630840">
        <w:rPr>
          <w:rFonts w:ascii="Times New Roman" w:eastAsia="Calibri" w:hAnsi="Times New Roman"/>
          <w:sz w:val="28"/>
          <w:szCs w:val="28"/>
          <w:lang w:val="kk-KZ" w:eastAsia="en-US"/>
        </w:rPr>
        <w:t>ҚМГ Директорлар кеңесінің құзыретіне жатқызылған мәселелер.</w:t>
      </w:r>
    </w:p>
    <w:p w:rsidR="00543FA9" w:rsidRPr="00543FA9" w:rsidRDefault="00543FA9" w:rsidP="009A6DBC">
      <w:pPr>
        <w:autoSpaceDE w:val="0"/>
        <w:autoSpaceDN w:val="0"/>
        <w:adjustRightInd w:val="0"/>
        <w:ind w:firstLine="720"/>
        <w:jc w:val="both"/>
        <w:rPr>
          <w:rFonts w:ascii="Times New Roman" w:eastAsia="Calibri" w:hAnsi="Times New Roman"/>
          <w:sz w:val="28"/>
          <w:szCs w:val="28"/>
          <w:lang w:val="kk-KZ" w:eastAsia="en-US"/>
        </w:rPr>
      </w:pPr>
      <w:r w:rsidRPr="00543FA9">
        <w:rPr>
          <w:rFonts w:ascii="Times New Roman" w:eastAsia="Calibri" w:hAnsi="Times New Roman"/>
          <w:sz w:val="28"/>
          <w:szCs w:val="28"/>
          <w:lang w:val="kk-KZ" w:eastAsia="en-US"/>
        </w:rPr>
        <w:t>107. Директорлар кеңесі:</w:t>
      </w:r>
    </w:p>
    <w:p w:rsidR="00543FA9" w:rsidRPr="00543FA9" w:rsidRDefault="00543FA9" w:rsidP="009A6DBC">
      <w:pPr>
        <w:autoSpaceDE w:val="0"/>
        <w:autoSpaceDN w:val="0"/>
        <w:adjustRightInd w:val="0"/>
        <w:ind w:firstLine="720"/>
        <w:jc w:val="both"/>
        <w:rPr>
          <w:rFonts w:ascii="Times New Roman" w:eastAsia="Calibri" w:hAnsi="Times New Roman"/>
          <w:sz w:val="28"/>
          <w:szCs w:val="28"/>
          <w:lang w:val="kk-KZ" w:eastAsia="en-US"/>
        </w:rPr>
      </w:pPr>
      <w:r w:rsidRPr="00543FA9">
        <w:rPr>
          <w:rFonts w:ascii="Times New Roman" w:eastAsia="Calibri" w:hAnsi="Times New Roman"/>
          <w:sz w:val="28"/>
          <w:szCs w:val="28"/>
          <w:lang w:val="kk-KZ" w:eastAsia="en-US"/>
        </w:rPr>
        <w:t>1) дауыс беретін акциялары немесе қатысу үлестері тікелей немесе жанама түрде ҚМГ-</w:t>
      </w:r>
      <w:r w:rsidR="00CB5287">
        <w:rPr>
          <w:rFonts w:ascii="Times New Roman" w:eastAsia="Calibri" w:hAnsi="Times New Roman"/>
          <w:sz w:val="28"/>
          <w:szCs w:val="28"/>
          <w:lang w:val="kk-KZ" w:eastAsia="en-US"/>
        </w:rPr>
        <w:t>ге</w:t>
      </w:r>
      <w:r w:rsidRPr="00543FA9">
        <w:rPr>
          <w:rFonts w:ascii="Times New Roman" w:eastAsia="Calibri" w:hAnsi="Times New Roman"/>
          <w:sz w:val="28"/>
          <w:szCs w:val="28"/>
          <w:lang w:val="kk-KZ" w:eastAsia="en-US"/>
        </w:rPr>
        <w:t xml:space="preserve"> тиесілі барлық ұйымдарда басқару тиімділігін, ұзақ мерзімді құнның өсуін және орнықты дамуын қамтамасыз етуге;</w:t>
      </w:r>
    </w:p>
    <w:p w:rsidR="00543FA9" w:rsidRPr="00543FA9" w:rsidRDefault="00543FA9" w:rsidP="009A6DBC">
      <w:pPr>
        <w:autoSpaceDE w:val="0"/>
        <w:autoSpaceDN w:val="0"/>
        <w:adjustRightInd w:val="0"/>
        <w:ind w:firstLine="720"/>
        <w:jc w:val="both"/>
        <w:rPr>
          <w:rFonts w:ascii="Times New Roman" w:eastAsia="Calibri" w:hAnsi="Times New Roman"/>
          <w:sz w:val="28"/>
          <w:szCs w:val="28"/>
          <w:lang w:val="kk-KZ" w:eastAsia="en-US"/>
        </w:rPr>
      </w:pPr>
      <w:r w:rsidRPr="00543FA9">
        <w:rPr>
          <w:rFonts w:ascii="Times New Roman" w:eastAsia="Calibri" w:hAnsi="Times New Roman"/>
          <w:sz w:val="28"/>
          <w:szCs w:val="28"/>
          <w:lang w:val="kk-KZ" w:eastAsia="en-US"/>
        </w:rPr>
        <w:t xml:space="preserve">2) </w:t>
      </w:r>
      <w:r w:rsidR="00435AF6">
        <w:rPr>
          <w:rFonts w:ascii="Times New Roman" w:eastAsia="Calibri" w:hAnsi="Times New Roman"/>
          <w:sz w:val="28"/>
          <w:szCs w:val="28"/>
          <w:lang w:val="kk-KZ" w:eastAsia="en-US"/>
        </w:rPr>
        <w:t xml:space="preserve">жасалуында мүдделілік бар мәмілелер жасалған кезде </w:t>
      </w:r>
      <w:r w:rsidRPr="00543FA9">
        <w:rPr>
          <w:rFonts w:ascii="Times New Roman" w:eastAsia="Calibri" w:hAnsi="Times New Roman"/>
          <w:sz w:val="28"/>
          <w:szCs w:val="28"/>
          <w:lang w:val="kk-KZ" w:eastAsia="en-US"/>
        </w:rPr>
        <w:t>лауазымды адамдар мен акционерлер деңгейінде ықтимал мүдделер қақтығысын, оның ішінде ҚМГ меншігін заңсыз пайдалануды және теріс пайдалануды қадағалау және мүмкіндігінше жо</w:t>
      </w:r>
      <w:r w:rsidR="00435AF6">
        <w:rPr>
          <w:rFonts w:ascii="Times New Roman" w:eastAsia="Calibri" w:hAnsi="Times New Roman"/>
          <w:sz w:val="28"/>
          <w:szCs w:val="28"/>
          <w:lang w:val="kk-KZ" w:eastAsia="en-US"/>
        </w:rPr>
        <w:t>йып отыру</w:t>
      </w:r>
      <w:r w:rsidRPr="00543FA9">
        <w:rPr>
          <w:rFonts w:ascii="Times New Roman" w:eastAsia="Calibri" w:hAnsi="Times New Roman"/>
          <w:sz w:val="28"/>
          <w:szCs w:val="28"/>
          <w:lang w:val="kk-KZ" w:eastAsia="en-US"/>
        </w:rPr>
        <w:t>;</w:t>
      </w:r>
    </w:p>
    <w:p w:rsidR="00543FA9" w:rsidRPr="00543FA9" w:rsidRDefault="00543FA9" w:rsidP="009A6DBC">
      <w:pPr>
        <w:autoSpaceDE w:val="0"/>
        <w:autoSpaceDN w:val="0"/>
        <w:adjustRightInd w:val="0"/>
        <w:ind w:firstLine="720"/>
        <w:jc w:val="both"/>
        <w:rPr>
          <w:rFonts w:ascii="Times New Roman" w:eastAsia="Calibri" w:hAnsi="Times New Roman"/>
          <w:sz w:val="28"/>
          <w:szCs w:val="28"/>
          <w:lang w:val="kk-KZ" w:eastAsia="en-US"/>
        </w:rPr>
      </w:pPr>
      <w:r w:rsidRPr="00543FA9">
        <w:rPr>
          <w:rFonts w:ascii="Times New Roman" w:eastAsia="Calibri" w:hAnsi="Times New Roman"/>
          <w:sz w:val="28"/>
          <w:szCs w:val="28"/>
          <w:lang w:val="kk-KZ" w:eastAsia="en-US"/>
        </w:rPr>
        <w:t>3) ҚМГ-да корпоративтік басқару практикасының тиімділігін бақылауды жүзеге асыруға</w:t>
      </w:r>
      <w:r w:rsidR="00435AF6">
        <w:rPr>
          <w:rFonts w:ascii="Times New Roman" w:eastAsia="Calibri" w:hAnsi="Times New Roman"/>
          <w:sz w:val="28"/>
          <w:szCs w:val="28"/>
          <w:lang w:val="kk-KZ" w:eastAsia="en-US"/>
        </w:rPr>
        <w:t xml:space="preserve"> тиіс</w:t>
      </w:r>
      <w:r w:rsidRPr="00543FA9">
        <w:rPr>
          <w:rFonts w:ascii="Times New Roman" w:eastAsia="Calibri" w:hAnsi="Times New Roman"/>
          <w:sz w:val="28"/>
          <w:szCs w:val="28"/>
          <w:lang w:val="kk-KZ" w:eastAsia="en-US"/>
        </w:rPr>
        <w:t>.</w:t>
      </w:r>
    </w:p>
    <w:p w:rsidR="00543FA9" w:rsidRPr="00543FA9" w:rsidRDefault="00543FA9" w:rsidP="009A6DBC">
      <w:pPr>
        <w:autoSpaceDE w:val="0"/>
        <w:autoSpaceDN w:val="0"/>
        <w:adjustRightInd w:val="0"/>
        <w:ind w:firstLine="720"/>
        <w:jc w:val="both"/>
        <w:rPr>
          <w:rFonts w:ascii="Times New Roman" w:eastAsia="Calibri" w:hAnsi="Times New Roman"/>
          <w:sz w:val="28"/>
          <w:szCs w:val="28"/>
          <w:lang w:val="kk-KZ" w:eastAsia="en-US"/>
        </w:rPr>
      </w:pPr>
      <w:r w:rsidRPr="00543FA9">
        <w:rPr>
          <w:rFonts w:ascii="Times New Roman" w:eastAsia="Calibri" w:hAnsi="Times New Roman"/>
          <w:sz w:val="28"/>
          <w:szCs w:val="28"/>
          <w:lang w:val="kk-KZ" w:eastAsia="en-US"/>
        </w:rPr>
        <w:t>108. Тізбесі Жарғының 106-тармағында белгіленген мәселелер</w:t>
      </w:r>
      <w:r w:rsidR="00435AF6">
        <w:rPr>
          <w:rFonts w:ascii="Times New Roman" w:eastAsia="Calibri" w:hAnsi="Times New Roman"/>
          <w:sz w:val="28"/>
          <w:szCs w:val="28"/>
          <w:lang w:val="kk-KZ" w:eastAsia="en-US"/>
        </w:rPr>
        <w:t>ді ҚМГ Басқармасы шешу үшін беруге болмайды</w:t>
      </w:r>
      <w:r w:rsidRPr="00543FA9">
        <w:rPr>
          <w:rFonts w:ascii="Times New Roman" w:eastAsia="Calibri" w:hAnsi="Times New Roman"/>
          <w:sz w:val="28"/>
          <w:szCs w:val="28"/>
          <w:lang w:val="kk-KZ" w:eastAsia="en-US"/>
        </w:rPr>
        <w:t>.</w:t>
      </w:r>
    </w:p>
    <w:p w:rsidR="00543FA9" w:rsidRPr="00543FA9" w:rsidRDefault="00543FA9" w:rsidP="009A6DBC">
      <w:pPr>
        <w:autoSpaceDE w:val="0"/>
        <w:autoSpaceDN w:val="0"/>
        <w:adjustRightInd w:val="0"/>
        <w:ind w:firstLine="720"/>
        <w:jc w:val="both"/>
        <w:rPr>
          <w:rFonts w:ascii="Times New Roman" w:eastAsia="Calibri" w:hAnsi="Times New Roman"/>
          <w:sz w:val="28"/>
          <w:szCs w:val="28"/>
          <w:lang w:val="kk-KZ" w:eastAsia="en-US"/>
        </w:rPr>
      </w:pPr>
      <w:r w:rsidRPr="00543FA9">
        <w:rPr>
          <w:rFonts w:ascii="Times New Roman" w:eastAsia="Calibri" w:hAnsi="Times New Roman"/>
          <w:sz w:val="28"/>
          <w:szCs w:val="28"/>
          <w:lang w:val="kk-KZ" w:eastAsia="en-US"/>
        </w:rPr>
        <w:lastRenderedPageBreak/>
        <w:t xml:space="preserve">Директорлар кеңесінің Жарғыға сәйкес ҚМГ Басқармасының құзыретіне жатқызылған мәселелер бойынша шешімдер қабылдауға, сондай-ақ </w:t>
      </w:r>
      <w:r w:rsidR="0032510E">
        <w:rPr>
          <w:rFonts w:ascii="Times New Roman" w:eastAsia="Calibri" w:hAnsi="Times New Roman"/>
          <w:sz w:val="28"/>
          <w:szCs w:val="28"/>
          <w:lang w:val="kk-KZ" w:eastAsia="en-US"/>
        </w:rPr>
        <w:t>А</w:t>
      </w:r>
      <w:r w:rsidRPr="00543FA9">
        <w:rPr>
          <w:rFonts w:ascii="Times New Roman" w:eastAsia="Calibri" w:hAnsi="Times New Roman"/>
          <w:sz w:val="28"/>
          <w:szCs w:val="28"/>
          <w:lang w:val="kk-KZ" w:eastAsia="en-US"/>
        </w:rPr>
        <w:t>кционерлердің жалпы жиналысының шешімдеріне қайшы келетін шешімдер қабылдауға құқығы жоқ.</w:t>
      </w:r>
    </w:p>
    <w:p w:rsidR="00543FA9" w:rsidRPr="00543FA9" w:rsidRDefault="00543FA9" w:rsidP="009A6DBC">
      <w:pPr>
        <w:autoSpaceDE w:val="0"/>
        <w:autoSpaceDN w:val="0"/>
        <w:adjustRightInd w:val="0"/>
        <w:ind w:firstLine="720"/>
        <w:jc w:val="both"/>
        <w:rPr>
          <w:rFonts w:ascii="Times New Roman" w:eastAsia="Calibri" w:hAnsi="Times New Roman"/>
          <w:sz w:val="28"/>
          <w:szCs w:val="28"/>
          <w:lang w:val="kk-KZ" w:eastAsia="en-US"/>
        </w:rPr>
      </w:pPr>
      <w:r w:rsidRPr="00543FA9">
        <w:rPr>
          <w:rFonts w:ascii="Times New Roman" w:eastAsia="Calibri" w:hAnsi="Times New Roman"/>
          <w:sz w:val="28"/>
          <w:szCs w:val="28"/>
          <w:lang w:val="kk-KZ" w:eastAsia="en-US"/>
        </w:rPr>
        <w:t>109. Директорлар кеңесінің мүшелері:</w:t>
      </w:r>
    </w:p>
    <w:p w:rsidR="00543FA9" w:rsidRPr="00543FA9" w:rsidRDefault="00543FA9" w:rsidP="009A6DBC">
      <w:pPr>
        <w:autoSpaceDE w:val="0"/>
        <w:autoSpaceDN w:val="0"/>
        <w:adjustRightInd w:val="0"/>
        <w:ind w:firstLine="720"/>
        <w:jc w:val="both"/>
        <w:rPr>
          <w:rFonts w:ascii="Times New Roman" w:eastAsia="Calibri" w:hAnsi="Times New Roman"/>
          <w:sz w:val="28"/>
          <w:szCs w:val="28"/>
          <w:lang w:val="kk-KZ" w:eastAsia="en-US"/>
        </w:rPr>
      </w:pPr>
      <w:r w:rsidRPr="00543FA9">
        <w:rPr>
          <w:rFonts w:ascii="Times New Roman" w:eastAsia="Calibri" w:hAnsi="Times New Roman"/>
          <w:sz w:val="28"/>
          <w:szCs w:val="28"/>
          <w:lang w:val="kk-KZ" w:eastAsia="en-US"/>
        </w:rPr>
        <w:t>1) акционерлер</w:t>
      </w:r>
      <w:r w:rsidR="00CB5287">
        <w:rPr>
          <w:rFonts w:ascii="Times New Roman" w:eastAsia="Calibri" w:hAnsi="Times New Roman"/>
          <w:sz w:val="28"/>
          <w:szCs w:val="28"/>
          <w:lang w:val="kk-KZ" w:eastAsia="en-US"/>
        </w:rPr>
        <w:t xml:space="preserve"> - </w:t>
      </w:r>
      <w:r w:rsidRPr="00543FA9">
        <w:rPr>
          <w:rFonts w:ascii="Times New Roman" w:eastAsia="Calibri" w:hAnsi="Times New Roman"/>
          <w:sz w:val="28"/>
          <w:szCs w:val="28"/>
          <w:lang w:val="kk-KZ" w:eastAsia="en-US"/>
        </w:rPr>
        <w:t>жеке тұлғалар;</w:t>
      </w:r>
    </w:p>
    <w:p w:rsidR="00543FA9" w:rsidRPr="00543FA9" w:rsidRDefault="00543FA9" w:rsidP="009A6DBC">
      <w:pPr>
        <w:autoSpaceDE w:val="0"/>
        <w:autoSpaceDN w:val="0"/>
        <w:adjustRightInd w:val="0"/>
        <w:ind w:firstLine="720"/>
        <w:jc w:val="both"/>
        <w:rPr>
          <w:rFonts w:ascii="Times New Roman" w:eastAsia="Calibri" w:hAnsi="Times New Roman"/>
          <w:sz w:val="28"/>
          <w:szCs w:val="28"/>
          <w:lang w:val="kk-KZ" w:eastAsia="en-US"/>
        </w:rPr>
      </w:pPr>
      <w:r w:rsidRPr="00543FA9">
        <w:rPr>
          <w:rFonts w:ascii="Times New Roman" w:eastAsia="Calibri" w:hAnsi="Times New Roman"/>
          <w:sz w:val="28"/>
          <w:szCs w:val="28"/>
          <w:lang w:val="kk-KZ" w:eastAsia="en-US"/>
        </w:rPr>
        <w:t>2) Директорлар кеңесіне акционерлердің өкілдері ретінде сайлауға ұсынылған (ұсынылған) адамдар;</w:t>
      </w:r>
    </w:p>
    <w:p w:rsidR="00543FA9" w:rsidRPr="00543FA9" w:rsidRDefault="00543FA9" w:rsidP="009A6DBC">
      <w:pPr>
        <w:autoSpaceDE w:val="0"/>
        <w:autoSpaceDN w:val="0"/>
        <w:adjustRightInd w:val="0"/>
        <w:ind w:firstLine="720"/>
        <w:jc w:val="both"/>
        <w:rPr>
          <w:rFonts w:ascii="Times New Roman" w:eastAsia="Calibri" w:hAnsi="Times New Roman"/>
          <w:sz w:val="28"/>
          <w:szCs w:val="28"/>
          <w:lang w:val="kk-KZ" w:eastAsia="en-US"/>
        </w:rPr>
      </w:pPr>
      <w:r w:rsidRPr="00543FA9">
        <w:rPr>
          <w:rFonts w:ascii="Times New Roman" w:eastAsia="Calibri" w:hAnsi="Times New Roman"/>
          <w:sz w:val="28"/>
          <w:szCs w:val="28"/>
          <w:lang w:val="kk-KZ" w:eastAsia="en-US"/>
        </w:rPr>
        <w:t>3) ҚМГ ак</w:t>
      </w:r>
      <w:r w:rsidR="00CB5287">
        <w:rPr>
          <w:rFonts w:ascii="Times New Roman" w:eastAsia="Calibri" w:hAnsi="Times New Roman"/>
          <w:sz w:val="28"/>
          <w:szCs w:val="28"/>
          <w:lang w:val="kk-KZ" w:eastAsia="en-US"/>
        </w:rPr>
        <w:t>ционері болып табылмайтын және Д</w:t>
      </w:r>
      <w:r w:rsidRPr="00543FA9">
        <w:rPr>
          <w:rFonts w:ascii="Times New Roman" w:eastAsia="Calibri" w:hAnsi="Times New Roman"/>
          <w:sz w:val="28"/>
          <w:szCs w:val="28"/>
          <w:lang w:val="kk-KZ" w:eastAsia="en-US"/>
        </w:rPr>
        <w:t xml:space="preserve">иректорлар </w:t>
      </w:r>
      <w:r w:rsidR="00CB5287">
        <w:rPr>
          <w:rFonts w:ascii="Times New Roman" w:eastAsia="Calibri" w:hAnsi="Times New Roman"/>
          <w:sz w:val="28"/>
          <w:szCs w:val="28"/>
          <w:lang w:val="kk-KZ" w:eastAsia="en-US"/>
        </w:rPr>
        <w:t>к</w:t>
      </w:r>
      <w:r w:rsidRPr="00543FA9">
        <w:rPr>
          <w:rFonts w:ascii="Times New Roman" w:eastAsia="Calibri" w:hAnsi="Times New Roman"/>
          <w:sz w:val="28"/>
          <w:szCs w:val="28"/>
          <w:lang w:val="kk-KZ" w:eastAsia="en-US"/>
        </w:rPr>
        <w:t>еңесіне акционердің өкілі ретінде сайлауға ұсынылмаған (ұсыны</w:t>
      </w:r>
      <w:r w:rsidR="0032510E">
        <w:rPr>
          <w:rFonts w:ascii="Times New Roman" w:eastAsia="Calibri" w:hAnsi="Times New Roman"/>
          <w:sz w:val="28"/>
          <w:szCs w:val="28"/>
          <w:lang w:val="kk-KZ" w:eastAsia="en-US"/>
        </w:rPr>
        <w:t>м берілмеген</w:t>
      </w:r>
      <w:r w:rsidRPr="00543FA9">
        <w:rPr>
          <w:rFonts w:ascii="Times New Roman" w:eastAsia="Calibri" w:hAnsi="Times New Roman"/>
          <w:sz w:val="28"/>
          <w:szCs w:val="28"/>
          <w:lang w:val="kk-KZ" w:eastAsia="en-US"/>
        </w:rPr>
        <w:t xml:space="preserve">) жеке тұлғалардың </w:t>
      </w:r>
      <w:r w:rsidR="0032510E">
        <w:rPr>
          <w:rFonts w:ascii="Times New Roman" w:eastAsia="Calibri" w:hAnsi="Times New Roman"/>
          <w:sz w:val="28"/>
          <w:szCs w:val="28"/>
          <w:lang w:val="kk-KZ" w:eastAsia="en-US"/>
        </w:rPr>
        <w:t>арасынан сайланады</w:t>
      </w:r>
      <w:r w:rsidRPr="00543FA9">
        <w:rPr>
          <w:rFonts w:ascii="Times New Roman" w:eastAsia="Calibri" w:hAnsi="Times New Roman"/>
          <w:sz w:val="28"/>
          <w:szCs w:val="28"/>
          <w:lang w:val="kk-KZ" w:eastAsia="en-US"/>
        </w:rPr>
        <w:t>.</w:t>
      </w:r>
    </w:p>
    <w:p w:rsidR="00543FA9" w:rsidRPr="00543FA9" w:rsidRDefault="00543FA9" w:rsidP="009A6DBC">
      <w:pPr>
        <w:autoSpaceDE w:val="0"/>
        <w:autoSpaceDN w:val="0"/>
        <w:adjustRightInd w:val="0"/>
        <w:ind w:firstLine="720"/>
        <w:jc w:val="both"/>
        <w:rPr>
          <w:rFonts w:ascii="Times New Roman" w:eastAsia="Calibri" w:hAnsi="Times New Roman"/>
          <w:sz w:val="28"/>
          <w:szCs w:val="28"/>
          <w:lang w:val="kk-KZ" w:eastAsia="en-US"/>
        </w:rPr>
      </w:pPr>
      <w:r w:rsidRPr="00543FA9">
        <w:rPr>
          <w:rFonts w:ascii="Times New Roman" w:eastAsia="Calibri" w:hAnsi="Times New Roman"/>
          <w:sz w:val="28"/>
          <w:szCs w:val="28"/>
          <w:lang w:val="kk-KZ" w:eastAsia="en-US"/>
        </w:rPr>
        <w:t>110. Директорлар кеңесінің мүшелігіне кандидаттар Директорлар кеңесі өз функцияларын орындауы және ҚМГ ұзақ мерзімді құнының өсуін және орнықты дамуын қамтамасыз етуі үшін қажетті білім</w:t>
      </w:r>
      <w:r w:rsidR="0032510E">
        <w:rPr>
          <w:rFonts w:ascii="Times New Roman" w:eastAsia="Calibri" w:hAnsi="Times New Roman"/>
          <w:sz w:val="28"/>
          <w:szCs w:val="28"/>
          <w:lang w:val="kk-KZ" w:eastAsia="en-US"/>
        </w:rPr>
        <w:t>і</w:t>
      </w:r>
      <w:r w:rsidRPr="00543FA9">
        <w:rPr>
          <w:rFonts w:ascii="Times New Roman" w:eastAsia="Calibri" w:hAnsi="Times New Roman"/>
          <w:sz w:val="28"/>
          <w:szCs w:val="28"/>
          <w:lang w:val="kk-KZ" w:eastAsia="en-US"/>
        </w:rPr>
        <w:t>, дағдылар</w:t>
      </w:r>
      <w:r w:rsidR="0032510E">
        <w:rPr>
          <w:rFonts w:ascii="Times New Roman" w:eastAsia="Calibri" w:hAnsi="Times New Roman"/>
          <w:sz w:val="28"/>
          <w:szCs w:val="28"/>
          <w:lang w:val="kk-KZ" w:eastAsia="en-US"/>
        </w:rPr>
        <w:t>ы</w:t>
      </w:r>
      <w:r w:rsidRPr="00543FA9">
        <w:rPr>
          <w:rFonts w:ascii="Times New Roman" w:eastAsia="Calibri" w:hAnsi="Times New Roman"/>
          <w:sz w:val="28"/>
          <w:szCs w:val="28"/>
          <w:lang w:val="kk-KZ" w:eastAsia="en-US"/>
        </w:rPr>
        <w:t xml:space="preserve"> және тәжірибе</w:t>
      </w:r>
      <w:r w:rsidR="0032510E">
        <w:rPr>
          <w:rFonts w:ascii="Times New Roman" w:eastAsia="Calibri" w:hAnsi="Times New Roman"/>
          <w:sz w:val="28"/>
          <w:szCs w:val="28"/>
          <w:lang w:val="kk-KZ" w:eastAsia="en-US"/>
        </w:rPr>
        <w:t>сі бар</w:t>
      </w:r>
      <w:r w:rsidRPr="00543FA9">
        <w:rPr>
          <w:rFonts w:ascii="Times New Roman" w:eastAsia="Calibri" w:hAnsi="Times New Roman"/>
          <w:sz w:val="28"/>
          <w:szCs w:val="28"/>
          <w:lang w:val="kk-KZ" w:eastAsia="en-US"/>
        </w:rPr>
        <w:t>, сондай-ақ мінсіз іскерлік және</w:t>
      </w:r>
      <w:r w:rsidR="0032510E">
        <w:rPr>
          <w:rFonts w:ascii="Times New Roman" w:eastAsia="Calibri" w:hAnsi="Times New Roman"/>
          <w:sz w:val="28"/>
          <w:szCs w:val="28"/>
          <w:lang w:val="kk-KZ" w:eastAsia="en-US"/>
        </w:rPr>
        <w:t xml:space="preserve"> тұлғалық </w:t>
      </w:r>
      <w:r w:rsidRPr="00543FA9">
        <w:rPr>
          <w:rFonts w:ascii="Times New Roman" w:eastAsia="Calibri" w:hAnsi="Times New Roman"/>
          <w:sz w:val="28"/>
          <w:szCs w:val="28"/>
          <w:lang w:val="kk-KZ" w:eastAsia="en-US"/>
        </w:rPr>
        <w:t>бедел</w:t>
      </w:r>
      <w:r w:rsidR="0032510E">
        <w:rPr>
          <w:rFonts w:ascii="Times New Roman" w:eastAsia="Calibri" w:hAnsi="Times New Roman"/>
          <w:sz w:val="28"/>
          <w:szCs w:val="28"/>
          <w:lang w:val="kk-KZ" w:eastAsia="en-US"/>
        </w:rPr>
        <w:t>і болуы</w:t>
      </w:r>
      <w:r w:rsidRPr="00543FA9">
        <w:rPr>
          <w:rFonts w:ascii="Times New Roman" w:eastAsia="Calibri" w:hAnsi="Times New Roman"/>
          <w:sz w:val="28"/>
          <w:szCs w:val="28"/>
          <w:lang w:val="kk-KZ" w:eastAsia="en-US"/>
        </w:rPr>
        <w:t xml:space="preserve"> тиіс. </w:t>
      </w:r>
    </w:p>
    <w:p w:rsidR="00543FA9" w:rsidRPr="00543FA9" w:rsidRDefault="00543FA9" w:rsidP="009A6DBC">
      <w:pPr>
        <w:autoSpaceDE w:val="0"/>
        <w:autoSpaceDN w:val="0"/>
        <w:adjustRightInd w:val="0"/>
        <w:ind w:firstLine="720"/>
        <w:jc w:val="both"/>
        <w:rPr>
          <w:rFonts w:ascii="Times New Roman" w:eastAsia="Calibri" w:hAnsi="Times New Roman"/>
          <w:sz w:val="28"/>
          <w:szCs w:val="28"/>
          <w:lang w:val="kk-KZ" w:eastAsia="en-US"/>
        </w:rPr>
      </w:pPr>
      <w:r w:rsidRPr="00543FA9">
        <w:rPr>
          <w:rFonts w:ascii="Times New Roman" w:eastAsia="Calibri" w:hAnsi="Times New Roman"/>
          <w:sz w:val="28"/>
          <w:szCs w:val="28"/>
          <w:lang w:val="kk-KZ" w:eastAsia="en-US"/>
        </w:rPr>
        <w:t>Директорлар кеңесінің мүшесі лауазымына</w:t>
      </w:r>
      <w:r w:rsidR="00497B5C">
        <w:rPr>
          <w:rFonts w:ascii="Times New Roman" w:eastAsia="Calibri" w:hAnsi="Times New Roman"/>
          <w:sz w:val="28"/>
          <w:szCs w:val="28"/>
          <w:lang w:val="kk-KZ" w:eastAsia="en-US"/>
        </w:rPr>
        <w:t xml:space="preserve"> келесі адамдар сайлана алмайды</w:t>
      </w:r>
      <w:r w:rsidRPr="00543FA9">
        <w:rPr>
          <w:rFonts w:ascii="Times New Roman" w:eastAsia="Calibri" w:hAnsi="Times New Roman"/>
          <w:sz w:val="28"/>
          <w:szCs w:val="28"/>
          <w:lang w:val="kk-KZ" w:eastAsia="en-US"/>
        </w:rPr>
        <w:t>:</w:t>
      </w:r>
    </w:p>
    <w:p w:rsidR="00543FA9" w:rsidRPr="00543FA9" w:rsidRDefault="00543FA9" w:rsidP="009A6DBC">
      <w:pPr>
        <w:autoSpaceDE w:val="0"/>
        <w:autoSpaceDN w:val="0"/>
        <w:adjustRightInd w:val="0"/>
        <w:ind w:firstLine="720"/>
        <w:jc w:val="both"/>
        <w:rPr>
          <w:rFonts w:ascii="Times New Roman" w:eastAsia="Calibri" w:hAnsi="Times New Roman"/>
          <w:sz w:val="28"/>
          <w:szCs w:val="28"/>
          <w:lang w:val="kk-KZ" w:eastAsia="en-US"/>
        </w:rPr>
      </w:pPr>
      <w:r w:rsidRPr="00543FA9">
        <w:rPr>
          <w:rFonts w:ascii="Times New Roman" w:eastAsia="Calibri" w:hAnsi="Times New Roman"/>
          <w:sz w:val="28"/>
          <w:szCs w:val="28"/>
          <w:lang w:val="kk-KZ" w:eastAsia="en-US"/>
        </w:rPr>
        <w:t>1) Қазақстан Республикасы Үкіметінің мүшесі болып табылатын;</w:t>
      </w:r>
    </w:p>
    <w:p w:rsidR="00543FA9" w:rsidRPr="00543FA9" w:rsidRDefault="00543FA9" w:rsidP="009A6DBC">
      <w:pPr>
        <w:autoSpaceDE w:val="0"/>
        <w:autoSpaceDN w:val="0"/>
        <w:adjustRightInd w:val="0"/>
        <w:ind w:firstLine="720"/>
        <w:jc w:val="both"/>
        <w:rPr>
          <w:rFonts w:ascii="Times New Roman" w:eastAsia="Calibri" w:hAnsi="Times New Roman"/>
          <w:sz w:val="28"/>
          <w:szCs w:val="28"/>
          <w:lang w:val="kk-KZ" w:eastAsia="en-US"/>
        </w:rPr>
      </w:pPr>
      <w:r w:rsidRPr="00543FA9">
        <w:rPr>
          <w:rFonts w:ascii="Times New Roman" w:eastAsia="Calibri" w:hAnsi="Times New Roman"/>
          <w:sz w:val="28"/>
          <w:szCs w:val="28"/>
          <w:lang w:val="kk-KZ" w:eastAsia="en-US"/>
        </w:rPr>
        <w:t xml:space="preserve">2) Қазақстан Республикасы мемлекеттік органының лауазымды </w:t>
      </w:r>
      <w:r w:rsidR="00CB5287">
        <w:rPr>
          <w:rFonts w:ascii="Times New Roman" w:eastAsia="Calibri" w:hAnsi="Times New Roman"/>
          <w:sz w:val="28"/>
          <w:szCs w:val="28"/>
          <w:lang w:val="kk-KZ" w:eastAsia="en-US"/>
        </w:rPr>
        <w:t>тұлғасы</w:t>
      </w:r>
      <w:r w:rsidRPr="00543FA9">
        <w:rPr>
          <w:rFonts w:ascii="Times New Roman" w:eastAsia="Calibri" w:hAnsi="Times New Roman"/>
          <w:sz w:val="28"/>
          <w:szCs w:val="28"/>
          <w:lang w:val="kk-KZ" w:eastAsia="en-US"/>
        </w:rPr>
        <w:t xml:space="preserve"> болып табылатын;</w:t>
      </w:r>
    </w:p>
    <w:p w:rsidR="00543FA9" w:rsidRPr="00543FA9" w:rsidRDefault="00543FA9" w:rsidP="009A6DBC">
      <w:pPr>
        <w:autoSpaceDE w:val="0"/>
        <w:autoSpaceDN w:val="0"/>
        <w:adjustRightInd w:val="0"/>
        <w:ind w:firstLine="720"/>
        <w:jc w:val="both"/>
        <w:rPr>
          <w:rFonts w:ascii="Times New Roman" w:eastAsia="Calibri" w:hAnsi="Times New Roman"/>
          <w:sz w:val="28"/>
          <w:szCs w:val="28"/>
          <w:lang w:val="kk-KZ" w:eastAsia="en-US"/>
        </w:rPr>
      </w:pPr>
      <w:r w:rsidRPr="00543FA9">
        <w:rPr>
          <w:rFonts w:ascii="Times New Roman" w:eastAsia="Calibri" w:hAnsi="Times New Roman"/>
          <w:sz w:val="28"/>
          <w:szCs w:val="28"/>
          <w:lang w:val="kk-KZ" w:eastAsia="en-US"/>
        </w:rPr>
        <w:t xml:space="preserve">3) </w:t>
      </w:r>
      <w:r w:rsidR="00CB5287">
        <w:rPr>
          <w:rFonts w:ascii="Times New Roman" w:eastAsia="Calibri" w:hAnsi="Times New Roman"/>
          <w:sz w:val="28"/>
          <w:szCs w:val="28"/>
          <w:lang w:val="kk-KZ" w:eastAsia="en-US"/>
        </w:rPr>
        <w:t>З</w:t>
      </w:r>
      <w:r w:rsidRPr="00543FA9">
        <w:rPr>
          <w:rFonts w:ascii="Times New Roman" w:eastAsia="Calibri" w:hAnsi="Times New Roman"/>
          <w:sz w:val="28"/>
          <w:szCs w:val="28"/>
          <w:lang w:val="kk-KZ" w:eastAsia="en-US"/>
        </w:rPr>
        <w:t>аңнамада белгіленген тәртіппен өтелмеген немесе алынбаған соттылығы бар;</w:t>
      </w:r>
    </w:p>
    <w:p w:rsidR="00543FA9" w:rsidRPr="00543FA9" w:rsidRDefault="00543FA9" w:rsidP="009A6DBC">
      <w:pPr>
        <w:autoSpaceDE w:val="0"/>
        <w:autoSpaceDN w:val="0"/>
        <w:adjustRightInd w:val="0"/>
        <w:ind w:firstLine="720"/>
        <w:jc w:val="both"/>
        <w:rPr>
          <w:rFonts w:ascii="Times New Roman" w:eastAsia="Calibri" w:hAnsi="Times New Roman"/>
          <w:sz w:val="28"/>
          <w:szCs w:val="28"/>
          <w:lang w:val="kk-KZ" w:eastAsia="en-US"/>
        </w:rPr>
      </w:pPr>
      <w:r w:rsidRPr="00543FA9">
        <w:rPr>
          <w:rFonts w:ascii="Times New Roman" w:eastAsia="Calibri" w:hAnsi="Times New Roman"/>
          <w:sz w:val="28"/>
          <w:szCs w:val="28"/>
          <w:lang w:val="kk-KZ" w:eastAsia="en-US"/>
        </w:rPr>
        <w:t xml:space="preserve">4) </w:t>
      </w:r>
      <w:r w:rsidR="00497B5C" w:rsidRPr="00497B5C">
        <w:rPr>
          <w:rFonts w:ascii="Times New Roman" w:eastAsia="Calibri" w:hAnsi="Times New Roman"/>
          <w:sz w:val="28"/>
          <w:szCs w:val="28"/>
          <w:lang w:val="kk-KZ" w:eastAsia="en-US"/>
        </w:rPr>
        <w:t>мәжбүрлеп тарату немесе акцияларды мәжбүрлеп сатып алу немесе белгіленген тәртіппен банкрот деп танылған басқа заңды тұлғаны консервациялау туралы шешім қабылданғанға дейін</w:t>
      </w:r>
      <w:r w:rsidR="00497B5C">
        <w:rPr>
          <w:rFonts w:ascii="Times New Roman" w:eastAsia="Calibri" w:hAnsi="Times New Roman"/>
          <w:sz w:val="28"/>
          <w:szCs w:val="28"/>
          <w:lang w:val="kk-KZ" w:eastAsia="en-US"/>
        </w:rPr>
        <w:t xml:space="preserve"> </w:t>
      </w:r>
      <w:r w:rsidRPr="00543FA9">
        <w:rPr>
          <w:rFonts w:ascii="Times New Roman" w:eastAsia="Calibri" w:hAnsi="Times New Roman"/>
          <w:sz w:val="28"/>
          <w:szCs w:val="28"/>
          <w:lang w:val="kk-KZ" w:eastAsia="en-US"/>
        </w:rPr>
        <w:t xml:space="preserve">бір жылдан аспайтын кезеңде басқа заңды тұлғаның </w:t>
      </w:r>
      <w:r w:rsidR="00497B5C">
        <w:rPr>
          <w:rFonts w:ascii="Times New Roman" w:eastAsia="Calibri" w:hAnsi="Times New Roman"/>
          <w:sz w:val="28"/>
          <w:szCs w:val="28"/>
          <w:lang w:val="kk-KZ" w:eastAsia="en-US"/>
        </w:rPr>
        <w:t>д</w:t>
      </w:r>
      <w:r w:rsidRPr="00543FA9">
        <w:rPr>
          <w:rFonts w:ascii="Times New Roman" w:eastAsia="Calibri" w:hAnsi="Times New Roman"/>
          <w:sz w:val="28"/>
          <w:szCs w:val="28"/>
          <w:lang w:val="kk-KZ" w:eastAsia="en-US"/>
        </w:rPr>
        <w:t xml:space="preserve">иректорлар кеңесінің төрағасы, бірінші басшысы (атқарушы органның басшысы), басшысының орынбасары, бас бухгалтері болып табылған. Көрсетілген талап мәжбүрлеп тарату немесе </w:t>
      </w:r>
      <w:r w:rsidR="00497B5C" w:rsidRPr="00543FA9">
        <w:rPr>
          <w:rFonts w:ascii="Times New Roman" w:eastAsia="Calibri" w:hAnsi="Times New Roman"/>
          <w:sz w:val="28"/>
          <w:szCs w:val="28"/>
          <w:lang w:val="kk-KZ" w:eastAsia="en-US"/>
        </w:rPr>
        <w:t xml:space="preserve">акцияларды </w:t>
      </w:r>
      <w:r w:rsidRPr="00543FA9">
        <w:rPr>
          <w:rFonts w:ascii="Times New Roman" w:eastAsia="Calibri" w:hAnsi="Times New Roman"/>
          <w:sz w:val="28"/>
          <w:szCs w:val="28"/>
          <w:lang w:val="kk-KZ" w:eastAsia="en-US"/>
        </w:rPr>
        <w:t xml:space="preserve">мәжбүрлеп сатып алу немесе белгіленген тәртіппен банкрот деп танылған басқа заңды тұлғаны консервациялау туралы шешім қабылданған күннен кейін бес жыл </w:t>
      </w:r>
      <w:r w:rsidR="00497B5C">
        <w:rPr>
          <w:rFonts w:ascii="Times New Roman" w:eastAsia="Calibri" w:hAnsi="Times New Roman"/>
          <w:sz w:val="28"/>
          <w:szCs w:val="28"/>
          <w:lang w:val="kk-KZ" w:eastAsia="en-US"/>
        </w:rPr>
        <w:t xml:space="preserve">бойы </w:t>
      </w:r>
      <w:r w:rsidRPr="00543FA9">
        <w:rPr>
          <w:rFonts w:ascii="Times New Roman" w:eastAsia="Calibri" w:hAnsi="Times New Roman"/>
          <w:sz w:val="28"/>
          <w:szCs w:val="28"/>
          <w:lang w:val="kk-KZ" w:eastAsia="en-US"/>
        </w:rPr>
        <w:t>қолданылады.</w:t>
      </w:r>
      <w:r w:rsidR="00497B5C">
        <w:rPr>
          <w:rFonts w:ascii="Times New Roman" w:eastAsia="Calibri" w:hAnsi="Times New Roman"/>
          <w:sz w:val="28"/>
          <w:szCs w:val="28"/>
          <w:lang w:val="kk-KZ" w:eastAsia="en-US"/>
        </w:rPr>
        <w:t xml:space="preserve"> </w:t>
      </w:r>
    </w:p>
    <w:p w:rsidR="00543FA9" w:rsidRPr="00543FA9" w:rsidRDefault="00543FA9" w:rsidP="009A6DBC">
      <w:pPr>
        <w:autoSpaceDE w:val="0"/>
        <w:autoSpaceDN w:val="0"/>
        <w:adjustRightInd w:val="0"/>
        <w:ind w:firstLine="720"/>
        <w:jc w:val="both"/>
        <w:rPr>
          <w:rFonts w:ascii="Times New Roman" w:eastAsia="Calibri" w:hAnsi="Times New Roman"/>
          <w:sz w:val="28"/>
          <w:szCs w:val="28"/>
          <w:lang w:val="kk-KZ" w:eastAsia="en-US"/>
        </w:rPr>
      </w:pPr>
      <w:r w:rsidRPr="00543FA9">
        <w:rPr>
          <w:rFonts w:ascii="Times New Roman" w:eastAsia="Calibri" w:hAnsi="Times New Roman"/>
          <w:sz w:val="28"/>
          <w:szCs w:val="28"/>
          <w:lang w:val="kk-KZ" w:eastAsia="en-US"/>
        </w:rPr>
        <w:t xml:space="preserve">111. </w:t>
      </w:r>
      <w:r w:rsidR="00497B5C" w:rsidRPr="00543FA9">
        <w:rPr>
          <w:rFonts w:ascii="Times New Roman" w:eastAsia="Calibri" w:hAnsi="Times New Roman"/>
          <w:sz w:val="28"/>
          <w:szCs w:val="28"/>
          <w:lang w:val="kk-KZ" w:eastAsia="en-US"/>
        </w:rPr>
        <w:t xml:space="preserve">Басқарма </w:t>
      </w:r>
      <w:r w:rsidR="00497B5C">
        <w:rPr>
          <w:rFonts w:ascii="Times New Roman" w:eastAsia="Calibri" w:hAnsi="Times New Roman"/>
          <w:sz w:val="28"/>
          <w:szCs w:val="28"/>
          <w:lang w:val="kk-KZ" w:eastAsia="en-US"/>
        </w:rPr>
        <w:t>т</w:t>
      </w:r>
      <w:r w:rsidR="00497B5C" w:rsidRPr="00543FA9">
        <w:rPr>
          <w:rFonts w:ascii="Times New Roman" w:eastAsia="Calibri" w:hAnsi="Times New Roman"/>
          <w:sz w:val="28"/>
          <w:szCs w:val="28"/>
          <w:lang w:val="kk-KZ" w:eastAsia="en-US"/>
        </w:rPr>
        <w:t xml:space="preserve">өрағасынан басқа, </w:t>
      </w:r>
      <w:r w:rsidRPr="00543FA9">
        <w:rPr>
          <w:rFonts w:ascii="Times New Roman" w:eastAsia="Calibri" w:hAnsi="Times New Roman"/>
          <w:sz w:val="28"/>
          <w:szCs w:val="28"/>
          <w:lang w:val="kk-KZ" w:eastAsia="en-US"/>
        </w:rPr>
        <w:t>ҚМГ Басқарма мүшелері Директорлар кеңесіне сайлана алмайды. Басқарма төрағасы Директорлар кеңесінің төрағасы болып сайлана алмайды.</w:t>
      </w:r>
    </w:p>
    <w:p w:rsidR="00543FA9" w:rsidRPr="00543FA9" w:rsidRDefault="00543FA9" w:rsidP="009A6DBC">
      <w:pPr>
        <w:autoSpaceDE w:val="0"/>
        <w:autoSpaceDN w:val="0"/>
        <w:adjustRightInd w:val="0"/>
        <w:ind w:firstLine="720"/>
        <w:jc w:val="both"/>
        <w:rPr>
          <w:rFonts w:ascii="Times New Roman" w:eastAsia="Calibri" w:hAnsi="Times New Roman"/>
          <w:sz w:val="28"/>
          <w:szCs w:val="28"/>
          <w:lang w:val="kk-KZ" w:eastAsia="en-US"/>
        </w:rPr>
      </w:pPr>
      <w:r w:rsidRPr="00543FA9">
        <w:rPr>
          <w:rFonts w:ascii="Times New Roman" w:eastAsia="Calibri" w:hAnsi="Times New Roman"/>
          <w:sz w:val="28"/>
          <w:szCs w:val="28"/>
          <w:lang w:val="kk-KZ" w:eastAsia="en-US"/>
        </w:rPr>
        <w:t xml:space="preserve">Директорлар кеңесі мүшелерінің саны кемінде жеті адамды құрайды. Директорлар </w:t>
      </w:r>
      <w:r w:rsidR="00CB5287">
        <w:rPr>
          <w:rFonts w:ascii="Times New Roman" w:eastAsia="Calibri" w:hAnsi="Times New Roman"/>
          <w:sz w:val="28"/>
          <w:szCs w:val="28"/>
          <w:lang w:val="kk-KZ" w:eastAsia="en-US"/>
        </w:rPr>
        <w:t>к</w:t>
      </w:r>
      <w:r w:rsidRPr="00543FA9">
        <w:rPr>
          <w:rFonts w:ascii="Times New Roman" w:eastAsia="Calibri" w:hAnsi="Times New Roman"/>
          <w:sz w:val="28"/>
          <w:szCs w:val="28"/>
          <w:lang w:val="kk-KZ" w:eastAsia="en-US"/>
        </w:rPr>
        <w:t>еңесі құрамының кемінде отыз пайызы тәуелсіз директорлар болуға тиіс.</w:t>
      </w:r>
    </w:p>
    <w:p w:rsidR="00543FA9" w:rsidRPr="00543FA9" w:rsidRDefault="00497B5C" w:rsidP="009A6DBC">
      <w:pPr>
        <w:autoSpaceDE w:val="0"/>
        <w:autoSpaceDN w:val="0"/>
        <w:adjustRightInd w:val="0"/>
        <w:ind w:firstLine="720"/>
        <w:jc w:val="both"/>
        <w:rPr>
          <w:rFonts w:ascii="Times New Roman" w:eastAsia="Calibri" w:hAnsi="Times New Roman"/>
          <w:sz w:val="28"/>
          <w:szCs w:val="28"/>
          <w:lang w:val="kk-KZ" w:eastAsia="en-US"/>
        </w:rPr>
      </w:pPr>
      <w:r w:rsidRPr="00543FA9">
        <w:rPr>
          <w:rFonts w:ascii="Times New Roman" w:eastAsia="Calibri" w:hAnsi="Times New Roman"/>
          <w:sz w:val="28"/>
          <w:szCs w:val="28"/>
          <w:lang w:val="kk-KZ" w:eastAsia="en-US"/>
        </w:rPr>
        <w:t>Акционерлердің жалпы жиналысының</w:t>
      </w:r>
      <w:r>
        <w:rPr>
          <w:rFonts w:ascii="Times New Roman" w:eastAsia="Calibri" w:hAnsi="Times New Roman"/>
          <w:sz w:val="28"/>
          <w:szCs w:val="28"/>
          <w:lang w:val="kk-KZ" w:eastAsia="en-US"/>
        </w:rPr>
        <w:t xml:space="preserve"> Д</w:t>
      </w:r>
      <w:r w:rsidR="00543FA9" w:rsidRPr="00543FA9">
        <w:rPr>
          <w:rFonts w:ascii="Times New Roman" w:eastAsia="Calibri" w:hAnsi="Times New Roman"/>
          <w:sz w:val="28"/>
          <w:szCs w:val="28"/>
          <w:lang w:val="kk-KZ" w:eastAsia="en-US"/>
        </w:rPr>
        <w:t>иректорлар кеңесін (Директорлар кеңесінің жаңа мүшесін) сайлау туралы шешімінде</w:t>
      </w:r>
      <w:r>
        <w:rPr>
          <w:rFonts w:ascii="Times New Roman" w:eastAsia="Calibri" w:hAnsi="Times New Roman"/>
          <w:sz w:val="28"/>
          <w:szCs w:val="28"/>
          <w:lang w:val="kk-KZ" w:eastAsia="en-US"/>
        </w:rPr>
        <w:t xml:space="preserve"> </w:t>
      </w:r>
      <w:r w:rsidR="00543FA9" w:rsidRPr="00543FA9">
        <w:rPr>
          <w:rFonts w:ascii="Times New Roman" w:eastAsia="Calibri" w:hAnsi="Times New Roman"/>
          <w:sz w:val="28"/>
          <w:szCs w:val="28"/>
          <w:lang w:val="kk-KZ" w:eastAsia="en-US"/>
        </w:rPr>
        <w:t>Директорлар кеңесінің сайланған мүшелерінің қайсысы тәуелсіз директор болып табылатыны көрсетілуге тиіс.</w:t>
      </w:r>
    </w:p>
    <w:p w:rsidR="00543FA9" w:rsidRPr="00543FA9" w:rsidRDefault="00543FA9" w:rsidP="009A6DBC">
      <w:pPr>
        <w:autoSpaceDE w:val="0"/>
        <w:autoSpaceDN w:val="0"/>
        <w:adjustRightInd w:val="0"/>
        <w:ind w:firstLine="720"/>
        <w:jc w:val="both"/>
        <w:rPr>
          <w:rFonts w:ascii="Times New Roman" w:eastAsia="Calibri" w:hAnsi="Times New Roman"/>
          <w:sz w:val="28"/>
          <w:szCs w:val="28"/>
          <w:lang w:val="kk-KZ" w:eastAsia="en-US"/>
        </w:rPr>
      </w:pPr>
      <w:r w:rsidRPr="00543FA9">
        <w:rPr>
          <w:rFonts w:ascii="Times New Roman" w:eastAsia="Calibri" w:hAnsi="Times New Roman"/>
          <w:sz w:val="28"/>
          <w:szCs w:val="28"/>
          <w:lang w:val="kk-KZ" w:eastAsia="en-US"/>
        </w:rPr>
        <w:t xml:space="preserve">112. Директорлар кеңесінің мүшелері 3 жылға дейінгі мерзімге сайланады. Директорлар кеңесінің өкілеттік мерзімі </w:t>
      </w:r>
      <w:r w:rsidR="00497B5C">
        <w:rPr>
          <w:rFonts w:ascii="Times New Roman" w:eastAsia="Calibri" w:hAnsi="Times New Roman"/>
          <w:sz w:val="28"/>
          <w:szCs w:val="28"/>
          <w:lang w:val="kk-KZ" w:eastAsia="en-US"/>
        </w:rPr>
        <w:t>А</w:t>
      </w:r>
      <w:r w:rsidRPr="00543FA9">
        <w:rPr>
          <w:rFonts w:ascii="Times New Roman" w:eastAsia="Calibri" w:hAnsi="Times New Roman"/>
          <w:sz w:val="28"/>
          <w:szCs w:val="28"/>
          <w:lang w:val="kk-KZ" w:eastAsia="en-US"/>
        </w:rPr>
        <w:t xml:space="preserve">кционерлердің жалпы жиналысы Директорлар кеңесінің жаңа құрамын сайлау жүргізілетін шешім қабылдаған кезде аяқталады. Акционерлердің жалпы жиналысы Директорлар кеңесінің барлық немесе жекелеген мүшелерінің </w:t>
      </w:r>
      <w:r w:rsidR="00183B10">
        <w:rPr>
          <w:rFonts w:ascii="Times New Roman" w:eastAsia="Calibri" w:hAnsi="Times New Roman"/>
          <w:sz w:val="28"/>
          <w:szCs w:val="28"/>
          <w:lang w:val="kk-KZ" w:eastAsia="en-US"/>
        </w:rPr>
        <w:t>өкілеттігін</w:t>
      </w:r>
      <w:r w:rsidRPr="00543FA9">
        <w:rPr>
          <w:rFonts w:ascii="Times New Roman" w:eastAsia="Calibri" w:hAnsi="Times New Roman"/>
          <w:sz w:val="28"/>
          <w:szCs w:val="28"/>
          <w:lang w:val="kk-KZ" w:eastAsia="en-US"/>
        </w:rPr>
        <w:t xml:space="preserve"> мерзімінен бұрын тоқтатуға құқылы.</w:t>
      </w:r>
    </w:p>
    <w:p w:rsidR="00543FA9" w:rsidRPr="00543FA9" w:rsidRDefault="00543FA9" w:rsidP="009A6DBC">
      <w:pPr>
        <w:autoSpaceDE w:val="0"/>
        <w:autoSpaceDN w:val="0"/>
        <w:adjustRightInd w:val="0"/>
        <w:ind w:firstLine="720"/>
        <w:jc w:val="both"/>
        <w:rPr>
          <w:rFonts w:ascii="Times New Roman" w:eastAsia="Calibri" w:hAnsi="Times New Roman"/>
          <w:sz w:val="28"/>
          <w:szCs w:val="28"/>
          <w:lang w:val="kk-KZ" w:eastAsia="en-US"/>
        </w:rPr>
      </w:pPr>
      <w:r w:rsidRPr="00543FA9">
        <w:rPr>
          <w:rFonts w:ascii="Times New Roman" w:eastAsia="Calibri" w:hAnsi="Times New Roman"/>
          <w:sz w:val="28"/>
          <w:szCs w:val="28"/>
          <w:lang w:val="kk-KZ" w:eastAsia="en-US"/>
        </w:rPr>
        <w:t xml:space="preserve">Кез келген адамды Директорлар кеңесінің құрамына қатарынан 6 жылдан астам мерзімге сайлау Директорлар кеңесінің құрамын сапалы жаңарту қажеттілігі </w:t>
      </w:r>
      <w:r w:rsidRPr="00543FA9">
        <w:rPr>
          <w:rFonts w:ascii="Times New Roman" w:eastAsia="Calibri" w:hAnsi="Times New Roman"/>
          <w:sz w:val="28"/>
          <w:szCs w:val="28"/>
          <w:lang w:val="kk-KZ" w:eastAsia="en-US"/>
        </w:rPr>
        <w:lastRenderedPageBreak/>
        <w:t>ескеріле отырып, ерекше қара</w:t>
      </w:r>
      <w:r w:rsidR="00497B5C">
        <w:rPr>
          <w:rFonts w:ascii="Times New Roman" w:eastAsia="Calibri" w:hAnsi="Times New Roman"/>
          <w:sz w:val="28"/>
          <w:szCs w:val="28"/>
          <w:lang w:val="kk-KZ" w:eastAsia="en-US"/>
        </w:rPr>
        <w:t>луы тиіс</w:t>
      </w:r>
      <w:r w:rsidRPr="00543FA9">
        <w:rPr>
          <w:rFonts w:ascii="Times New Roman" w:eastAsia="Calibri" w:hAnsi="Times New Roman"/>
          <w:sz w:val="28"/>
          <w:szCs w:val="28"/>
          <w:lang w:val="kk-KZ" w:eastAsia="en-US"/>
        </w:rPr>
        <w:t xml:space="preserve">. Тәуелсіз директор Директорлар кеңесіне тоғыз жылдан астам уақыт қатарынан сайлана алмайды. Ерекше жағдайларда тоғыз жылдан астам мерзімге сайлауға жол беріледі, бұл </w:t>
      </w:r>
      <w:r w:rsidR="00497B5C">
        <w:rPr>
          <w:rFonts w:ascii="Times New Roman" w:eastAsia="Calibri" w:hAnsi="Times New Roman"/>
          <w:sz w:val="28"/>
          <w:szCs w:val="28"/>
          <w:lang w:val="kk-KZ" w:eastAsia="en-US"/>
        </w:rPr>
        <w:t xml:space="preserve">орайда </w:t>
      </w:r>
      <w:r w:rsidRPr="00543FA9">
        <w:rPr>
          <w:rFonts w:ascii="Times New Roman" w:eastAsia="Calibri" w:hAnsi="Times New Roman"/>
          <w:sz w:val="28"/>
          <w:szCs w:val="28"/>
          <w:lang w:val="kk-KZ" w:eastAsia="en-US"/>
        </w:rPr>
        <w:t>Директорлар кеңесіне тәуелсіз директорды сайлау Директорлар кеңесінің осы мүшесін сайлау қажеттігі және осы фактордың шешім қабылдаудың тәуелсіздігіне әсері егжей-тегжейлі түсіндір</w:t>
      </w:r>
      <w:r w:rsidR="00497B5C">
        <w:rPr>
          <w:rFonts w:ascii="Times New Roman" w:eastAsia="Calibri" w:hAnsi="Times New Roman"/>
          <w:sz w:val="28"/>
          <w:szCs w:val="28"/>
          <w:lang w:val="kk-KZ" w:eastAsia="en-US"/>
        </w:rPr>
        <w:t>іліп</w:t>
      </w:r>
      <w:r w:rsidRPr="00543FA9">
        <w:rPr>
          <w:rFonts w:ascii="Times New Roman" w:eastAsia="Calibri" w:hAnsi="Times New Roman"/>
          <w:sz w:val="28"/>
          <w:szCs w:val="28"/>
          <w:lang w:val="kk-KZ" w:eastAsia="en-US"/>
        </w:rPr>
        <w:t>, жыл сайын жүргізілуі тиіс.</w:t>
      </w:r>
    </w:p>
    <w:p w:rsidR="00543FA9" w:rsidRPr="00543FA9" w:rsidRDefault="00543FA9" w:rsidP="009A6DBC">
      <w:pPr>
        <w:autoSpaceDE w:val="0"/>
        <w:autoSpaceDN w:val="0"/>
        <w:adjustRightInd w:val="0"/>
        <w:ind w:firstLine="720"/>
        <w:jc w:val="both"/>
        <w:rPr>
          <w:rFonts w:ascii="Times New Roman" w:eastAsia="Calibri" w:hAnsi="Times New Roman"/>
          <w:sz w:val="28"/>
          <w:szCs w:val="28"/>
          <w:lang w:val="kk-KZ" w:eastAsia="en-US"/>
        </w:rPr>
      </w:pPr>
      <w:r w:rsidRPr="00543FA9">
        <w:rPr>
          <w:rFonts w:ascii="Times New Roman" w:eastAsia="Calibri" w:hAnsi="Times New Roman"/>
          <w:sz w:val="28"/>
          <w:szCs w:val="28"/>
          <w:lang w:val="kk-KZ" w:eastAsia="en-US"/>
        </w:rPr>
        <w:t>Директорлар кеңесі мүшесінің өкілеттігін оның бастамасы бойынша мерзімінен бұрын тоқтатуды Директорлар кеңесінің</w:t>
      </w:r>
      <w:r w:rsidR="00CB5287">
        <w:rPr>
          <w:rFonts w:ascii="Times New Roman" w:eastAsia="Calibri" w:hAnsi="Times New Roman"/>
          <w:sz w:val="28"/>
          <w:szCs w:val="28"/>
          <w:lang w:val="kk-KZ" w:eastAsia="en-US"/>
        </w:rPr>
        <w:t xml:space="preserve"> жазбаша хабарламасы негізінде А</w:t>
      </w:r>
      <w:r w:rsidRPr="00543FA9">
        <w:rPr>
          <w:rFonts w:ascii="Times New Roman" w:eastAsia="Calibri" w:hAnsi="Times New Roman"/>
          <w:sz w:val="28"/>
          <w:szCs w:val="28"/>
          <w:lang w:val="kk-KZ" w:eastAsia="en-US"/>
        </w:rPr>
        <w:t xml:space="preserve">кционерлердің жалпы жиналысы жүзеге асырады. Директорлар кеңесінің мұндай мүшесінің өкілеттігі </w:t>
      </w:r>
      <w:r w:rsidR="00CB5287" w:rsidRPr="00543FA9">
        <w:rPr>
          <w:rFonts w:ascii="Times New Roman" w:eastAsia="Calibri" w:hAnsi="Times New Roman"/>
          <w:sz w:val="28"/>
          <w:szCs w:val="28"/>
          <w:lang w:val="kk-KZ" w:eastAsia="en-US"/>
        </w:rPr>
        <w:t xml:space="preserve">Директорлар </w:t>
      </w:r>
      <w:r w:rsidR="00CB5287">
        <w:rPr>
          <w:rFonts w:ascii="Times New Roman" w:eastAsia="Calibri" w:hAnsi="Times New Roman"/>
          <w:sz w:val="28"/>
          <w:szCs w:val="28"/>
          <w:lang w:val="kk-KZ" w:eastAsia="en-US"/>
        </w:rPr>
        <w:t>к</w:t>
      </w:r>
      <w:r w:rsidRPr="00543FA9">
        <w:rPr>
          <w:rFonts w:ascii="Times New Roman" w:eastAsia="Calibri" w:hAnsi="Times New Roman"/>
          <w:sz w:val="28"/>
          <w:szCs w:val="28"/>
          <w:lang w:val="kk-KZ" w:eastAsia="en-US"/>
        </w:rPr>
        <w:t>еңес</w:t>
      </w:r>
      <w:r w:rsidR="00CB5287">
        <w:rPr>
          <w:rFonts w:ascii="Times New Roman" w:eastAsia="Calibri" w:hAnsi="Times New Roman"/>
          <w:sz w:val="28"/>
          <w:szCs w:val="28"/>
          <w:lang w:val="kk-KZ" w:eastAsia="en-US"/>
        </w:rPr>
        <w:t>і</w:t>
      </w:r>
      <w:r w:rsidRPr="00543FA9">
        <w:rPr>
          <w:rFonts w:ascii="Times New Roman" w:eastAsia="Calibri" w:hAnsi="Times New Roman"/>
          <w:sz w:val="28"/>
          <w:szCs w:val="28"/>
          <w:lang w:val="kk-KZ" w:eastAsia="en-US"/>
        </w:rPr>
        <w:t xml:space="preserve"> көрсетілген хабарламаны алған сәттен бастап тоқтатылады.</w:t>
      </w:r>
    </w:p>
    <w:p w:rsidR="00543FA9" w:rsidRPr="00543FA9" w:rsidRDefault="00543FA9" w:rsidP="009A6DBC">
      <w:pPr>
        <w:autoSpaceDE w:val="0"/>
        <w:autoSpaceDN w:val="0"/>
        <w:adjustRightInd w:val="0"/>
        <w:ind w:firstLine="720"/>
        <w:jc w:val="both"/>
        <w:rPr>
          <w:rFonts w:ascii="Times New Roman" w:eastAsia="Calibri" w:hAnsi="Times New Roman"/>
          <w:sz w:val="28"/>
          <w:szCs w:val="28"/>
          <w:lang w:val="kk-KZ" w:eastAsia="en-US"/>
        </w:rPr>
      </w:pPr>
      <w:r w:rsidRPr="00543FA9">
        <w:rPr>
          <w:rFonts w:ascii="Times New Roman" w:eastAsia="Calibri" w:hAnsi="Times New Roman"/>
          <w:sz w:val="28"/>
          <w:szCs w:val="28"/>
          <w:lang w:val="kk-KZ" w:eastAsia="en-US"/>
        </w:rPr>
        <w:t>Директорлар кеңесі мүшесінің өкілеттігі мерзімінен бұрын тоқтатылған жағдайда және</w:t>
      </w:r>
      <w:r w:rsidR="00CB5287">
        <w:rPr>
          <w:rFonts w:ascii="Times New Roman" w:eastAsia="Calibri" w:hAnsi="Times New Roman"/>
          <w:sz w:val="28"/>
          <w:szCs w:val="28"/>
          <w:lang w:val="kk-KZ" w:eastAsia="en-US"/>
        </w:rPr>
        <w:t xml:space="preserve"> </w:t>
      </w:r>
      <w:r w:rsidRPr="00543FA9">
        <w:rPr>
          <w:rFonts w:ascii="Times New Roman" w:eastAsia="Calibri" w:hAnsi="Times New Roman"/>
          <w:sz w:val="28"/>
          <w:szCs w:val="28"/>
          <w:lang w:val="kk-KZ" w:eastAsia="en-US"/>
        </w:rPr>
        <w:t xml:space="preserve">Директорлар кеңесінің жаңа мүшесін </w:t>
      </w:r>
      <w:r w:rsidR="005C45AD">
        <w:rPr>
          <w:rFonts w:ascii="Times New Roman" w:eastAsia="Calibri" w:hAnsi="Times New Roman"/>
          <w:sz w:val="28"/>
          <w:szCs w:val="28"/>
          <w:lang w:val="kk-KZ" w:eastAsia="en-US"/>
        </w:rPr>
        <w:t>А</w:t>
      </w:r>
      <w:r w:rsidRPr="00543FA9">
        <w:rPr>
          <w:rFonts w:ascii="Times New Roman" w:eastAsia="Calibri" w:hAnsi="Times New Roman"/>
          <w:sz w:val="28"/>
          <w:szCs w:val="28"/>
          <w:lang w:val="kk-KZ" w:eastAsia="en-US"/>
        </w:rPr>
        <w:t>кционерлердің жалпы жиналысы сайлауы, соңғысының өкілеттігі жалпы Директорлар кеңесінің өкілеттік мерзімінің аяқталуымен бір мезгілде аяқталады.</w:t>
      </w:r>
    </w:p>
    <w:p w:rsidR="00543FA9" w:rsidRPr="00543FA9" w:rsidRDefault="00543FA9" w:rsidP="009A6DBC">
      <w:pPr>
        <w:autoSpaceDE w:val="0"/>
        <w:autoSpaceDN w:val="0"/>
        <w:adjustRightInd w:val="0"/>
        <w:ind w:firstLine="720"/>
        <w:jc w:val="both"/>
        <w:rPr>
          <w:rFonts w:ascii="Times New Roman" w:eastAsia="Calibri" w:hAnsi="Times New Roman"/>
          <w:sz w:val="28"/>
          <w:szCs w:val="28"/>
          <w:lang w:val="kk-KZ" w:eastAsia="en-US"/>
        </w:rPr>
      </w:pPr>
      <w:r w:rsidRPr="00543FA9">
        <w:rPr>
          <w:rFonts w:ascii="Times New Roman" w:eastAsia="Calibri" w:hAnsi="Times New Roman"/>
          <w:sz w:val="28"/>
          <w:szCs w:val="28"/>
          <w:lang w:val="kk-KZ" w:eastAsia="en-US"/>
        </w:rPr>
        <w:t xml:space="preserve">113. Директорлар кеңесінің төрағасын </w:t>
      </w:r>
      <w:r w:rsidR="005C45AD">
        <w:rPr>
          <w:rFonts w:ascii="Times New Roman" w:eastAsia="Calibri" w:hAnsi="Times New Roman"/>
          <w:sz w:val="28"/>
          <w:szCs w:val="28"/>
          <w:lang w:val="kk-KZ" w:eastAsia="en-US"/>
        </w:rPr>
        <w:t>А</w:t>
      </w:r>
      <w:r w:rsidRPr="00543FA9">
        <w:rPr>
          <w:rFonts w:ascii="Times New Roman" w:eastAsia="Calibri" w:hAnsi="Times New Roman"/>
          <w:sz w:val="28"/>
          <w:szCs w:val="28"/>
          <w:lang w:val="kk-KZ" w:eastAsia="en-US"/>
        </w:rPr>
        <w:t>кционерлердің жалпы жиналысы сайлайды.</w:t>
      </w:r>
    </w:p>
    <w:p w:rsidR="00543FA9" w:rsidRPr="00543FA9" w:rsidRDefault="00543FA9" w:rsidP="009A6DBC">
      <w:pPr>
        <w:autoSpaceDE w:val="0"/>
        <w:autoSpaceDN w:val="0"/>
        <w:adjustRightInd w:val="0"/>
        <w:ind w:firstLine="720"/>
        <w:jc w:val="both"/>
        <w:rPr>
          <w:rFonts w:ascii="Times New Roman" w:eastAsia="Calibri" w:hAnsi="Times New Roman"/>
          <w:sz w:val="28"/>
          <w:szCs w:val="28"/>
          <w:lang w:val="kk-KZ" w:eastAsia="en-US"/>
        </w:rPr>
      </w:pPr>
      <w:r w:rsidRPr="00543FA9">
        <w:rPr>
          <w:rFonts w:ascii="Times New Roman" w:eastAsia="Calibri" w:hAnsi="Times New Roman"/>
          <w:sz w:val="28"/>
          <w:szCs w:val="28"/>
          <w:lang w:val="kk-KZ" w:eastAsia="en-US"/>
        </w:rPr>
        <w:t xml:space="preserve">Директорлар кеңесінің төрағасы </w:t>
      </w:r>
      <w:r w:rsidR="005C45AD">
        <w:rPr>
          <w:rFonts w:ascii="Times New Roman" w:eastAsia="Calibri" w:hAnsi="Times New Roman"/>
          <w:sz w:val="28"/>
          <w:szCs w:val="28"/>
          <w:lang w:val="kk-KZ" w:eastAsia="en-US"/>
        </w:rPr>
        <w:t>З</w:t>
      </w:r>
      <w:r w:rsidR="00E97CEE">
        <w:rPr>
          <w:rFonts w:ascii="Times New Roman" w:eastAsia="Calibri" w:hAnsi="Times New Roman"/>
          <w:sz w:val="28"/>
          <w:szCs w:val="28"/>
          <w:lang w:val="kk-KZ" w:eastAsia="en-US"/>
        </w:rPr>
        <w:t>аңнамада және Ж</w:t>
      </w:r>
      <w:r w:rsidR="00F17A33">
        <w:rPr>
          <w:rFonts w:ascii="Times New Roman" w:eastAsia="Calibri" w:hAnsi="Times New Roman"/>
          <w:sz w:val="28"/>
          <w:szCs w:val="28"/>
          <w:lang w:val="kk-KZ" w:eastAsia="en-US"/>
        </w:rPr>
        <w:t>а</w:t>
      </w:r>
      <w:r w:rsidRPr="00543FA9">
        <w:rPr>
          <w:rFonts w:ascii="Times New Roman" w:eastAsia="Calibri" w:hAnsi="Times New Roman"/>
          <w:sz w:val="28"/>
          <w:szCs w:val="28"/>
          <w:lang w:val="kk-KZ" w:eastAsia="en-US"/>
        </w:rPr>
        <w:t>рғыда белгіленген тәртіппен:</w:t>
      </w:r>
    </w:p>
    <w:p w:rsidR="00543FA9" w:rsidRPr="00543FA9" w:rsidRDefault="00CB5287" w:rsidP="009A6DBC">
      <w:pPr>
        <w:autoSpaceDE w:val="0"/>
        <w:autoSpaceDN w:val="0"/>
        <w:adjustRightInd w:val="0"/>
        <w:ind w:firstLine="720"/>
        <w:jc w:val="both"/>
        <w:rPr>
          <w:rFonts w:ascii="Times New Roman" w:eastAsia="Calibri" w:hAnsi="Times New Roman"/>
          <w:sz w:val="28"/>
          <w:szCs w:val="28"/>
          <w:lang w:val="kk-KZ" w:eastAsia="en-US"/>
        </w:rPr>
      </w:pPr>
      <w:r>
        <w:rPr>
          <w:rFonts w:ascii="Times New Roman" w:eastAsia="Calibri" w:hAnsi="Times New Roman"/>
          <w:sz w:val="28"/>
          <w:szCs w:val="28"/>
          <w:lang w:val="kk-KZ" w:eastAsia="en-US"/>
        </w:rPr>
        <w:t>1) Д</w:t>
      </w:r>
      <w:r w:rsidR="00543FA9" w:rsidRPr="00543FA9">
        <w:rPr>
          <w:rFonts w:ascii="Times New Roman" w:eastAsia="Calibri" w:hAnsi="Times New Roman"/>
          <w:sz w:val="28"/>
          <w:szCs w:val="28"/>
          <w:lang w:val="kk-KZ" w:eastAsia="en-US"/>
        </w:rPr>
        <w:t>иректорлар кеңесін басқаруға жауапты және оның тиімді қызметін қамтамасыз етеді;</w:t>
      </w:r>
    </w:p>
    <w:p w:rsidR="00543FA9" w:rsidRPr="00543FA9" w:rsidRDefault="00543FA9" w:rsidP="009A6DBC">
      <w:pPr>
        <w:autoSpaceDE w:val="0"/>
        <w:autoSpaceDN w:val="0"/>
        <w:adjustRightInd w:val="0"/>
        <w:ind w:firstLine="720"/>
        <w:jc w:val="both"/>
        <w:rPr>
          <w:rFonts w:ascii="Times New Roman" w:eastAsia="Calibri" w:hAnsi="Times New Roman"/>
          <w:sz w:val="28"/>
          <w:szCs w:val="28"/>
          <w:lang w:val="kk-KZ" w:eastAsia="en-US"/>
        </w:rPr>
      </w:pPr>
      <w:r w:rsidRPr="00543FA9">
        <w:rPr>
          <w:rFonts w:ascii="Times New Roman" w:eastAsia="Calibri" w:hAnsi="Times New Roman"/>
          <w:sz w:val="28"/>
          <w:szCs w:val="28"/>
          <w:lang w:val="kk-KZ" w:eastAsia="en-US"/>
        </w:rPr>
        <w:t>2) Директорлар кеңесі отырысының күн тәртібін бекітеді;</w:t>
      </w:r>
    </w:p>
    <w:p w:rsidR="00543FA9" w:rsidRPr="00543FA9" w:rsidRDefault="00543FA9" w:rsidP="009A6DBC">
      <w:pPr>
        <w:autoSpaceDE w:val="0"/>
        <w:autoSpaceDN w:val="0"/>
        <w:adjustRightInd w:val="0"/>
        <w:ind w:firstLine="720"/>
        <w:jc w:val="both"/>
        <w:rPr>
          <w:rFonts w:ascii="Times New Roman" w:eastAsia="Calibri" w:hAnsi="Times New Roman"/>
          <w:sz w:val="28"/>
          <w:szCs w:val="28"/>
          <w:lang w:val="kk-KZ" w:eastAsia="en-US"/>
        </w:rPr>
      </w:pPr>
      <w:r w:rsidRPr="00543FA9">
        <w:rPr>
          <w:rFonts w:ascii="Times New Roman" w:eastAsia="Calibri" w:hAnsi="Times New Roman"/>
          <w:sz w:val="28"/>
          <w:szCs w:val="28"/>
          <w:lang w:val="kk-KZ" w:eastAsia="en-US"/>
        </w:rPr>
        <w:t>3) ҚМГ Директорлар кеңесінің отырыстарын шақырады және оларға төрағалық етеді;</w:t>
      </w:r>
    </w:p>
    <w:p w:rsidR="00543FA9" w:rsidRPr="00543FA9" w:rsidRDefault="00543FA9" w:rsidP="009A6DBC">
      <w:pPr>
        <w:autoSpaceDE w:val="0"/>
        <w:autoSpaceDN w:val="0"/>
        <w:adjustRightInd w:val="0"/>
        <w:ind w:firstLine="720"/>
        <w:jc w:val="both"/>
        <w:rPr>
          <w:rFonts w:ascii="Times New Roman" w:eastAsia="Calibri" w:hAnsi="Times New Roman"/>
          <w:sz w:val="28"/>
          <w:szCs w:val="28"/>
          <w:lang w:val="kk-KZ" w:eastAsia="en-US"/>
        </w:rPr>
      </w:pPr>
      <w:r w:rsidRPr="00543FA9">
        <w:rPr>
          <w:rFonts w:ascii="Times New Roman" w:eastAsia="Calibri" w:hAnsi="Times New Roman"/>
          <w:sz w:val="28"/>
          <w:szCs w:val="28"/>
          <w:lang w:val="kk-KZ" w:eastAsia="en-US"/>
        </w:rPr>
        <w:t>4) отырыстарда хаттама жүргізуді ұйымдастырады;</w:t>
      </w:r>
    </w:p>
    <w:p w:rsidR="00543FA9" w:rsidRPr="00543FA9" w:rsidRDefault="00543FA9" w:rsidP="009A6DBC">
      <w:pPr>
        <w:autoSpaceDE w:val="0"/>
        <w:autoSpaceDN w:val="0"/>
        <w:adjustRightInd w:val="0"/>
        <w:ind w:firstLine="720"/>
        <w:jc w:val="both"/>
        <w:rPr>
          <w:rFonts w:ascii="Times New Roman" w:eastAsia="Calibri" w:hAnsi="Times New Roman"/>
          <w:sz w:val="28"/>
          <w:szCs w:val="28"/>
          <w:lang w:val="kk-KZ" w:eastAsia="en-US"/>
        </w:rPr>
      </w:pPr>
      <w:r w:rsidRPr="00543FA9">
        <w:rPr>
          <w:rFonts w:ascii="Times New Roman" w:eastAsia="Calibri" w:hAnsi="Times New Roman"/>
          <w:sz w:val="28"/>
          <w:szCs w:val="28"/>
          <w:lang w:val="kk-KZ" w:eastAsia="en-US"/>
        </w:rPr>
        <w:t xml:space="preserve">5) Директорлар кеңесі мүшелерінің тиімді жұмысын және </w:t>
      </w:r>
      <w:r w:rsidR="00974684">
        <w:rPr>
          <w:rFonts w:ascii="Times New Roman" w:eastAsia="Calibri" w:hAnsi="Times New Roman"/>
          <w:sz w:val="28"/>
          <w:szCs w:val="28"/>
          <w:lang w:val="kk-KZ" w:eastAsia="en-US"/>
        </w:rPr>
        <w:t>Д</w:t>
      </w:r>
      <w:r w:rsidRPr="00543FA9">
        <w:rPr>
          <w:rFonts w:ascii="Times New Roman" w:eastAsia="Calibri" w:hAnsi="Times New Roman"/>
          <w:sz w:val="28"/>
          <w:szCs w:val="28"/>
          <w:lang w:val="kk-KZ" w:eastAsia="en-US"/>
        </w:rPr>
        <w:t xml:space="preserve">иректорлар кеңесі мүшелері мен ҚМГ </w:t>
      </w:r>
      <w:r w:rsidR="00974684">
        <w:rPr>
          <w:rFonts w:ascii="Times New Roman" w:eastAsia="Calibri" w:hAnsi="Times New Roman"/>
          <w:sz w:val="28"/>
          <w:szCs w:val="28"/>
          <w:lang w:val="kk-KZ" w:eastAsia="en-US"/>
        </w:rPr>
        <w:t>Б</w:t>
      </w:r>
      <w:r w:rsidRPr="00543FA9">
        <w:rPr>
          <w:rFonts w:ascii="Times New Roman" w:eastAsia="Calibri" w:hAnsi="Times New Roman"/>
          <w:sz w:val="28"/>
          <w:szCs w:val="28"/>
          <w:lang w:val="kk-KZ" w:eastAsia="en-US"/>
        </w:rPr>
        <w:t>асқармасы арасындағы сындарлы қатынастарды қамтамасыз етеді;</w:t>
      </w:r>
    </w:p>
    <w:p w:rsidR="00543FA9" w:rsidRPr="00543FA9" w:rsidRDefault="00543FA9" w:rsidP="009A6DBC">
      <w:pPr>
        <w:autoSpaceDE w:val="0"/>
        <w:autoSpaceDN w:val="0"/>
        <w:adjustRightInd w:val="0"/>
        <w:ind w:firstLine="720"/>
        <w:jc w:val="both"/>
        <w:rPr>
          <w:rFonts w:ascii="Times New Roman" w:eastAsia="Calibri" w:hAnsi="Times New Roman"/>
          <w:sz w:val="28"/>
          <w:szCs w:val="28"/>
          <w:lang w:val="kk-KZ" w:eastAsia="en-US"/>
        </w:rPr>
      </w:pPr>
      <w:r w:rsidRPr="00543FA9">
        <w:rPr>
          <w:rFonts w:ascii="Times New Roman" w:eastAsia="Calibri" w:hAnsi="Times New Roman"/>
          <w:sz w:val="28"/>
          <w:szCs w:val="28"/>
          <w:lang w:val="kk-KZ" w:eastAsia="en-US"/>
        </w:rPr>
        <w:t xml:space="preserve">6) ірі акционерлермен тиімді байланысты және </w:t>
      </w:r>
      <w:r w:rsidR="00974684">
        <w:rPr>
          <w:rFonts w:ascii="Times New Roman" w:eastAsia="Calibri" w:hAnsi="Times New Roman"/>
          <w:sz w:val="28"/>
          <w:szCs w:val="28"/>
          <w:lang w:val="kk-KZ" w:eastAsia="en-US"/>
        </w:rPr>
        <w:t>А</w:t>
      </w:r>
      <w:r w:rsidRPr="00543FA9">
        <w:rPr>
          <w:rFonts w:ascii="Times New Roman" w:eastAsia="Calibri" w:hAnsi="Times New Roman"/>
          <w:sz w:val="28"/>
          <w:szCs w:val="28"/>
          <w:lang w:val="kk-KZ" w:eastAsia="en-US"/>
        </w:rPr>
        <w:t>кционерлердің жалпы жиналысының көзқарасын тұтастай алғанда Директорлар кеңесіне жеткізуді қамтамасыз етеді;</w:t>
      </w:r>
    </w:p>
    <w:p w:rsidR="00543FA9" w:rsidRPr="00543FA9" w:rsidRDefault="00543FA9" w:rsidP="009A6DBC">
      <w:pPr>
        <w:autoSpaceDE w:val="0"/>
        <w:autoSpaceDN w:val="0"/>
        <w:adjustRightInd w:val="0"/>
        <w:ind w:firstLine="720"/>
        <w:jc w:val="both"/>
        <w:rPr>
          <w:rFonts w:ascii="Times New Roman" w:eastAsia="Calibri" w:hAnsi="Times New Roman"/>
          <w:sz w:val="28"/>
          <w:szCs w:val="28"/>
          <w:lang w:val="kk-KZ" w:eastAsia="en-US"/>
        </w:rPr>
      </w:pPr>
      <w:r w:rsidRPr="00543FA9">
        <w:rPr>
          <w:rFonts w:ascii="Times New Roman" w:eastAsia="Calibri" w:hAnsi="Times New Roman"/>
          <w:sz w:val="28"/>
          <w:szCs w:val="28"/>
          <w:lang w:val="kk-KZ" w:eastAsia="en-US"/>
        </w:rPr>
        <w:t>7) ҚМГ даму стратегиясын ірі акционерлермен талқылауды қамтамасыз етеді;</w:t>
      </w:r>
    </w:p>
    <w:p w:rsidR="00543FA9" w:rsidRPr="00543FA9" w:rsidRDefault="00543FA9" w:rsidP="009A6DBC">
      <w:pPr>
        <w:autoSpaceDE w:val="0"/>
        <w:autoSpaceDN w:val="0"/>
        <w:adjustRightInd w:val="0"/>
        <w:ind w:firstLine="720"/>
        <w:jc w:val="both"/>
        <w:rPr>
          <w:rFonts w:ascii="Times New Roman" w:eastAsia="Calibri" w:hAnsi="Times New Roman"/>
          <w:sz w:val="28"/>
          <w:szCs w:val="28"/>
          <w:lang w:val="kk-KZ" w:eastAsia="en-US"/>
        </w:rPr>
      </w:pPr>
      <w:r w:rsidRPr="00543FA9">
        <w:rPr>
          <w:rFonts w:ascii="Times New Roman" w:eastAsia="Calibri" w:hAnsi="Times New Roman"/>
          <w:sz w:val="28"/>
          <w:szCs w:val="28"/>
          <w:lang w:val="kk-KZ" w:eastAsia="en-US"/>
        </w:rPr>
        <w:t xml:space="preserve">8) Директорлар кеңесі мүшелерінің </w:t>
      </w:r>
      <w:r w:rsidR="00974684">
        <w:rPr>
          <w:rFonts w:ascii="Times New Roman" w:eastAsia="Calibri" w:hAnsi="Times New Roman"/>
          <w:sz w:val="28"/>
          <w:szCs w:val="28"/>
          <w:lang w:val="kk-KZ" w:eastAsia="en-US"/>
        </w:rPr>
        <w:t xml:space="preserve">дәл </w:t>
      </w:r>
      <w:r w:rsidRPr="00543FA9">
        <w:rPr>
          <w:rFonts w:ascii="Times New Roman" w:eastAsia="Calibri" w:hAnsi="Times New Roman"/>
          <w:sz w:val="28"/>
          <w:szCs w:val="28"/>
          <w:lang w:val="kk-KZ" w:eastAsia="en-US"/>
        </w:rPr>
        <w:t>нақты және нақты ақпаратты уақ</w:t>
      </w:r>
      <w:r w:rsidR="00974684">
        <w:rPr>
          <w:rFonts w:ascii="Times New Roman" w:eastAsia="Calibri" w:hAnsi="Times New Roman"/>
          <w:sz w:val="28"/>
          <w:szCs w:val="28"/>
          <w:lang w:val="kk-KZ" w:eastAsia="en-US"/>
        </w:rPr>
        <w:t>ытында</w:t>
      </w:r>
      <w:r w:rsidRPr="00543FA9">
        <w:rPr>
          <w:rFonts w:ascii="Times New Roman" w:eastAsia="Calibri" w:hAnsi="Times New Roman"/>
          <w:sz w:val="28"/>
          <w:szCs w:val="28"/>
          <w:lang w:val="kk-KZ" w:eastAsia="en-US"/>
        </w:rPr>
        <w:t xml:space="preserve"> алуын қамтамасыз етеді;</w:t>
      </w:r>
    </w:p>
    <w:p w:rsidR="00543FA9" w:rsidRPr="00543FA9" w:rsidRDefault="00543FA9" w:rsidP="009A6DBC">
      <w:pPr>
        <w:autoSpaceDE w:val="0"/>
        <w:autoSpaceDN w:val="0"/>
        <w:adjustRightInd w:val="0"/>
        <w:ind w:firstLine="720"/>
        <w:jc w:val="both"/>
        <w:rPr>
          <w:rFonts w:ascii="Times New Roman" w:eastAsia="Calibri" w:hAnsi="Times New Roman"/>
          <w:sz w:val="28"/>
          <w:szCs w:val="28"/>
          <w:lang w:val="kk-KZ" w:eastAsia="en-US"/>
        </w:rPr>
      </w:pPr>
      <w:r w:rsidRPr="00543FA9">
        <w:rPr>
          <w:rFonts w:ascii="Times New Roman" w:eastAsia="Calibri" w:hAnsi="Times New Roman"/>
          <w:sz w:val="28"/>
          <w:szCs w:val="28"/>
          <w:lang w:val="kk-KZ" w:eastAsia="en-US"/>
        </w:rPr>
        <w:t xml:space="preserve">9) </w:t>
      </w:r>
      <w:r w:rsidR="00974684">
        <w:rPr>
          <w:rFonts w:ascii="Times New Roman" w:eastAsia="Calibri" w:hAnsi="Times New Roman"/>
          <w:sz w:val="28"/>
          <w:szCs w:val="28"/>
          <w:lang w:val="kk-KZ" w:eastAsia="en-US"/>
        </w:rPr>
        <w:t>Д</w:t>
      </w:r>
      <w:r w:rsidRPr="00543FA9">
        <w:rPr>
          <w:rFonts w:ascii="Times New Roman" w:eastAsia="Calibri" w:hAnsi="Times New Roman"/>
          <w:sz w:val="28"/>
          <w:szCs w:val="28"/>
          <w:lang w:val="kk-KZ" w:eastAsia="en-US"/>
        </w:rPr>
        <w:t xml:space="preserve">иректорлар </w:t>
      </w:r>
      <w:r w:rsidR="00974684">
        <w:rPr>
          <w:rFonts w:ascii="Times New Roman" w:eastAsia="Calibri" w:hAnsi="Times New Roman"/>
          <w:sz w:val="28"/>
          <w:szCs w:val="28"/>
          <w:lang w:val="kk-KZ" w:eastAsia="en-US"/>
        </w:rPr>
        <w:t>к</w:t>
      </w:r>
      <w:r w:rsidRPr="00543FA9">
        <w:rPr>
          <w:rFonts w:ascii="Times New Roman" w:eastAsia="Calibri" w:hAnsi="Times New Roman"/>
          <w:sz w:val="28"/>
          <w:szCs w:val="28"/>
          <w:lang w:val="kk-KZ" w:eastAsia="en-US"/>
        </w:rPr>
        <w:t xml:space="preserve">еңесінің </w:t>
      </w:r>
      <w:r w:rsidR="00974684" w:rsidRPr="00543FA9">
        <w:rPr>
          <w:rFonts w:ascii="Times New Roman" w:eastAsia="Calibri" w:hAnsi="Times New Roman"/>
          <w:sz w:val="28"/>
          <w:szCs w:val="28"/>
          <w:lang w:val="kk-KZ" w:eastAsia="en-US"/>
        </w:rPr>
        <w:t xml:space="preserve">жаңадан сайланған </w:t>
      </w:r>
      <w:r w:rsidRPr="00543FA9">
        <w:rPr>
          <w:rFonts w:ascii="Times New Roman" w:eastAsia="Calibri" w:hAnsi="Times New Roman"/>
          <w:sz w:val="28"/>
          <w:szCs w:val="28"/>
          <w:lang w:val="kk-KZ" w:eastAsia="en-US"/>
        </w:rPr>
        <w:t>мүшелеріне лауазымға кірісу бағдарламасының берілуін қамтамасыз етеді;</w:t>
      </w:r>
    </w:p>
    <w:p w:rsidR="00543FA9" w:rsidRPr="00543FA9" w:rsidRDefault="00543FA9" w:rsidP="009A6DBC">
      <w:pPr>
        <w:autoSpaceDE w:val="0"/>
        <w:autoSpaceDN w:val="0"/>
        <w:adjustRightInd w:val="0"/>
        <w:ind w:firstLine="720"/>
        <w:jc w:val="both"/>
        <w:rPr>
          <w:rFonts w:ascii="Times New Roman" w:eastAsia="Calibri" w:hAnsi="Times New Roman"/>
          <w:sz w:val="28"/>
          <w:szCs w:val="28"/>
          <w:lang w:val="kk-KZ" w:eastAsia="en-US"/>
        </w:rPr>
      </w:pPr>
      <w:r w:rsidRPr="00543FA9">
        <w:rPr>
          <w:rFonts w:ascii="Times New Roman" w:eastAsia="Calibri" w:hAnsi="Times New Roman"/>
          <w:sz w:val="28"/>
          <w:szCs w:val="28"/>
          <w:lang w:val="kk-KZ" w:eastAsia="en-US"/>
        </w:rPr>
        <w:t xml:space="preserve">10) Директорлар </w:t>
      </w:r>
      <w:r w:rsidR="00CB5287">
        <w:rPr>
          <w:rFonts w:ascii="Times New Roman" w:eastAsia="Calibri" w:hAnsi="Times New Roman"/>
          <w:sz w:val="28"/>
          <w:szCs w:val="28"/>
          <w:lang w:val="kk-KZ" w:eastAsia="en-US"/>
        </w:rPr>
        <w:t>к</w:t>
      </w:r>
      <w:r w:rsidRPr="00543FA9">
        <w:rPr>
          <w:rFonts w:ascii="Times New Roman" w:eastAsia="Calibri" w:hAnsi="Times New Roman"/>
          <w:sz w:val="28"/>
          <w:szCs w:val="28"/>
          <w:lang w:val="kk-KZ" w:eastAsia="en-US"/>
        </w:rPr>
        <w:t>еңесі</w:t>
      </w:r>
      <w:r w:rsidR="00CB5287">
        <w:rPr>
          <w:rFonts w:ascii="Times New Roman" w:eastAsia="Calibri" w:hAnsi="Times New Roman"/>
          <w:sz w:val="28"/>
          <w:szCs w:val="28"/>
          <w:lang w:val="kk-KZ" w:eastAsia="en-US"/>
        </w:rPr>
        <w:t>нің шешіміне сәйкес лауазымдық айлық</w:t>
      </w:r>
      <w:r w:rsidRPr="00543FA9">
        <w:rPr>
          <w:rFonts w:ascii="Times New Roman" w:eastAsia="Calibri" w:hAnsi="Times New Roman"/>
          <w:sz w:val="28"/>
          <w:szCs w:val="28"/>
          <w:lang w:val="kk-KZ" w:eastAsia="en-US"/>
        </w:rPr>
        <w:t>ақының мөлшерін, еңбекақы төлеу және әлеуметтік қолдау шарттарын белгілей отырып, ҚМГ атынан ҚМГ Басқарма төрағасымен еңбек шартын жасасады. Бұл ретте осы еңбек шарты</w:t>
      </w:r>
      <w:r w:rsidR="003C04F6">
        <w:rPr>
          <w:rFonts w:ascii="Times New Roman" w:eastAsia="Calibri" w:hAnsi="Times New Roman"/>
          <w:sz w:val="28"/>
          <w:szCs w:val="28"/>
          <w:lang w:val="kk-KZ" w:eastAsia="en-US"/>
        </w:rPr>
        <w:t>нда</w:t>
      </w:r>
      <w:r w:rsidRPr="00543FA9">
        <w:rPr>
          <w:rFonts w:ascii="Times New Roman" w:eastAsia="Calibri" w:hAnsi="Times New Roman"/>
          <w:sz w:val="28"/>
          <w:szCs w:val="28"/>
          <w:lang w:val="kk-KZ" w:eastAsia="en-US"/>
        </w:rPr>
        <w:t xml:space="preserve"> материалдық көтермелеудің ҚМГ Директорлар </w:t>
      </w:r>
      <w:r w:rsidR="00CB5287">
        <w:rPr>
          <w:rFonts w:ascii="Times New Roman" w:eastAsia="Calibri" w:hAnsi="Times New Roman"/>
          <w:sz w:val="28"/>
          <w:szCs w:val="28"/>
          <w:lang w:val="kk-KZ" w:eastAsia="en-US"/>
        </w:rPr>
        <w:t>к</w:t>
      </w:r>
      <w:r w:rsidRPr="00543FA9">
        <w:rPr>
          <w:rFonts w:ascii="Times New Roman" w:eastAsia="Calibri" w:hAnsi="Times New Roman"/>
          <w:sz w:val="28"/>
          <w:szCs w:val="28"/>
          <w:lang w:val="kk-KZ" w:eastAsia="en-US"/>
        </w:rPr>
        <w:t xml:space="preserve">еңесі белгілеген ҚМГ қызметінің негізгі көрсеткіштеріне қол жеткізуге тікелей </w:t>
      </w:r>
      <w:r w:rsidR="003C04F6">
        <w:rPr>
          <w:rFonts w:ascii="Times New Roman" w:eastAsia="Calibri" w:hAnsi="Times New Roman"/>
          <w:sz w:val="28"/>
          <w:szCs w:val="28"/>
          <w:lang w:val="kk-KZ" w:eastAsia="en-US"/>
        </w:rPr>
        <w:t>байланысы</w:t>
      </w:r>
      <w:r w:rsidRPr="00543FA9">
        <w:rPr>
          <w:rFonts w:ascii="Times New Roman" w:eastAsia="Calibri" w:hAnsi="Times New Roman"/>
          <w:sz w:val="28"/>
          <w:szCs w:val="28"/>
          <w:lang w:val="kk-KZ" w:eastAsia="en-US"/>
        </w:rPr>
        <w:t xml:space="preserve"> көздеуге тиіс;</w:t>
      </w:r>
    </w:p>
    <w:p w:rsidR="00543FA9" w:rsidRPr="00543FA9" w:rsidRDefault="00CB5287" w:rsidP="009A6DBC">
      <w:pPr>
        <w:autoSpaceDE w:val="0"/>
        <w:autoSpaceDN w:val="0"/>
        <w:adjustRightInd w:val="0"/>
        <w:ind w:firstLine="720"/>
        <w:jc w:val="both"/>
        <w:rPr>
          <w:rFonts w:ascii="Times New Roman" w:eastAsia="Calibri" w:hAnsi="Times New Roman"/>
          <w:sz w:val="28"/>
          <w:szCs w:val="28"/>
          <w:lang w:val="kk-KZ" w:eastAsia="en-US"/>
        </w:rPr>
      </w:pPr>
      <w:r>
        <w:rPr>
          <w:rFonts w:ascii="Times New Roman" w:eastAsia="Calibri" w:hAnsi="Times New Roman"/>
          <w:sz w:val="28"/>
          <w:szCs w:val="28"/>
          <w:lang w:val="kk-KZ" w:eastAsia="en-US"/>
        </w:rPr>
        <w:t>11) жыл сайын ҚМГ А</w:t>
      </w:r>
      <w:r w:rsidR="00543FA9" w:rsidRPr="00543FA9">
        <w:rPr>
          <w:rFonts w:ascii="Times New Roman" w:eastAsia="Calibri" w:hAnsi="Times New Roman"/>
          <w:sz w:val="28"/>
          <w:szCs w:val="28"/>
          <w:lang w:val="kk-KZ" w:eastAsia="en-US"/>
        </w:rPr>
        <w:t>кционерлерінің жалпы жиналысын ҚМГ Директорлар кеңесі мен Басқармасы мүшелеріне берілетін сыйақының мөлшері мен құрамы туралы хабардар етеді;</w:t>
      </w:r>
    </w:p>
    <w:p w:rsidR="00543FA9" w:rsidRPr="00543FA9" w:rsidRDefault="00CB5287" w:rsidP="009A6DBC">
      <w:pPr>
        <w:autoSpaceDE w:val="0"/>
        <w:autoSpaceDN w:val="0"/>
        <w:adjustRightInd w:val="0"/>
        <w:ind w:firstLine="720"/>
        <w:jc w:val="both"/>
        <w:rPr>
          <w:rFonts w:ascii="Times New Roman" w:eastAsia="Calibri" w:hAnsi="Times New Roman"/>
          <w:sz w:val="28"/>
          <w:szCs w:val="28"/>
          <w:lang w:val="kk-KZ" w:eastAsia="en-US"/>
        </w:rPr>
      </w:pPr>
      <w:r>
        <w:rPr>
          <w:rFonts w:ascii="Times New Roman" w:eastAsia="Calibri" w:hAnsi="Times New Roman"/>
          <w:sz w:val="28"/>
          <w:szCs w:val="28"/>
          <w:lang w:val="kk-KZ" w:eastAsia="en-US"/>
        </w:rPr>
        <w:lastRenderedPageBreak/>
        <w:t>12) Заңнамада, Ж</w:t>
      </w:r>
      <w:r w:rsidR="00543FA9" w:rsidRPr="00543FA9">
        <w:rPr>
          <w:rFonts w:ascii="Times New Roman" w:eastAsia="Calibri" w:hAnsi="Times New Roman"/>
          <w:sz w:val="28"/>
          <w:szCs w:val="28"/>
          <w:lang w:val="kk-KZ" w:eastAsia="en-US"/>
        </w:rPr>
        <w:t xml:space="preserve">арғыда және </w:t>
      </w:r>
      <w:r>
        <w:rPr>
          <w:rFonts w:ascii="Times New Roman" w:eastAsia="Calibri" w:hAnsi="Times New Roman"/>
          <w:sz w:val="28"/>
          <w:szCs w:val="28"/>
          <w:lang w:val="kk-KZ" w:eastAsia="en-US"/>
        </w:rPr>
        <w:t>К</w:t>
      </w:r>
      <w:r w:rsidR="00543FA9" w:rsidRPr="00543FA9">
        <w:rPr>
          <w:rFonts w:ascii="Times New Roman" w:eastAsia="Calibri" w:hAnsi="Times New Roman"/>
          <w:sz w:val="28"/>
          <w:szCs w:val="28"/>
          <w:lang w:val="kk-KZ" w:eastAsia="en-US"/>
        </w:rPr>
        <w:t xml:space="preserve">орпоративтік басқару кодексінде көзделген өзге де функцияларды орындайды. </w:t>
      </w:r>
    </w:p>
    <w:p w:rsidR="00543FA9" w:rsidRPr="00543FA9" w:rsidRDefault="00543FA9" w:rsidP="009A6DBC">
      <w:pPr>
        <w:autoSpaceDE w:val="0"/>
        <w:autoSpaceDN w:val="0"/>
        <w:adjustRightInd w:val="0"/>
        <w:ind w:firstLine="720"/>
        <w:jc w:val="both"/>
        <w:rPr>
          <w:rFonts w:ascii="Times New Roman" w:eastAsia="Calibri" w:hAnsi="Times New Roman"/>
          <w:sz w:val="28"/>
          <w:szCs w:val="28"/>
          <w:lang w:val="kk-KZ" w:eastAsia="en-US"/>
        </w:rPr>
      </w:pPr>
      <w:r w:rsidRPr="00543FA9">
        <w:rPr>
          <w:rFonts w:ascii="Times New Roman" w:eastAsia="Calibri" w:hAnsi="Times New Roman"/>
          <w:sz w:val="28"/>
          <w:szCs w:val="28"/>
          <w:lang w:val="kk-KZ" w:eastAsia="en-US"/>
        </w:rPr>
        <w:t>Директорлар кеңесінің төрағасы болмаған жағдайда оның функцияларын Директорлар кеңесінің шешімі бойынша Директорлар кеңесі мүшелерінің бірі жүзеге асырады.</w:t>
      </w:r>
    </w:p>
    <w:p w:rsidR="00543FA9" w:rsidRPr="00543FA9" w:rsidRDefault="00543FA9" w:rsidP="009A6DBC">
      <w:pPr>
        <w:autoSpaceDE w:val="0"/>
        <w:autoSpaceDN w:val="0"/>
        <w:adjustRightInd w:val="0"/>
        <w:ind w:firstLine="720"/>
        <w:jc w:val="both"/>
        <w:rPr>
          <w:rFonts w:ascii="Times New Roman" w:eastAsia="Calibri" w:hAnsi="Times New Roman"/>
          <w:sz w:val="28"/>
          <w:szCs w:val="28"/>
          <w:lang w:val="kk-KZ" w:eastAsia="en-US"/>
        </w:rPr>
      </w:pPr>
      <w:r w:rsidRPr="00543FA9">
        <w:rPr>
          <w:rFonts w:ascii="Times New Roman" w:eastAsia="Calibri" w:hAnsi="Times New Roman"/>
          <w:sz w:val="28"/>
          <w:szCs w:val="28"/>
          <w:lang w:val="kk-KZ" w:eastAsia="en-US"/>
        </w:rPr>
        <w:t>114. Директорлар кеңесінің отырысы оның төрағасының немесе ҚМГ Басқармасының бастамасы бойынша не</w:t>
      </w:r>
      <w:r w:rsidR="003C04F6">
        <w:rPr>
          <w:rFonts w:ascii="Times New Roman" w:eastAsia="Calibri" w:hAnsi="Times New Roman"/>
          <w:sz w:val="28"/>
          <w:szCs w:val="28"/>
          <w:lang w:val="kk-KZ" w:eastAsia="en-US"/>
        </w:rPr>
        <w:t xml:space="preserve">месе келесілердің </w:t>
      </w:r>
      <w:r w:rsidR="003C04F6" w:rsidRPr="00543FA9">
        <w:rPr>
          <w:rFonts w:ascii="Times New Roman" w:eastAsia="Calibri" w:hAnsi="Times New Roman"/>
          <w:sz w:val="28"/>
          <w:szCs w:val="28"/>
          <w:lang w:val="kk-KZ" w:eastAsia="en-US"/>
        </w:rPr>
        <w:t>тала</w:t>
      </w:r>
      <w:r w:rsidR="003C04F6">
        <w:rPr>
          <w:rFonts w:ascii="Times New Roman" w:eastAsia="Calibri" w:hAnsi="Times New Roman"/>
          <w:sz w:val="28"/>
          <w:szCs w:val="28"/>
          <w:lang w:val="kk-KZ" w:eastAsia="en-US"/>
        </w:rPr>
        <w:t xml:space="preserve">бы </w:t>
      </w:r>
      <w:r w:rsidR="003C04F6" w:rsidRPr="00543FA9">
        <w:rPr>
          <w:rFonts w:ascii="Times New Roman" w:eastAsia="Calibri" w:hAnsi="Times New Roman"/>
          <w:sz w:val="28"/>
          <w:szCs w:val="28"/>
          <w:lang w:val="kk-KZ" w:eastAsia="en-US"/>
        </w:rPr>
        <w:t>бойынша шақырылуы мүмкін</w:t>
      </w:r>
      <w:r w:rsidRPr="00543FA9">
        <w:rPr>
          <w:rFonts w:ascii="Times New Roman" w:eastAsia="Calibri" w:hAnsi="Times New Roman"/>
          <w:sz w:val="28"/>
          <w:szCs w:val="28"/>
          <w:lang w:val="kk-KZ" w:eastAsia="en-US"/>
        </w:rPr>
        <w:t>:</w:t>
      </w:r>
    </w:p>
    <w:p w:rsidR="00543FA9" w:rsidRPr="00543FA9" w:rsidRDefault="00543FA9" w:rsidP="009A6DBC">
      <w:pPr>
        <w:autoSpaceDE w:val="0"/>
        <w:autoSpaceDN w:val="0"/>
        <w:adjustRightInd w:val="0"/>
        <w:ind w:firstLine="720"/>
        <w:jc w:val="both"/>
        <w:rPr>
          <w:rFonts w:ascii="Times New Roman" w:eastAsia="Calibri" w:hAnsi="Times New Roman"/>
          <w:sz w:val="28"/>
          <w:szCs w:val="28"/>
          <w:lang w:val="kk-KZ" w:eastAsia="en-US"/>
        </w:rPr>
      </w:pPr>
      <w:r w:rsidRPr="00543FA9">
        <w:rPr>
          <w:rFonts w:ascii="Times New Roman" w:eastAsia="Calibri" w:hAnsi="Times New Roman"/>
          <w:sz w:val="28"/>
          <w:szCs w:val="28"/>
          <w:lang w:val="kk-KZ" w:eastAsia="en-US"/>
        </w:rPr>
        <w:t>1) Директорлар кеңесінің кез келген мүшесі</w:t>
      </w:r>
      <w:r w:rsidR="003C04F6">
        <w:rPr>
          <w:rFonts w:ascii="Times New Roman" w:eastAsia="Calibri" w:hAnsi="Times New Roman"/>
          <w:sz w:val="28"/>
          <w:szCs w:val="28"/>
          <w:lang w:val="kk-KZ" w:eastAsia="en-US"/>
        </w:rPr>
        <w:t>нің</w:t>
      </w:r>
      <w:r w:rsidRPr="00543FA9">
        <w:rPr>
          <w:rFonts w:ascii="Times New Roman" w:eastAsia="Calibri" w:hAnsi="Times New Roman"/>
          <w:sz w:val="28"/>
          <w:szCs w:val="28"/>
          <w:lang w:val="kk-KZ" w:eastAsia="en-US"/>
        </w:rPr>
        <w:t>;</w:t>
      </w:r>
    </w:p>
    <w:p w:rsidR="00543FA9" w:rsidRPr="00543FA9" w:rsidRDefault="00543FA9" w:rsidP="009A6DBC">
      <w:pPr>
        <w:autoSpaceDE w:val="0"/>
        <w:autoSpaceDN w:val="0"/>
        <w:adjustRightInd w:val="0"/>
        <w:ind w:firstLine="720"/>
        <w:jc w:val="both"/>
        <w:rPr>
          <w:rFonts w:ascii="Times New Roman" w:eastAsia="Calibri" w:hAnsi="Times New Roman"/>
          <w:sz w:val="28"/>
          <w:szCs w:val="28"/>
          <w:lang w:val="kk-KZ" w:eastAsia="en-US"/>
        </w:rPr>
      </w:pPr>
      <w:r w:rsidRPr="00543FA9">
        <w:rPr>
          <w:rFonts w:ascii="Times New Roman" w:eastAsia="Calibri" w:hAnsi="Times New Roman"/>
          <w:sz w:val="28"/>
          <w:szCs w:val="28"/>
          <w:lang w:val="kk-KZ" w:eastAsia="en-US"/>
        </w:rPr>
        <w:t>2) ҚМГ аудитін жүзеге асыратын аудиторлық ұйым</w:t>
      </w:r>
      <w:r w:rsidR="003C04F6">
        <w:rPr>
          <w:rFonts w:ascii="Times New Roman" w:eastAsia="Calibri" w:hAnsi="Times New Roman"/>
          <w:sz w:val="28"/>
          <w:szCs w:val="28"/>
          <w:lang w:val="kk-KZ" w:eastAsia="en-US"/>
        </w:rPr>
        <w:t>ның</w:t>
      </w:r>
      <w:r w:rsidRPr="00543FA9">
        <w:rPr>
          <w:rFonts w:ascii="Times New Roman" w:eastAsia="Calibri" w:hAnsi="Times New Roman"/>
          <w:sz w:val="28"/>
          <w:szCs w:val="28"/>
          <w:lang w:val="kk-KZ" w:eastAsia="en-US"/>
        </w:rPr>
        <w:t>;</w:t>
      </w:r>
    </w:p>
    <w:p w:rsidR="00543FA9" w:rsidRPr="00543FA9" w:rsidRDefault="00543FA9" w:rsidP="009A6DBC">
      <w:pPr>
        <w:autoSpaceDE w:val="0"/>
        <w:autoSpaceDN w:val="0"/>
        <w:adjustRightInd w:val="0"/>
        <w:ind w:firstLine="720"/>
        <w:jc w:val="both"/>
        <w:rPr>
          <w:rFonts w:ascii="Times New Roman" w:eastAsia="Calibri" w:hAnsi="Times New Roman"/>
          <w:sz w:val="28"/>
          <w:szCs w:val="28"/>
          <w:lang w:val="kk-KZ" w:eastAsia="en-US"/>
        </w:rPr>
      </w:pPr>
      <w:r w:rsidRPr="00543FA9">
        <w:rPr>
          <w:rFonts w:ascii="Times New Roman" w:eastAsia="Calibri" w:hAnsi="Times New Roman"/>
          <w:sz w:val="28"/>
          <w:szCs w:val="28"/>
          <w:lang w:val="kk-KZ" w:eastAsia="en-US"/>
        </w:rPr>
        <w:t>3) ірі акционер</w:t>
      </w:r>
      <w:r w:rsidR="003C04F6">
        <w:rPr>
          <w:rFonts w:ascii="Times New Roman" w:eastAsia="Calibri" w:hAnsi="Times New Roman"/>
          <w:sz w:val="28"/>
          <w:szCs w:val="28"/>
          <w:lang w:val="kk-KZ" w:eastAsia="en-US"/>
        </w:rPr>
        <w:t>дің</w:t>
      </w:r>
      <w:r w:rsidRPr="00543FA9">
        <w:rPr>
          <w:rFonts w:ascii="Times New Roman" w:eastAsia="Calibri" w:hAnsi="Times New Roman"/>
          <w:sz w:val="28"/>
          <w:szCs w:val="28"/>
          <w:lang w:val="kk-KZ" w:eastAsia="en-US"/>
        </w:rPr>
        <w:t>;</w:t>
      </w:r>
    </w:p>
    <w:p w:rsidR="00543FA9" w:rsidRPr="00543FA9" w:rsidRDefault="00543FA9" w:rsidP="009A6DBC">
      <w:pPr>
        <w:autoSpaceDE w:val="0"/>
        <w:autoSpaceDN w:val="0"/>
        <w:adjustRightInd w:val="0"/>
        <w:ind w:firstLine="720"/>
        <w:jc w:val="both"/>
        <w:rPr>
          <w:rFonts w:ascii="Times New Roman" w:eastAsia="Calibri" w:hAnsi="Times New Roman"/>
          <w:sz w:val="28"/>
          <w:szCs w:val="28"/>
          <w:lang w:val="kk-KZ" w:eastAsia="en-US"/>
        </w:rPr>
      </w:pPr>
      <w:r w:rsidRPr="00543FA9">
        <w:rPr>
          <w:rFonts w:ascii="Times New Roman" w:eastAsia="Calibri" w:hAnsi="Times New Roman"/>
          <w:sz w:val="28"/>
          <w:szCs w:val="28"/>
          <w:lang w:val="kk-KZ" w:eastAsia="en-US"/>
        </w:rPr>
        <w:t xml:space="preserve">4) ҚМГ </w:t>
      </w:r>
      <w:r w:rsidR="003C04F6">
        <w:rPr>
          <w:rFonts w:ascii="Times New Roman" w:eastAsia="Calibri" w:hAnsi="Times New Roman"/>
          <w:sz w:val="28"/>
          <w:szCs w:val="28"/>
          <w:lang w:val="kk-KZ" w:eastAsia="en-US"/>
        </w:rPr>
        <w:t>І</w:t>
      </w:r>
      <w:r w:rsidRPr="00543FA9">
        <w:rPr>
          <w:rFonts w:ascii="Times New Roman" w:eastAsia="Calibri" w:hAnsi="Times New Roman"/>
          <w:sz w:val="28"/>
          <w:szCs w:val="28"/>
          <w:lang w:val="kk-KZ" w:eastAsia="en-US"/>
        </w:rPr>
        <w:t>шкі аудит қызметі</w:t>
      </w:r>
      <w:r w:rsidR="003C04F6">
        <w:rPr>
          <w:rFonts w:ascii="Times New Roman" w:eastAsia="Calibri" w:hAnsi="Times New Roman"/>
          <w:sz w:val="28"/>
          <w:szCs w:val="28"/>
          <w:lang w:val="kk-KZ" w:eastAsia="en-US"/>
        </w:rPr>
        <w:t>нің</w:t>
      </w:r>
      <w:r w:rsidRPr="00543FA9">
        <w:rPr>
          <w:rFonts w:ascii="Times New Roman" w:eastAsia="Calibri" w:hAnsi="Times New Roman"/>
          <w:sz w:val="28"/>
          <w:szCs w:val="28"/>
          <w:lang w:val="kk-KZ" w:eastAsia="en-US"/>
        </w:rPr>
        <w:t>.</w:t>
      </w:r>
    </w:p>
    <w:p w:rsidR="00543FA9" w:rsidRPr="00543FA9" w:rsidRDefault="00543FA9" w:rsidP="009A6DBC">
      <w:pPr>
        <w:autoSpaceDE w:val="0"/>
        <w:autoSpaceDN w:val="0"/>
        <w:adjustRightInd w:val="0"/>
        <w:ind w:firstLine="720"/>
        <w:jc w:val="both"/>
        <w:rPr>
          <w:rFonts w:ascii="Times New Roman" w:eastAsia="Calibri" w:hAnsi="Times New Roman"/>
          <w:sz w:val="28"/>
          <w:szCs w:val="28"/>
          <w:lang w:val="kk-KZ" w:eastAsia="en-US"/>
        </w:rPr>
      </w:pPr>
      <w:r w:rsidRPr="00543FA9">
        <w:rPr>
          <w:rFonts w:ascii="Times New Roman" w:eastAsia="Calibri" w:hAnsi="Times New Roman"/>
          <w:sz w:val="28"/>
          <w:szCs w:val="28"/>
          <w:lang w:val="kk-KZ" w:eastAsia="en-US"/>
        </w:rPr>
        <w:t xml:space="preserve">115. Директорлар кеңесінің отырысын шақыру туралы талап Директорлар </w:t>
      </w:r>
      <w:r w:rsidR="003C04F6">
        <w:rPr>
          <w:rFonts w:ascii="Times New Roman" w:eastAsia="Calibri" w:hAnsi="Times New Roman"/>
          <w:sz w:val="28"/>
          <w:szCs w:val="28"/>
          <w:lang w:val="kk-KZ" w:eastAsia="en-US"/>
        </w:rPr>
        <w:t>к</w:t>
      </w:r>
      <w:r w:rsidRPr="00543FA9">
        <w:rPr>
          <w:rFonts w:ascii="Times New Roman" w:eastAsia="Calibri" w:hAnsi="Times New Roman"/>
          <w:sz w:val="28"/>
          <w:szCs w:val="28"/>
          <w:lang w:val="kk-KZ" w:eastAsia="en-US"/>
        </w:rPr>
        <w:t>еңесінің төрағасына Директорлар кеңесі отырысының ұсынылатын күн тәртібін қамтитын тиісті жазбаша хабарлама жіберу арқылы қойылады.</w:t>
      </w:r>
    </w:p>
    <w:p w:rsidR="00543FA9" w:rsidRPr="00543FA9" w:rsidRDefault="00543FA9" w:rsidP="009A6DBC">
      <w:pPr>
        <w:autoSpaceDE w:val="0"/>
        <w:autoSpaceDN w:val="0"/>
        <w:adjustRightInd w:val="0"/>
        <w:ind w:firstLine="720"/>
        <w:jc w:val="both"/>
        <w:rPr>
          <w:rFonts w:ascii="Times New Roman" w:eastAsia="Calibri" w:hAnsi="Times New Roman"/>
          <w:sz w:val="28"/>
          <w:szCs w:val="28"/>
          <w:lang w:val="kk-KZ" w:eastAsia="en-US"/>
        </w:rPr>
      </w:pPr>
      <w:r w:rsidRPr="00543FA9">
        <w:rPr>
          <w:rFonts w:ascii="Times New Roman" w:eastAsia="Calibri" w:hAnsi="Times New Roman"/>
          <w:sz w:val="28"/>
          <w:szCs w:val="28"/>
          <w:lang w:val="kk-KZ" w:eastAsia="en-US"/>
        </w:rPr>
        <w:t>Директорлар кеңесінің төрағасы отырысты шақырудан бас т</w:t>
      </w:r>
      <w:r w:rsidR="00CB5287">
        <w:rPr>
          <w:rFonts w:ascii="Times New Roman" w:eastAsia="Calibri" w:hAnsi="Times New Roman"/>
          <w:sz w:val="28"/>
          <w:szCs w:val="28"/>
          <w:lang w:val="kk-KZ" w:eastAsia="en-US"/>
        </w:rPr>
        <w:t>артқан жағдайда, бастамашы ҚМГ Б</w:t>
      </w:r>
      <w:r w:rsidRPr="00543FA9">
        <w:rPr>
          <w:rFonts w:ascii="Times New Roman" w:eastAsia="Calibri" w:hAnsi="Times New Roman"/>
          <w:sz w:val="28"/>
          <w:szCs w:val="28"/>
          <w:lang w:val="kk-KZ" w:eastAsia="en-US"/>
        </w:rPr>
        <w:t>асқармасына көрсетілген талаппен жүгінуге құқылы, ол Директорлар кеңесінің отырысын шақыруға міндетті.</w:t>
      </w:r>
    </w:p>
    <w:p w:rsidR="00543FA9" w:rsidRPr="00543FA9" w:rsidRDefault="00543FA9" w:rsidP="009A6DBC">
      <w:pPr>
        <w:autoSpaceDE w:val="0"/>
        <w:autoSpaceDN w:val="0"/>
        <w:adjustRightInd w:val="0"/>
        <w:ind w:firstLine="720"/>
        <w:jc w:val="both"/>
        <w:rPr>
          <w:rFonts w:ascii="Times New Roman" w:eastAsia="Calibri" w:hAnsi="Times New Roman"/>
          <w:sz w:val="28"/>
          <w:szCs w:val="28"/>
          <w:lang w:val="kk-KZ" w:eastAsia="en-US"/>
        </w:rPr>
      </w:pPr>
      <w:r w:rsidRPr="00543FA9">
        <w:rPr>
          <w:rFonts w:ascii="Times New Roman" w:eastAsia="Calibri" w:hAnsi="Times New Roman"/>
          <w:sz w:val="28"/>
          <w:szCs w:val="28"/>
          <w:lang w:val="kk-KZ" w:eastAsia="en-US"/>
        </w:rPr>
        <w:t>Директорлар кеңесінің отырысын Директорлар</w:t>
      </w:r>
      <w:r w:rsidR="00CB5287">
        <w:rPr>
          <w:rFonts w:ascii="Times New Roman" w:eastAsia="Calibri" w:hAnsi="Times New Roman"/>
          <w:sz w:val="28"/>
          <w:szCs w:val="28"/>
          <w:lang w:val="kk-KZ" w:eastAsia="en-US"/>
        </w:rPr>
        <w:t xml:space="preserve"> кеңесінің төрағасы немесе ҚМГ Б</w:t>
      </w:r>
      <w:r w:rsidRPr="00543FA9">
        <w:rPr>
          <w:rFonts w:ascii="Times New Roman" w:eastAsia="Calibri" w:hAnsi="Times New Roman"/>
          <w:sz w:val="28"/>
          <w:szCs w:val="28"/>
          <w:lang w:val="kk-KZ" w:eastAsia="en-US"/>
        </w:rPr>
        <w:t>асқармасы шақыру туралы талап келіп түскен күннен бастап күнтізбелік он күннен кешіктірмей шақыруға тиіс.</w:t>
      </w:r>
    </w:p>
    <w:p w:rsidR="00543FA9" w:rsidRPr="00543FA9" w:rsidRDefault="00543FA9" w:rsidP="009A6DBC">
      <w:pPr>
        <w:autoSpaceDE w:val="0"/>
        <w:autoSpaceDN w:val="0"/>
        <w:adjustRightInd w:val="0"/>
        <w:ind w:firstLine="720"/>
        <w:jc w:val="both"/>
        <w:rPr>
          <w:rFonts w:ascii="Times New Roman" w:eastAsia="Calibri" w:hAnsi="Times New Roman"/>
          <w:sz w:val="28"/>
          <w:szCs w:val="28"/>
          <w:lang w:val="kk-KZ" w:eastAsia="en-US"/>
        </w:rPr>
      </w:pPr>
      <w:r w:rsidRPr="00543FA9">
        <w:rPr>
          <w:rFonts w:ascii="Times New Roman" w:eastAsia="Calibri" w:hAnsi="Times New Roman"/>
          <w:sz w:val="28"/>
          <w:szCs w:val="28"/>
          <w:lang w:val="kk-KZ" w:eastAsia="en-US"/>
        </w:rPr>
        <w:t>Директорлар кеңесінің отырысы көрсетілген талапты қойған адамды міндетті түрде шақыра отырып өткізіледі.</w:t>
      </w:r>
    </w:p>
    <w:p w:rsidR="00543FA9" w:rsidRPr="00543FA9" w:rsidRDefault="00543FA9" w:rsidP="009A6DBC">
      <w:pPr>
        <w:autoSpaceDE w:val="0"/>
        <w:autoSpaceDN w:val="0"/>
        <w:adjustRightInd w:val="0"/>
        <w:ind w:firstLine="720"/>
        <w:jc w:val="both"/>
        <w:rPr>
          <w:rFonts w:ascii="Times New Roman" w:eastAsia="Calibri" w:hAnsi="Times New Roman"/>
          <w:sz w:val="28"/>
          <w:szCs w:val="28"/>
          <w:lang w:val="kk-KZ" w:eastAsia="en-US"/>
        </w:rPr>
      </w:pPr>
      <w:r w:rsidRPr="00543FA9">
        <w:rPr>
          <w:rFonts w:ascii="Times New Roman" w:eastAsia="Calibri" w:hAnsi="Times New Roman"/>
          <w:sz w:val="28"/>
          <w:szCs w:val="28"/>
          <w:lang w:val="kk-KZ" w:eastAsia="en-US"/>
        </w:rPr>
        <w:t>Директорлар кеңесінің мүшелеріне Директорлар кеңесінің отырысын өткізу туралы хабарлама жіберу тәртібін Директорлар кеңесі айқындайды.</w:t>
      </w:r>
    </w:p>
    <w:p w:rsidR="00543FA9" w:rsidRPr="00543FA9" w:rsidRDefault="00543FA9" w:rsidP="009A6DBC">
      <w:pPr>
        <w:autoSpaceDE w:val="0"/>
        <w:autoSpaceDN w:val="0"/>
        <w:adjustRightInd w:val="0"/>
        <w:ind w:firstLine="720"/>
        <w:jc w:val="both"/>
        <w:rPr>
          <w:rFonts w:ascii="Times New Roman" w:eastAsia="Calibri" w:hAnsi="Times New Roman"/>
          <w:sz w:val="28"/>
          <w:szCs w:val="28"/>
          <w:lang w:val="kk-KZ" w:eastAsia="en-US"/>
        </w:rPr>
      </w:pPr>
      <w:r w:rsidRPr="00543FA9">
        <w:rPr>
          <w:rFonts w:ascii="Times New Roman" w:eastAsia="Calibri" w:hAnsi="Times New Roman"/>
          <w:sz w:val="28"/>
          <w:szCs w:val="28"/>
          <w:lang w:val="kk-KZ" w:eastAsia="en-US"/>
        </w:rPr>
        <w:t>Директорлар кеңесі отырысының күн тәртібін Директорлар кеңесінің төрағасы отырыс өткізілетін күнге дейін кемінде күнтізбелік он күн бұрын</w:t>
      </w:r>
      <w:r w:rsidR="00CB5287">
        <w:rPr>
          <w:rFonts w:ascii="Times New Roman" w:eastAsia="Calibri" w:hAnsi="Times New Roman"/>
          <w:sz w:val="28"/>
          <w:szCs w:val="28"/>
          <w:lang w:val="kk-KZ" w:eastAsia="en-US"/>
        </w:rPr>
        <w:t xml:space="preserve">, ал </w:t>
      </w:r>
      <w:r w:rsidR="00604376">
        <w:rPr>
          <w:rFonts w:ascii="Times New Roman" w:eastAsia="Calibri" w:hAnsi="Times New Roman"/>
          <w:sz w:val="28"/>
          <w:szCs w:val="28"/>
          <w:lang w:val="kk-KZ" w:eastAsia="en-US"/>
        </w:rPr>
        <w:t>д</w:t>
      </w:r>
      <w:r w:rsidR="00CB5287">
        <w:rPr>
          <w:rFonts w:ascii="Times New Roman" w:eastAsia="Calibri" w:hAnsi="Times New Roman"/>
          <w:sz w:val="28"/>
          <w:szCs w:val="28"/>
          <w:lang w:val="kk-KZ" w:eastAsia="en-US"/>
        </w:rPr>
        <w:t>аму стратегиясы мен ҚМГ-</w:t>
      </w:r>
      <w:r w:rsidRPr="00543FA9">
        <w:rPr>
          <w:rFonts w:ascii="Times New Roman" w:eastAsia="Calibri" w:hAnsi="Times New Roman"/>
          <w:sz w:val="28"/>
          <w:szCs w:val="28"/>
          <w:lang w:val="kk-KZ" w:eastAsia="en-US"/>
        </w:rPr>
        <w:t>н</w:t>
      </w:r>
      <w:r w:rsidR="00CB5287">
        <w:rPr>
          <w:rFonts w:ascii="Times New Roman" w:eastAsia="Calibri" w:hAnsi="Times New Roman"/>
          <w:sz w:val="28"/>
          <w:szCs w:val="28"/>
          <w:lang w:val="kk-KZ" w:eastAsia="en-US"/>
        </w:rPr>
        <w:t>і</w:t>
      </w:r>
      <w:r w:rsidRPr="00543FA9">
        <w:rPr>
          <w:rFonts w:ascii="Times New Roman" w:eastAsia="Calibri" w:hAnsi="Times New Roman"/>
          <w:sz w:val="28"/>
          <w:szCs w:val="28"/>
          <w:lang w:val="kk-KZ" w:eastAsia="en-US"/>
        </w:rPr>
        <w:t xml:space="preserve">ң шоғырландырылған даму жоспары, атқарушы органның басшысы мен мүшелері үшін </w:t>
      </w:r>
      <w:r w:rsidR="00CB5287">
        <w:rPr>
          <w:rFonts w:ascii="Times New Roman" w:eastAsia="Calibri" w:hAnsi="Times New Roman"/>
          <w:sz w:val="28"/>
          <w:szCs w:val="28"/>
          <w:lang w:val="kk-KZ" w:eastAsia="en-US"/>
        </w:rPr>
        <w:t>мотивациялық</w:t>
      </w:r>
      <w:r w:rsidRPr="00543FA9">
        <w:rPr>
          <w:rFonts w:ascii="Times New Roman" w:eastAsia="Calibri" w:hAnsi="Times New Roman"/>
          <w:sz w:val="28"/>
          <w:szCs w:val="28"/>
          <w:lang w:val="kk-KZ" w:eastAsia="en-US"/>
        </w:rPr>
        <w:t xml:space="preserve"> Қ</w:t>
      </w:r>
      <w:r w:rsidR="004C48B2">
        <w:rPr>
          <w:rFonts w:ascii="Times New Roman" w:eastAsia="Calibri" w:hAnsi="Times New Roman"/>
          <w:sz w:val="28"/>
          <w:szCs w:val="28"/>
          <w:lang w:val="kk-KZ" w:eastAsia="en-US"/>
        </w:rPr>
        <w:t>Н</w:t>
      </w:r>
      <w:r w:rsidRPr="00543FA9">
        <w:rPr>
          <w:rFonts w:ascii="Times New Roman" w:eastAsia="Calibri" w:hAnsi="Times New Roman"/>
          <w:sz w:val="28"/>
          <w:szCs w:val="28"/>
          <w:lang w:val="kk-KZ" w:eastAsia="en-US"/>
        </w:rPr>
        <w:t>К, жылдық есеп және басқа да заңды тұлғаларды құруға қатысу мәселелері бойынша</w:t>
      </w:r>
      <w:r w:rsidR="003C04F6">
        <w:rPr>
          <w:rFonts w:ascii="Times New Roman" w:eastAsia="Calibri" w:hAnsi="Times New Roman"/>
          <w:sz w:val="28"/>
          <w:szCs w:val="28"/>
          <w:lang w:val="kk-KZ" w:eastAsia="en-US"/>
        </w:rPr>
        <w:t xml:space="preserve"> – </w:t>
      </w:r>
      <w:r w:rsidRPr="00543FA9">
        <w:rPr>
          <w:rFonts w:ascii="Times New Roman" w:eastAsia="Calibri" w:hAnsi="Times New Roman"/>
          <w:sz w:val="28"/>
          <w:szCs w:val="28"/>
          <w:lang w:val="kk-KZ" w:eastAsia="en-US"/>
        </w:rPr>
        <w:t>кемінде</w:t>
      </w:r>
      <w:r w:rsidR="003C04F6">
        <w:rPr>
          <w:rFonts w:ascii="Times New Roman" w:eastAsia="Calibri" w:hAnsi="Times New Roman"/>
          <w:sz w:val="28"/>
          <w:szCs w:val="28"/>
          <w:lang w:val="kk-KZ" w:eastAsia="en-US"/>
        </w:rPr>
        <w:t xml:space="preserve"> </w:t>
      </w:r>
      <w:r w:rsidRPr="00543FA9">
        <w:rPr>
          <w:rFonts w:ascii="Times New Roman" w:eastAsia="Calibri" w:hAnsi="Times New Roman"/>
          <w:sz w:val="28"/>
          <w:szCs w:val="28"/>
          <w:lang w:val="kk-KZ" w:eastAsia="en-US"/>
        </w:rPr>
        <w:t>15 жұмыс күні бұрын қалыптастырады.</w:t>
      </w:r>
    </w:p>
    <w:p w:rsidR="00543FA9" w:rsidRPr="00543FA9" w:rsidRDefault="003C04F6" w:rsidP="009A6DBC">
      <w:pPr>
        <w:autoSpaceDE w:val="0"/>
        <w:autoSpaceDN w:val="0"/>
        <w:adjustRightInd w:val="0"/>
        <w:ind w:firstLine="720"/>
        <w:jc w:val="both"/>
        <w:rPr>
          <w:rFonts w:ascii="Times New Roman" w:eastAsia="Calibri" w:hAnsi="Times New Roman"/>
          <w:sz w:val="28"/>
          <w:szCs w:val="28"/>
          <w:lang w:val="kk-KZ" w:eastAsia="en-US"/>
        </w:rPr>
      </w:pPr>
      <w:r>
        <w:rPr>
          <w:rFonts w:ascii="Times New Roman" w:eastAsia="Calibri" w:hAnsi="Times New Roman"/>
          <w:sz w:val="28"/>
          <w:szCs w:val="28"/>
          <w:lang w:val="kk-KZ" w:eastAsia="en-US"/>
        </w:rPr>
        <w:t xml:space="preserve">Материалдары мерзімі бұзылып ұсынылған мәселелер </w:t>
      </w:r>
      <w:r w:rsidR="00543FA9" w:rsidRPr="00543FA9">
        <w:rPr>
          <w:rFonts w:ascii="Times New Roman" w:eastAsia="Calibri" w:hAnsi="Times New Roman"/>
          <w:sz w:val="28"/>
          <w:szCs w:val="28"/>
          <w:lang w:val="kk-KZ" w:eastAsia="en-US"/>
        </w:rPr>
        <w:t xml:space="preserve">Директорлар кеңесі отырысының күн тәртібіне енгізілмейді. Мерзімдері бұзылған мәселелер күн тәртібіне енгізілген жағдайда, </w:t>
      </w:r>
      <w:r w:rsidR="00604376" w:rsidRPr="00543FA9">
        <w:rPr>
          <w:rFonts w:ascii="Times New Roman" w:eastAsia="Calibri" w:hAnsi="Times New Roman"/>
          <w:sz w:val="28"/>
          <w:szCs w:val="28"/>
          <w:lang w:val="kk-KZ" w:eastAsia="en-US"/>
        </w:rPr>
        <w:t xml:space="preserve">Директорлар </w:t>
      </w:r>
      <w:r w:rsidR="00604376">
        <w:rPr>
          <w:rFonts w:ascii="Times New Roman" w:eastAsia="Calibri" w:hAnsi="Times New Roman"/>
          <w:sz w:val="28"/>
          <w:szCs w:val="28"/>
          <w:lang w:val="kk-KZ" w:eastAsia="en-US"/>
        </w:rPr>
        <w:t>к</w:t>
      </w:r>
      <w:r w:rsidR="00604376" w:rsidRPr="00543FA9">
        <w:rPr>
          <w:rFonts w:ascii="Times New Roman" w:eastAsia="Calibri" w:hAnsi="Times New Roman"/>
          <w:sz w:val="28"/>
          <w:szCs w:val="28"/>
          <w:lang w:val="kk-KZ" w:eastAsia="en-US"/>
        </w:rPr>
        <w:t>еңесінің төрағасына</w:t>
      </w:r>
      <w:r w:rsidR="00604376">
        <w:rPr>
          <w:rFonts w:ascii="Times New Roman" w:eastAsia="Calibri" w:hAnsi="Times New Roman"/>
          <w:sz w:val="28"/>
          <w:szCs w:val="28"/>
          <w:lang w:val="kk-KZ" w:eastAsia="en-US"/>
        </w:rPr>
        <w:t xml:space="preserve"> оны енгізу </w:t>
      </w:r>
      <w:r w:rsidR="00604376" w:rsidRPr="00543FA9">
        <w:rPr>
          <w:rFonts w:ascii="Times New Roman" w:eastAsia="Calibri" w:hAnsi="Times New Roman"/>
          <w:sz w:val="28"/>
          <w:szCs w:val="28"/>
          <w:lang w:val="kk-KZ" w:eastAsia="en-US"/>
        </w:rPr>
        <w:t>қажеттілі</w:t>
      </w:r>
      <w:r w:rsidR="00604376">
        <w:rPr>
          <w:rFonts w:ascii="Times New Roman" w:eastAsia="Calibri" w:hAnsi="Times New Roman"/>
          <w:sz w:val="28"/>
          <w:szCs w:val="28"/>
          <w:lang w:val="kk-KZ" w:eastAsia="en-US"/>
        </w:rPr>
        <w:t>гінің</w:t>
      </w:r>
      <w:r w:rsidR="00604376" w:rsidRPr="00543FA9">
        <w:rPr>
          <w:rFonts w:ascii="Times New Roman" w:eastAsia="Calibri" w:hAnsi="Times New Roman"/>
          <w:sz w:val="28"/>
          <w:szCs w:val="28"/>
          <w:lang w:val="kk-KZ" w:eastAsia="en-US"/>
        </w:rPr>
        <w:t xml:space="preserve"> толық негіздемесі </w:t>
      </w:r>
      <w:r w:rsidR="00604376">
        <w:rPr>
          <w:rFonts w:ascii="Times New Roman" w:eastAsia="Calibri" w:hAnsi="Times New Roman"/>
          <w:sz w:val="28"/>
          <w:szCs w:val="28"/>
          <w:lang w:val="kk-KZ" w:eastAsia="en-US"/>
        </w:rPr>
        <w:t>ұсынылады</w:t>
      </w:r>
      <w:r w:rsidR="00543FA9" w:rsidRPr="00543FA9">
        <w:rPr>
          <w:rFonts w:ascii="Times New Roman" w:eastAsia="Calibri" w:hAnsi="Times New Roman"/>
          <w:sz w:val="28"/>
          <w:szCs w:val="28"/>
          <w:lang w:val="kk-KZ" w:eastAsia="en-US"/>
        </w:rPr>
        <w:t>.</w:t>
      </w:r>
    </w:p>
    <w:p w:rsidR="00543FA9" w:rsidRPr="00543FA9" w:rsidRDefault="00543FA9" w:rsidP="009A6DBC">
      <w:pPr>
        <w:autoSpaceDE w:val="0"/>
        <w:autoSpaceDN w:val="0"/>
        <w:adjustRightInd w:val="0"/>
        <w:ind w:firstLine="720"/>
        <w:jc w:val="both"/>
        <w:rPr>
          <w:rFonts w:ascii="Times New Roman" w:eastAsia="Calibri" w:hAnsi="Times New Roman"/>
          <w:sz w:val="28"/>
          <w:szCs w:val="28"/>
          <w:lang w:val="kk-KZ" w:eastAsia="en-US"/>
        </w:rPr>
      </w:pPr>
      <w:r w:rsidRPr="00543FA9">
        <w:rPr>
          <w:rFonts w:ascii="Times New Roman" w:eastAsia="Calibri" w:hAnsi="Times New Roman"/>
          <w:sz w:val="28"/>
          <w:szCs w:val="28"/>
          <w:lang w:val="kk-KZ" w:eastAsia="en-US"/>
        </w:rPr>
        <w:t xml:space="preserve">Күн тәртібіндегі мәселелер бойынша материалдар Директорлар </w:t>
      </w:r>
      <w:r w:rsidR="00CB5287">
        <w:rPr>
          <w:rFonts w:ascii="Times New Roman" w:eastAsia="Calibri" w:hAnsi="Times New Roman"/>
          <w:sz w:val="28"/>
          <w:szCs w:val="28"/>
          <w:lang w:val="kk-KZ" w:eastAsia="en-US"/>
        </w:rPr>
        <w:t>к</w:t>
      </w:r>
      <w:r w:rsidRPr="00543FA9">
        <w:rPr>
          <w:rFonts w:ascii="Times New Roman" w:eastAsia="Calibri" w:hAnsi="Times New Roman"/>
          <w:sz w:val="28"/>
          <w:szCs w:val="28"/>
          <w:lang w:val="kk-KZ" w:eastAsia="en-US"/>
        </w:rPr>
        <w:t xml:space="preserve">еңесінің мүшелеріне отырыс өткізілетін күнге дейін кемінде күнтізбелік жеті күн бұрын, ал ҚМГ </w:t>
      </w:r>
      <w:r w:rsidR="001077C5">
        <w:rPr>
          <w:rFonts w:ascii="Times New Roman" w:eastAsia="Calibri" w:hAnsi="Times New Roman"/>
          <w:sz w:val="28"/>
          <w:szCs w:val="28"/>
          <w:lang w:val="kk-KZ" w:eastAsia="en-US"/>
        </w:rPr>
        <w:t>да</w:t>
      </w:r>
      <w:r w:rsidRPr="00543FA9">
        <w:rPr>
          <w:rFonts w:ascii="Times New Roman" w:eastAsia="Calibri" w:hAnsi="Times New Roman"/>
          <w:sz w:val="28"/>
          <w:szCs w:val="28"/>
          <w:lang w:val="kk-KZ" w:eastAsia="en-US"/>
        </w:rPr>
        <w:t>му стратегиясы мен шоғырландырылған даму жоспары мәселелері бойынша кемінде 10 жұмыс күні бұрын ұсынылады.</w:t>
      </w:r>
      <w:r w:rsidR="00604376">
        <w:rPr>
          <w:rFonts w:ascii="Times New Roman" w:eastAsia="Calibri" w:hAnsi="Times New Roman"/>
          <w:sz w:val="28"/>
          <w:szCs w:val="28"/>
          <w:lang w:val="kk-KZ" w:eastAsia="en-US"/>
        </w:rPr>
        <w:t xml:space="preserve"> </w:t>
      </w:r>
    </w:p>
    <w:p w:rsidR="00543FA9" w:rsidRPr="00543FA9" w:rsidRDefault="00543FA9" w:rsidP="009A6DBC">
      <w:pPr>
        <w:autoSpaceDE w:val="0"/>
        <w:autoSpaceDN w:val="0"/>
        <w:adjustRightInd w:val="0"/>
        <w:ind w:firstLine="720"/>
        <w:jc w:val="both"/>
        <w:rPr>
          <w:rFonts w:ascii="Times New Roman" w:eastAsia="Calibri" w:hAnsi="Times New Roman"/>
          <w:sz w:val="28"/>
          <w:szCs w:val="28"/>
          <w:lang w:val="kk-KZ" w:eastAsia="en-US"/>
        </w:rPr>
      </w:pPr>
      <w:r w:rsidRPr="00543FA9">
        <w:rPr>
          <w:rFonts w:ascii="Times New Roman" w:eastAsia="Calibri" w:hAnsi="Times New Roman"/>
          <w:sz w:val="28"/>
          <w:szCs w:val="28"/>
          <w:lang w:val="kk-KZ" w:eastAsia="en-US"/>
        </w:rPr>
        <w:t>Ірі мәмілені және (немесе) жас</w:t>
      </w:r>
      <w:r w:rsidR="001077C5">
        <w:rPr>
          <w:rFonts w:ascii="Times New Roman" w:eastAsia="Calibri" w:hAnsi="Times New Roman"/>
          <w:sz w:val="28"/>
          <w:szCs w:val="28"/>
          <w:lang w:val="kk-KZ" w:eastAsia="en-US"/>
        </w:rPr>
        <w:t>алуында</w:t>
      </w:r>
      <w:r w:rsidRPr="00543FA9">
        <w:rPr>
          <w:rFonts w:ascii="Times New Roman" w:eastAsia="Calibri" w:hAnsi="Times New Roman"/>
          <w:sz w:val="28"/>
          <w:szCs w:val="28"/>
          <w:lang w:val="kk-KZ" w:eastAsia="en-US"/>
        </w:rPr>
        <w:t xml:space="preserve"> мүдделілі</w:t>
      </w:r>
      <w:r w:rsidR="001077C5">
        <w:rPr>
          <w:rFonts w:ascii="Times New Roman" w:eastAsia="Calibri" w:hAnsi="Times New Roman"/>
          <w:sz w:val="28"/>
          <w:szCs w:val="28"/>
          <w:lang w:val="kk-KZ" w:eastAsia="en-US"/>
        </w:rPr>
        <w:t>к</w:t>
      </w:r>
      <w:r w:rsidRPr="00543FA9">
        <w:rPr>
          <w:rFonts w:ascii="Times New Roman" w:eastAsia="Calibri" w:hAnsi="Times New Roman"/>
          <w:sz w:val="28"/>
          <w:szCs w:val="28"/>
          <w:lang w:val="kk-KZ" w:eastAsia="en-US"/>
        </w:rPr>
        <w:t xml:space="preserve"> бар мәмілені жасасу туралы шешім қабылдау туралы мәселе қаралған жағдайда, мәміле туралы ақпарат</w:t>
      </w:r>
      <w:r w:rsidR="001077C5">
        <w:rPr>
          <w:rFonts w:ascii="Times New Roman" w:eastAsia="Calibri" w:hAnsi="Times New Roman"/>
          <w:sz w:val="28"/>
          <w:szCs w:val="28"/>
          <w:lang w:val="kk-KZ" w:eastAsia="en-US"/>
        </w:rPr>
        <w:t>та</w:t>
      </w:r>
      <w:r w:rsidRPr="00543FA9">
        <w:rPr>
          <w:rFonts w:ascii="Times New Roman" w:eastAsia="Calibri" w:hAnsi="Times New Roman"/>
          <w:sz w:val="28"/>
          <w:szCs w:val="28"/>
          <w:lang w:val="kk-KZ" w:eastAsia="en-US"/>
        </w:rPr>
        <w:t xml:space="preserve"> мәміле</w:t>
      </w:r>
      <w:r w:rsidR="001077C5">
        <w:rPr>
          <w:rFonts w:ascii="Times New Roman" w:eastAsia="Calibri" w:hAnsi="Times New Roman"/>
          <w:sz w:val="28"/>
          <w:szCs w:val="28"/>
          <w:lang w:val="kk-KZ" w:eastAsia="en-US"/>
        </w:rPr>
        <w:t>нің</w:t>
      </w:r>
      <w:r w:rsidRPr="00543FA9">
        <w:rPr>
          <w:rFonts w:ascii="Times New Roman" w:eastAsia="Calibri" w:hAnsi="Times New Roman"/>
          <w:sz w:val="28"/>
          <w:szCs w:val="28"/>
          <w:lang w:val="kk-KZ" w:eastAsia="en-US"/>
        </w:rPr>
        <w:t xml:space="preserve"> тараптары, мәмілені орындау мерзімдері мен шарттары, тартылған тұлғалардың қатысу үлестерінің сипаты мен көлемі туралы мәліметтер, сондай-ақ бағалаушының есебі (</w:t>
      </w:r>
      <w:r w:rsidR="004C48B2">
        <w:rPr>
          <w:rFonts w:ascii="Times New Roman" w:eastAsia="Calibri" w:hAnsi="Times New Roman"/>
          <w:sz w:val="28"/>
          <w:szCs w:val="28"/>
          <w:lang w:val="kk-KZ" w:eastAsia="en-US"/>
        </w:rPr>
        <w:t xml:space="preserve">Заңның </w:t>
      </w:r>
      <w:r w:rsidRPr="00543FA9">
        <w:rPr>
          <w:rFonts w:ascii="Times New Roman" w:eastAsia="Calibri" w:hAnsi="Times New Roman"/>
          <w:sz w:val="28"/>
          <w:szCs w:val="28"/>
          <w:lang w:val="kk-KZ" w:eastAsia="en-US"/>
        </w:rPr>
        <w:t>69-ба</w:t>
      </w:r>
      <w:r w:rsidR="004C48B2">
        <w:rPr>
          <w:rFonts w:ascii="Times New Roman" w:eastAsia="Calibri" w:hAnsi="Times New Roman"/>
          <w:sz w:val="28"/>
          <w:szCs w:val="28"/>
          <w:lang w:val="kk-KZ" w:eastAsia="en-US"/>
        </w:rPr>
        <w:t xml:space="preserve">бының </w:t>
      </w:r>
      <w:r w:rsidRPr="00543FA9">
        <w:rPr>
          <w:rFonts w:ascii="Times New Roman" w:eastAsia="Calibri" w:hAnsi="Times New Roman"/>
          <w:sz w:val="28"/>
          <w:szCs w:val="28"/>
          <w:lang w:val="kk-KZ" w:eastAsia="en-US"/>
        </w:rPr>
        <w:t>1-тармағында көзделген жағдайда)</w:t>
      </w:r>
      <w:r w:rsidR="001077C5">
        <w:rPr>
          <w:rFonts w:ascii="Times New Roman" w:eastAsia="Calibri" w:hAnsi="Times New Roman"/>
          <w:sz w:val="28"/>
          <w:szCs w:val="28"/>
          <w:lang w:val="kk-KZ" w:eastAsia="en-US"/>
        </w:rPr>
        <w:t xml:space="preserve"> қамтылуы тиіс</w:t>
      </w:r>
      <w:r w:rsidRPr="00543FA9">
        <w:rPr>
          <w:rFonts w:ascii="Times New Roman" w:eastAsia="Calibri" w:hAnsi="Times New Roman"/>
          <w:sz w:val="28"/>
          <w:szCs w:val="28"/>
          <w:lang w:val="kk-KZ" w:eastAsia="en-US"/>
        </w:rPr>
        <w:t>.</w:t>
      </w:r>
    </w:p>
    <w:p w:rsidR="00543FA9" w:rsidRPr="00543FA9" w:rsidRDefault="00543FA9" w:rsidP="009A6DBC">
      <w:pPr>
        <w:autoSpaceDE w:val="0"/>
        <w:autoSpaceDN w:val="0"/>
        <w:adjustRightInd w:val="0"/>
        <w:ind w:firstLine="720"/>
        <w:jc w:val="both"/>
        <w:rPr>
          <w:rFonts w:ascii="Times New Roman" w:eastAsia="Calibri" w:hAnsi="Times New Roman"/>
          <w:sz w:val="28"/>
          <w:szCs w:val="28"/>
          <w:lang w:val="kk-KZ" w:eastAsia="en-US"/>
        </w:rPr>
      </w:pPr>
      <w:r w:rsidRPr="00543FA9">
        <w:rPr>
          <w:rFonts w:ascii="Times New Roman" w:eastAsia="Calibri" w:hAnsi="Times New Roman"/>
          <w:sz w:val="28"/>
          <w:szCs w:val="28"/>
          <w:lang w:val="kk-KZ" w:eastAsia="en-US"/>
        </w:rPr>
        <w:lastRenderedPageBreak/>
        <w:t>ҚМГ</w:t>
      </w:r>
      <w:r w:rsidR="001077C5">
        <w:rPr>
          <w:rFonts w:ascii="Times New Roman" w:eastAsia="Calibri" w:hAnsi="Times New Roman"/>
          <w:sz w:val="28"/>
          <w:szCs w:val="28"/>
          <w:lang w:val="kk-KZ" w:eastAsia="en-US"/>
        </w:rPr>
        <w:t>-нің</w:t>
      </w:r>
      <w:r w:rsidRPr="00543FA9">
        <w:rPr>
          <w:rFonts w:ascii="Times New Roman" w:eastAsia="Calibri" w:hAnsi="Times New Roman"/>
          <w:sz w:val="28"/>
          <w:szCs w:val="28"/>
          <w:lang w:val="kk-KZ" w:eastAsia="en-US"/>
        </w:rPr>
        <w:t xml:space="preserve"> мәміле</w:t>
      </w:r>
      <w:r w:rsidR="001077C5">
        <w:rPr>
          <w:rFonts w:ascii="Times New Roman" w:eastAsia="Calibri" w:hAnsi="Times New Roman"/>
          <w:sz w:val="28"/>
          <w:szCs w:val="28"/>
          <w:lang w:val="kk-KZ" w:eastAsia="en-US"/>
        </w:rPr>
        <w:t>ні</w:t>
      </w:r>
      <w:r w:rsidRPr="00543FA9">
        <w:rPr>
          <w:rFonts w:ascii="Times New Roman" w:eastAsia="Calibri" w:hAnsi="Times New Roman"/>
          <w:sz w:val="28"/>
          <w:szCs w:val="28"/>
          <w:lang w:val="kk-KZ" w:eastAsia="en-US"/>
        </w:rPr>
        <w:t xml:space="preserve"> жаса</w:t>
      </w:r>
      <w:r w:rsidR="001077C5">
        <w:rPr>
          <w:rFonts w:ascii="Times New Roman" w:eastAsia="Calibri" w:hAnsi="Times New Roman"/>
          <w:sz w:val="28"/>
          <w:szCs w:val="28"/>
          <w:lang w:val="kk-KZ" w:eastAsia="en-US"/>
        </w:rPr>
        <w:t>уына</w:t>
      </w:r>
      <w:r w:rsidRPr="00543FA9">
        <w:rPr>
          <w:rFonts w:ascii="Times New Roman" w:eastAsia="Calibri" w:hAnsi="Times New Roman"/>
          <w:sz w:val="28"/>
          <w:szCs w:val="28"/>
          <w:lang w:val="kk-KZ" w:eastAsia="en-US"/>
        </w:rPr>
        <w:t xml:space="preserve"> мүдделі тұлғалар белгіленген мерзімдерді ескере отырып, Директорлар кеңесінің назарына Заңның 72-бабында көрсетілген ақпаратты жазбаша </w:t>
      </w:r>
      <w:r w:rsidR="001077C5">
        <w:rPr>
          <w:rFonts w:ascii="Times New Roman" w:eastAsia="Calibri" w:hAnsi="Times New Roman"/>
          <w:sz w:val="28"/>
          <w:szCs w:val="28"/>
          <w:lang w:val="kk-KZ" w:eastAsia="en-US"/>
        </w:rPr>
        <w:t>түрде</w:t>
      </w:r>
      <w:r w:rsidRPr="00543FA9">
        <w:rPr>
          <w:rFonts w:ascii="Times New Roman" w:eastAsia="Calibri" w:hAnsi="Times New Roman"/>
          <w:sz w:val="28"/>
          <w:szCs w:val="28"/>
          <w:lang w:val="kk-KZ" w:eastAsia="en-US"/>
        </w:rPr>
        <w:t xml:space="preserve"> жеткізуге міндетті. Бұл ақпарат Директорлар кеңесіне жіберілетін материалдарға қоса беріледі. </w:t>
      </w:r>
    </w:p>
    <w:p w:rsidR="001077C5" w:rsidRDefault="001077C5" w:rsidP="009A6DBC">
      <w:pPr>
        <w:autoSpaceDE w:val="0"/>
        <w:autoSpaceDN w:val="0"/>
        <w:adjustRightInd w:val="0"/>
        <w:ind w:firstLine="720"/>
        <w:jc w:val="both"/>
        <w:rPr>
          <w:rFonts w:ascii="Times New Roman" w:eastAsia="Calibri" w:hAnsi="Times New Roman"/>
          <w:sz w:val="28"/>
          <w:szCs w:val="28"/>
          <w:lang w:val="kk-KZ" w:eastAsia="en-US"/>
        </w:rPr>
      </w:pPr>
      <w:r>
        <w:rPr>
          <w:rFonts w:ascii="Times New Roman" w:eastAsia="Calibri" w:hAnsi="Times New Roman"/>
          <w:sz w:val="28"/>
          <w:szCs w:val="28"/>
          <w:lang w:val="kk-KZ" w:eastAsia="en-US"/>
        </w:rPr>
        <w:t xml:space="preserve">Көрсетілген мәліметті </w:t>
      </w:r>
      <w:r w:rsidRPr="00543FA9">
        <w:rPr>
          <w:rFonts w:ascii="Times New Roman" w:eastAsia="Calibri" w:hAnsi="Times New Roman"/>
          <w:sz w:val="28"/>
          <w:szCs w:val="28"/>
          <w:lang w:val="kk-KZ" w:eastAsia="en-US"/>
        </w:rPr>
        <w:t>ҚМГ</w:t>
      </w:r>
      <w:r>
        <w:rPr>
          <w:rFonts w:ascii="Times New Roman" w:eastAsia="Calibri" w:hAnsi="Times New Roman"/>
          <w:sz w:val="28"/>
          <w:szCs w:val="28"/>
          <w:lang w:val="kk-KZ" w:eastAsia="en-US"/>
        </w:rPr>
        <w:t>-нің</w:t>
      </w:r>
      <w:r w:rsidRPr="00543FA9">
        <w:rPr>
          <w:rFonts w:ascii="Times New Roman" w:eastAsia="Calibri" w:hAnsi="Times New Roman"/>
          <w:sz w:val="28"/>
          <w:szCs w:val="28"/>
          <w:lang w:val="kk-KZ" w:eastAsia="en-US"/>
        </w:rPr>
        <w:t xml:space="preserve"> мәміле</w:t>
      </w:r>
      <w:r>
        <w:rPr>
          <w:rFonts w:ascii="Times New Roman" w:eastAsia="Calibri" w:hAnsi="Times New Roman"/>
          <w:sz w:val="28"/>
          <w:szCs w:val="28"/>
          <w:lang w:val="kk-KZ" w:eastAsia="en-US"/>
        </w:rPr>
        <w:t>ні</w:t>
      </w:r>
      <w:r w:rsidRPr="00543FA9">
        <w:rPr>
          <w:rFonts w:ascii="Times New Roman" w:eastAsia="Calibri" w:hAnsi="Times New Roman"/>
          <w:sz w:val="28"/>
          <w:szCs w:val="28"/>
          <w:lang w:val="kk-KZ" w:eastAsia="en-US"/>
        </w:rPr>
        <w:t xml:space="preserve"> жаса</w:t>
      </w:r>
      <w:r>
        <w:rPr>
          <w:rFonts w:ascii="Times New Roman" w:eastAsia="Calibri" w:hAnsi="Times New Roman"/>
          <w:sz w:val="28"/>
          <w:szCs w:val="28"/>
          <w:lang w:val="kk-KZ" w:eastAsia="en-US"/>
        </w:rPr>
        <w:t>уына</w:t>
      </w:r>
      <w:r w:rsidRPr="00543FA9">
        <w:rPr>
          <w:rFonts w:ascii="Times New Roman" w:eastAsia="Calibri" w:hAnsi="Times New Roman"/>
          <w:sz w:val="28"/>
          <w:szCs w:val="28"/>
          <w:lang w:val="kk-KZ" w:eastAsia="en-US"/>
        </w:rPr>
        <w:t xml:space="preserve"> мүдделі</w:t>
      </w:r>
      <w:r>
        <w:rPr>
          <w:rFonts w:ascii="Times New Roman" w:eastAsia="Calibri" w:hAnsi="Times New Roman"/>
          <w:sz w:val="28"/>
          <w:szCs w:val="28"/>
          <w:lang w:val="kk-KZ" w:eastAsia="en-US"/>
        </w:rPr>
        <w:t>,</w:t>
      </w:r>
      <w:r w:rsidRPr="00543FA9">
        <w:rPr>
          <w:rFonts w:ascii="Times New Roman" w:eastAsia="Calibri" w:hAnsi="Times New Roman"/>
          <w:sz w:val="28"/>
          <w:szCs w:val="28"/>
          <w:lang w:val="kk-KZ" w:eastAsia="en-US"/>
        </w:rPr>
        <w:t xml:space="preserve"> ҚМГ лауазымды </w:t>
      </w:r>
      <w:r w:rsidR="00F17A33">
        <w:rPr>
          <w:rFonts w:ascii="Times New Roman" w:eastAsia="Calibri" w:hAnsi="Times New Roman"/>
          <w:sz w:val="28"/>
          <w:szCs w:val="28"/>
          <w:lang w:val="kk-KZ" w:eastAsia="en-US"/>
        </w:rPr>
        <w:t>адамдары</w:t>
      </w:r>
      <w:r w:rsidRPr="00543FA9">
        <w:rPr>
          <w:rFonts w:ascii="Times New Roman" w:eastAsia="Calibri" w:hAnsi="Times New Roman"/>
          <w:sz w:val="28"/>
          <w:szCs w:val="28"/>
          <w:lang w:val="kk-KZ" w:eastAsia="en-US"/>
        </w:rPr>
        <w:t xml:space="preserve"> болып табылатын </w:t>
      </w:r>
      <w:r>
        <w:rPr>
          <w:rFonts w:ascii="Times New Roman" w:eastAsia="Calibri" w:hAnsi="Times New Roman"/>
          <w:sz w:val="28"/>
          <w:szCs w:val="28"/>
          <w:lang w:val="kk-KZ" w:eastAsia="en-US"/>
        </w:rPr>
        <w:t>адамдар,  отырыс көзбе-көз тәртіппен өткізілген жағдайда, осы ақпаратты Директорлар кеңесінің отырысы өткізілгенге дейін Корпоративтік хатшы арқылы ұсынады.</w:t>
      </w:r>
    </w:p>
    <w:p w:rsidR="00543FA9" w:rsidRDefault="001077C5" w:rsidP="009A6DBC">
      <w:pPr>
        <w:autoSpaceDE w:val="0"/>
        <w:autoSpaceDN w:val="0"/>
        <w:adjustRightInd w:val="0"/>
        <w:ind w:firstLine="720"/>
        <w:jc w:val="both"/>
        <w:rPr>
          <w:rFonts w:ascii="Times New Roman" w:eastAsia="Calibri" w:hAnsi="Times New Roman"/>
          <w:sz w:val="28"/>
          <w:szCs w:val="28"/>
          <w:lang w:val="kk-KZ" w:eastAsia="en-US"/>
        </w:rPr>
      </w:pPr>
      <w:r>
        <w:rPr>
          <w:rFonts w:ascii="Times New Roman" w:eastAsia="Calibri" w:hAnsi="Times New Roman"/>
          <w:sz w:val="28"/>
          <w:szCs w:val="28"/>
          <w:lang w:val="kk-KZ" w:eastAsia="en-US"/>
        </w:rPr>
        <w:t xml:space="preserve">Көрсетілген мәліметті </w:t>
      </w:r>
      <w:r w:rsidRPr="00543FA9">
        <w:rPr>
          <w:rFonts w:ascii="Times New Roman" w:eastAsia="Calibri" w:hAnsi="Times New Roman"/>
          <w:sz w:val="28"/>
          <w:szCs w:val="28"/>
          <w:lang w:val="kk-KZ" w:eastAsia="en-US"/>
        </w:rPr>
        <w:t>ҚМГ</w:t>
      </w:r>
      <w:r>
        <w:rPr>
          <w:rFonts w:ascii="Times New Roman" w:eastAsia="Calibri" w:hAnsi="Times New Roman"/>
          <w:sz w:val="28"/>
          <w:szCs w:val="28"/>
          <w:lang w:val="kk-KZ" w:eastAsia="en-US"/>
        </w:rPr>
        <w:t>-нің</w:t>
      </w:r>
      <w:r w:rsidRPr="00543FA9">
        <w:rPr>
          <w:rFonts w:ascii="Times New Roman" w:eastAsia="Calibri" w:hAnsi="Times New Roman"/>
          <w:sz w:val="28"/>
          <w:szCs w:val="28"/>
          <w:lang w:val="kk-KZ" w:eastAsia="en-US"/>
        </w:rPr>
        <w:t xml:space="preserve"> мәміле</w:t>
      </w:r>
      <w:r>
        <w:rPr>
          <w:rFonts w:ascii="Times New Roman" w:eastAsia="Calibri" w:hAnsi="Times New Roman"/>
          <w:sz w:val="28"/>
          <w:szCs w:val="28"/>
          <w:lang w:val="kk-KZ" w:eastAsia="en-US"/>
        </w:rPr>
        <w:t>ні</w:t>
      </w:r>
      <w:r w:rsidRPr="00543FA9">
        <w:rPr>
          <w:rFonts w:ascii="Times New Roman" w:eastAsia="Calibri" w:hAnsi="Times New Roman"/>
          <w:sz w:val="28"/>
          <w:szCs w:val="28"/>
          <w:lang w:val="kk-KZ" w:eastAsia="en-US"/>
        </w:rPr>
        <w:t xml:space="preserve"> жаса</w:t>
      </w:r>
      <w:r>
        <w:rPr>
          <w:rFonts w:ascii="Times New Roman" w:eastAsia="Calibri" w:hAnsi="Times New Roman"/>
          <w:sz w:val="28"/>
          <w:szCs w:val="28"/>
          <w:lang w:val="kk-KZ" w:eastAsia="en-US"/>
        </w:rPr>
        <w:t>уына</w:t>
      </w:r>
      <w:r w:rsidRPr="00543FA9">
        <w:rPr>
          <w:rFonts w:ascii="Times New Roman" w:eastAsia="Calibri" w:hAnsi="Times New Roman"/>
          <w:sz w:val="28"/>
          <w:szCs w:val="28"/>
          <w:lang w:val="kk-KZ" w:eastAsia="en-US"/>
        </w:rPr>
        <w:t xml:space="preserve"> мүдделі</w:t>
      </w:r>
      <w:r>
        <w:rPr>
          <w:rFonts w:ascii="Times New Roman" w:eastAsia="Calibri" w:hAnsi="Times New Roman"/>
          <w:sz w:val="28"/>
          <w:szCs w:val="28"/>
          <w:lang w:val="kk-KZ" w:eastAsia="en-US"/>
        </w:rPr>
        <w:t>,</w:t>
      </w:r>
      <w:r w:rsidRPr="00543FA9">
        <w:rPr>
          <w:rFonts w:ascii="Times New Roman" w:eastAsia="Calibri" w:hAnsi="Times New Roman"/>
          <w:sz w:val="28"/>
          <w:szCs w:val="28"/>
          <w:lang w:val="kk-KZ" w:eastAsia="en-US"/>
        </w:rPr>
        <w:t xml:space="preserve"> ҚМГ лауазымды </w:t>
      </w:r>
      <w:r w:rsidR="00F17A33">
        <w:rPr>
          <w:rFonts w:ascii="Times New Roman" w:eastAsia="Calibri" w:hAnsi="Times New Roman"/>
          <w:sz w:val="28"/>
          <w:szCs w:val="28"/>
          <w:lang w:val="kk-KZ" w:eastAsia="en-US"/>
        </w:rPr>
        <w:t>адамдары</w:t>
      </w:r>
      <w:r w:rsidRPr="00543FA9">
        <w:rPr>
          <w:rFonts w:ascii="Times New Roman" w:eastAsia="Calibri" w:hAnsi="Times New Roman"/>
          <w:sz w:val="28"/>
          <w:szCs w:val="28"/>
          <w:lang w:val="kk-KZ" w:eastAsia="en-US"/>
        </w:rPr>
        <w:t xml:space="preserve"> болып табылатын </w:t>
      </w:r>
      <w:r>
        <w:rPr>
          <w:rFonts w:ascii="Times New Roman" w:eastAsia="Calibri" w:hAnsi="Times New Roman"/>
          <w:sz w:val="28"/>
          <w:szCs w:val="28"/>
          <w:lang w:val="kk-KZ" w:eastAsia="en-US"/>
        </w:rPr>
        <w:t>адамдар,  отырыс сырттай түрде өткізілген кезде бюллетеньдерде тиісті ақпаратты көрсетіп, ұсынады.</w:t>
      </w:r>
    </w:p>
    <w:p w:rsidR="00543FA9" w:rsidRPr="00543FA9" w:rsidRDefault="00543FA9" w:rsidP="009A6DBC">
      <w:pPr>
        <w:autoSpaceDE w:val="0"/>
        <w:autoSpaceDN w:val="0"/>
        <w:adjustRightInd w:val="0"/>
        <w:ind w:firstLine="720"/>
        <w:jc w:val="both"/>
        <w:rPr>
          <w:rFonts w:ascii="Times New Roman" w:eastAsia="Calibri" w:hAnsi="Times New Roman"/>
          <w:sz w:val="28"/>
          <w:szCs w:val="28"/>
          <w:lang w:val="kk-KZ" w:eastAsia="en-US"/>
        </w:rPr>
      </w:pPr>
      <w:r w:rsidRPr="00543FA9">
        <w:rPr>
          <w:rFonts w:ascii="Times New Roman" w:eastAsia="Calibri" w:hAnsi="Times New Roman"/>
          <w:sz w:val="28"/>
          <w:szCs w:val="28"/>
          <w:lang w:val="kk-KZ" w:eastAsia="en-US"/>
        </w:rPr>
        <w:t xml:space="preserve">Директорлар кеңесінің отырысын сырттай өткізу туралы жазбаша хабарламаларға сырттай дауыс беруге арналған бюллетень де қоса беріледі, ол бірыңғай нысан бойынша Директорлар </w:t>
      </w:r>
      <w:r w:rsidR="00CB5287">
        <w:rPr>
          <w:rFonts w:ascii="Times New Roman" w:eastAsia="Calibri" w:hAnsi="Times New Roman"/>
          <w:sz w:val="28"/>
          <w:szCs w:val="28"/>
          <w:lang w:val="kk-KZ" w:eastAsia="en-US"/>
        </w:rPr>
        <w:t>к</w:t>
      </w:r>
      <w:r w:rsidRPr="00543FA9">
        <w:rPr>
          <w:rFonts w:ascii="Times New Roman" w:eastAsia="Calibri" w:hAnsi="Times New Roman"/>
          <w:sz w:val="28"/>
          <w:szCs w:val="28"/>
          <w:lang w:val="kk-KZ" w:eastAsia="en-US"/>
        </w:rPr>
        <w:t xml:space="preserve">еңесінің барлық мүшелеріне беріледі. </w:t>
      </w:r>
    </w:p>
    <w:p w:rsidR="00543FA9" w:rsidRPr="00543FA9" w:rsidRDefault="00543FA9" w:rsidP="009A6DBC">
      <w:pPr>
        <w:autoSpaceDE w:val="0"/>
        <w:autoSpaceDN w:val="0"/>
        <w:adjustRightInd w:val="0"/>
        <w:ind w:firstLine="720"/>
        <w:jc w:val="both"/>
        <w:rPr>
          <w:rFonts w:ascii="Times New Roman" w:eastAsia="Calibri" w:hAnsi="Times New Roman"/>
          <w:sz w:val="28"/>
          <w:szCs w:val="28"/>
          <w:lang w:val="kk-KZ" w:eastAsia="en-US"/>
        </w:rPr>
      </w:pPr>
      <w:r w:rsidRPr="00543FA9">
        <w:rPr>
          <w:rFonts w:ascii="Times New Roman" w:eastAsia="Calibri" w:hAnsi="Times New Roman"/>
          <w:sz w:val="28"/>
          <w:szCs w:val="28"/>
          <w:lang w:val="kk-KZ" w:eastAsia="en-US"/>
        </w:rPr>
        <w:t>Сырттай дауыс беруге арналған бюллетеньде</w:t>
      </w:r>
      <w:r w:rsidR="00AF7518">
        <w:rPr>
          <w:rFonts w:ascii="Times New Roman" w:eastAsia="Calibri" w:hAnsi="Times New Roman"/>
          <w:sz w:val="28"/>
          <w:szCs w:val="28"/>
          <w:lang w:val="kk-KZ" w:eastAsia="en-US"/>
        </w:rPr>
        <w:t xml:space="preserve"> мыналар қамтылады</w:t>
      </w:r>
      <w:r w:rsidRPr="00543FA9">
        <w:rPr>
          <w:rFonts w:ascii="Times New Roman" w:eastAsia="Calibri" w:hAnsi="Times New Roman"/>
          <w:sz w:val="28"/>
          <w:szCs w:val="28"/>
          <w:lang w:val="kk-KZ" w:eastAsia="en-US"/>
        </w:rPr>
        <w:t>:</w:t>
      </w:r>
    </w:p>
    <w:p w:rsidR="00543FA9" w:rsidRPr="00543FA9" w:rsidRDefault="00543FA9" w:rsidP="009A6DBC">
      <w:pPr>
        <w:autoSpaceDE w:val="0"/>
        <w:autoSpaceDN w:val="0"/>
        <w:adjustRightInd w:val="0"/>
        <w:ind w:firstLine="720"/>
        <w:jc w:val="both"/>
        <w:rPr>
          <w:rFonts w:ascii="Times New Roman" w:eastAsia="Calibri" w:hAnsi="Times New Roman"/>
          <w:sz w:val="28"/>
          <w:szCs w:val="28"/>
          <w:lang w:val="kk-KZ" w:eastAsia="en-US"/>
        </w:rPr>
      </w:pPr>
      <w:r w:rsidRPr="00543FA9">
        <w:rPr>
          <w:rFonts w:ascii="Times New Roman" w:eastAsia="Calibri" w:hAnsi="Times New Roman"/>
          <w:sz w:val="28"/>
          <w:szCs w:val="28"/>
          <w:lang w:val="kk-KZ" w:eastAsia="en-US"/>
        </w:rPr>
        <w:t>1)</w:t>
      </w:r>
      <w:r w:rsidR="00CB5287">
        <w:rPr>
          <w:rFonts w:ascii="Times New Roman" w:eastAsia="Calibri" w:hAnsi="Times New Roman"/>
          <w:sz w:val="28"/>
          <w:szCs w:val="28"/>
          <w:lang w:val="kk-KZ" w:eastAsia="en-US"/>
        </w:rPr>
        <w:t xml:space="preserve"> </w:t>
      </w:r>
      <w:r w:rsidRPr="00543FA9">
        <w:rPr>
          <w:rFonts w:ascii="Times New Roman" w:eastAsia="Calibri" w:hAnsi="Times New Roman"/>
          <w:sz w:val="28"/>
          <w:szCs w:val="28"/>
          <w:lang w:val="kk-KZ" w:eastAsia="en-US"/>
        </w:rPr>
        <w:t>ҚМГ</w:t>
      </w:r>
      <w:r w:rsidR="00CB5287">
        <w:rPr>
          <w:rFonts w:ascii="Times New Roman" w:eastAsia="Calibri" w:hAnsi="Times New Roman"/>
          <w:sz w:val="28"/>
          <w:szCs w:val="28"/>
          <w:lang w:val="kk-KZ" w:eastAsia="en-US"/>
        </w:rPr>
        <w:t xml:space="preserve"> (оның Б</w:t>
      </w:r>
      <w:r w:rsidRPr="00543FA9">
        <w:rPr>
          <w:rFonts w:ascii="Times New Roman" w:eastAsia="Calibri" w:hAnsi="Times New Roman"/>
          <w:sz w:val="28"/>
          <w:szCs w:val="28"/>
          <w:lang w:val="kk-KZ" w:eastAsia="en-US"/>
        </w:rPr>
        <w:t>асқармасының) толық атауы және орналасқан жері;</w:t>
      </w:r>
    </w:p>
    <w:p w:rsidR="00543FA9" w:rsidRPr="00543FA9" w:rsidRDefault="00543FA9" w:rsidP="009A6DBC">
      <w:pPr>
        <w:autoSpaceDE w:val="0"/>
        <w:autoSpaceDN w:val="0"/>
        <w:adjustRightInd w:val="0"/>
        <w:ind w:firstLine="720"/>
        <w:jc w:val="both"/>
        <w:rPr>
          <w:rFonts w:ascii="Times New Roman" w:eastAsia="Calibri" w:hAnsi="Times New Roman"/>
          <w:sz w:val="28"/>
          <w:szCs w:val="28"/>
          <w:lang w:val="kk-KZ" w:eastAsia="en-US"/>
        </w:rPr>
      </w:pPr>
      <w:r w:rsidRPr="00543FA9">
        <w:rPr>
          <w:rFonts w:ascii="Times New Roman" w:eastAsia="Calibri" w:hAnsi="Times New Roman"/>
          <w:sz w:val="28"/>
          <w:szCs w:val="28"/>
          <w:lang w:val="kk-KZ" w:eastAsia="en-US"/>
        </w:rPr>
        <w:t>2) отырысты шақырудың бастамашысы туралы мәлімет;</w:t>
      </w:r>
    </w:p>
    <w:p w:rsidR="00543FA9" w:rsidRPr="00543FA9" w:rsidRDefault="00543FA9" w:rsidP="009A6DBC">
      <w:pPr>
        <w:autoSpaceDE w:val="0"/>
        <w:autoSpaceDN w:val="0"/>
        <w:adjustRightInd w:val="0"/>
        <w:ind w:firstLine="720"/>
        <w:jc w:val="both"/>
        <w:rPr>
          <w:rFonts w:ascii="Times New Roman" w:eastAsia="Calibri" w:hAnsi="Times New Roman"/>
          <w:sz w:val="28"/>
          <w:szCs w:val="28"/>
          <w:lang w:val="kk-KZ" w:eastAsia="en-US"/>
        </w:rPr>
      </w:pPr>
      <w:r w:rsidRPr="00543FA9">
        <w:rPr>
          <w:rFonts w:ascii="Times New Roman" w:eastAsia="Calibri" w:hAnsi="Times New Roman"/>
          <w:sz w:val="28"/>
          <w:szCs w:val="28"/>
          <w:lang w:val="kk-KZ" w:eastAsia="en-US"/>
        </w:rPr>
        <w:t>3) сырттай дауыс беруге арналған бюллетеньдерді ұсынудың соңғы күні;</w:t>
      </w:r>
    </w:p>
    <w:p w:rsidR="00543FA9" w:rsidRPr="00543FA9" w:rsidRDefault="00543FA9" w:rsidP="009A6DBC">
      <w:pPr>
        <w:autoSpaceDE w:val="0"/>
        <w:autoSpaceDN w:val="0"/>
        <w:adjustRightInd w:val="0"/>
        <w:ind w:firstLine="720"/>
        <w:jc w:val="both"/>
        <w:rPr>
          <w:rFonts w:ascii="Times New Roman" w:eastAsia="Calibri" w:hAnsi="Times New Roman"/>
          <w:sz w:val="28"/>
          <w:szCs w:val="28"/>
          <w:lang w:val="kk-KZ" w:eastAsia="en-US"/>
        </w:rPr>
      </w:pPr>
      <w:r w:rsidRPr="00543FA9">
        <w:rPr>
          <w:rFonts w:ascii="Times New Roman" w:eastAsia="Calibri" w:hAnsi="Times New Roman"/>
          <w:sz w:val="28"/>
          <w:szCs w:val="28"/>
          <w:lang w:val="kk-KZ" w:eastAsia="en-US"/>
        </w:rPr>
        <w:t xml:space="preserve">4) Директорлар кеңесінің отырысы өткізілетін күн не </w:t>
      </w:r>
      <w:r w:rsidR="001077C5">
        <w:rPr>
          <w:rFonts w:ascii="Times New Roman" w:eastAsia="Calibri" w:hAnsi="Times New Roman"/>
          <w:sz w:val="28"/>
          <w:szCs w:val="28"/>
          <w:lang w:val="kk-KZ" w:eastAsia="en-US"/>
        </w:rPr>
        <w:t>Д</w:t>
      </w:r>
      <w:r w:rsidRPr="00543FA9">
        <w:rPr>
          <w:rFonts w:ascii="Times New Roman" w:eastAsia="Calibri" w:hAnsi="Times New Roman"/>
          <w:sz w:val="28"/>
          <w:szCs w:val="28"/>
          <w:lang w:val="kk-KZ" w:eastAsia="en-US"/>
        </w:rPr>
        <w:t>иректорлар кеңесінің отырысы өткізілмей</w:t>
      </w:r>
      <w:r w:rsidR="001077C5">
        <w:rPr>
          <w:rFonts w:ascii="Times New Roman" w:eastAsia="Calibri" w:hAnsi="Times New Roman"/>
          <w:sz w:val="28"/>
          <w:szCs w:val="28"/>
          <w:lang w:val="kk-KZ" w:eastAsia="en-US"/>
        </w:rPr>
        <w:t>,</w:t>
      </w:r>
      <w:r w:rsidRPr="00543FA9">
        <w:rPr>
          <w:rFonts w:ascii="Times New Roman" w:eastAsia="Calibri" w:hAnsi="Times New Roman"/>
          <w:sz w:val="28"/>
          <w:szCs w:val="28"/>
          <w:lang w:val="kk-KZ" w:eastAsia="en-US"/>
        </w:rPr>
        <w:t xml:space="preserve"> сырттай дауыс беруге арналған дауыстарды есептеу күні;</w:t>
      </w:r>
    </w:p>
    <w:p w:rsidR="00543FA9" w:rsidRPr="00543FA9" w:rsidRDefault="00543FA9" w:rsidP="009A6DBC">
      <w:pPr>
        <w:autoSpaceDE w:val="0"/>
        <w:autoSpaceDN w:val="0"/>
        <w:adjustRightInd w:val="0"/>
        <w:ind w:firstLine="720"/>
        <w:jc w:val="both"/>
        <w:rPr>
          <w:rFonts w:ascii="Times New Roman" w:eastAsia="Calibri" w:hAnsi="Times New Roman"/>
          <w:sz w:val="28"/>
          <w:szCs w:val="28"/>
          <w:lang w:val="kk-KZ" w:eastAsia="en-US"/>
        </w:rPr>
      </w:pPr>
      <w:r w:rsidRPr="00543FA9">
        <w:rPr>
          <w:rFonts w:ascii="Times New Roman" w:eastAsia="Calibri" w:hAnsi="Times New Roman"/>
          <w:sz w:val="28"/>
          <w:szCs w:val="28"/>
          <w:lang w:val="kk-KZ" w:eastAsia="en-US"/>
        </w:rPr>
        <w:t>5) Директорлар кеңесінің күн тәртібі;</w:t>
      </w:r>
    </w:p>
    <w:p w:rsidR="00543FA9" w:rsidRDefault="00543FA9" w:rsidP="009A6DBC">
      <w:pPr>
        <w:autoSpaceDE w:val="0"/>
        <w:autoSpaceDN w:val="0"/>
        <w:adjustRightInd w:val="0"/>
        <w:ind w:firstLine="720"/>
        <w:jc w:val="both"/>
        <w:rPr>
          <w:rFonts w:ascii="Times New Roman" w:eastAsia="Calibri" w:hAnsi="Times New Roman"/>
          <w:sz w:val="28"/>
          <w:szCs w:val="28"/>
          <w:lang w:val="kk-KZ" w:eastAsia="en-US"/>
        </w:rPr>
      </w:pPr>
      <w:r w:rsidRPr="00543FA9">
        <w:rPr>
          <w:rFonts w:ascii="Times New Roman" w:eastAsia="Calibri" w:hAnsi="Times New Roman"/>
          <w:sz w:val="28"/>
          <w:szCs w:val="28"/>
          <w:lang w:val="kk-KZ" w:eastAsia="en-US"/>
        </w:rPr>
        <w:t>6) дауыс беру жүргізілетін мәселелерді</w:t>
      </w:r>
      <w:r w:rsidR="00AF7518">
        <w:rPr>
          <w:rFonts w:ascii="Times New Roman" w:eastAsia="Calibri" w:hAnsi="Times New Roman"/>
          <w:sz w:val="28"/>
          <w:szCs w:val="28"/>
          <w:lang w:val="kk-KZ" w:eastAsia="en-US"/>
        </w:rPr>
        <w:t>ң</w:t>
      </w:r>
      <w:r w:rsidRPr="00543FA9">
        <w:rPr>
          <w:rFonts w:ascii="Times New Roman" w:eastAsia="Calibri" w:hAnsi="Times New Roman"/>
          <w:sz w:val="28"/>
          <w:szCs w:val="28"/>
          <w:lang w:val="kk-KZ" w:eastAsia="en-US"/>
        </w:rPr>
        <w:t xml:space="preserve"> тұжырым</w:t>
      </w:r>
      <w:r w:rsidR="00AF7518">
        <w:rPr>
          <w:rFonts w:ascii="Times New Roman" w:eastAsia="Calibri" w:hAnsi="Times New Roman"/>
          <w:sz w:val="28"/>
          <w:szCs w:val="28"/>
          <w:lang w:val="kk-KZ" w:eastAsia="en-US"/>
        </w:rPr>
        <w:t>ы</w:t>
      </w:r>
      <w:r w:rsidRPr="00543FA9">
        <w:rPr>
          <w:rFonts w:ascii="Times New Roman" w:eastAsia="Calibri" w:hAnsi="Times New Roman"/>
          <w:sz w:val="28"/>
          <w:szCs w:val="28"/>
          <w:lang w:val="kk-KZ" w:eastAsia="en-US"/>
        </w:rPr>
        <w:t>;</w:t>
      </w:r>
    </w:p>
    <w:p w:rsidR="004C48B2" w:rsidRPr="004C48B2" w:rsidRDefault="004C48B2" w:rsidP="009A6DBC">
      <w:pPr>
        <w:autoSpaceDE w:val="0"/>
        <w:autoSpaceDN w:val="0"/>
        <w:adjustRightInd w:val="0"/>
        <w:ind w:firstLine="720"/>
        <w:jc w:val="both"/>
        <w:rPr>
          <w:rFonts w:ascii="Times New Roman" w:eastAsia="Calibri" w:hAnsi="Times New Roman"/>
          <w:sz w:val="28"/>
          <w:szCs w:val="28"/>
          <w:lang w:val="kk-KZ" w:eastAsia="en-US"/>
        </w:rPr>
      </w:pPr>
      <w:r w:rsidRPr="004C48B2">
        <w:rPr>
          <w:rFonts w:ascii="Times New Roman" w:eastAsia="Calibri" w:hAnsi="Times New Roman"/>
          <w:sz w:val="28"/>
          <w:szCs w:val="28"/>
          <w:lang w:val="kk-KZ" w:eastAsia="en-US"/>
        </w:rPr>
        <w:t xml:space="preserve">7) Директорлар кеңесінің күн тәртібіндегі әрбір мәселе бойынша </w:t>
      </w:r>
      <w:r w:rsidR="00CB5287">
        <w:rPr>
          <w:rFonts w:ascii="Times New Roman" w:eastAsia="Calibri" w:hAnsi="Times New Roman"/>
          <w:sz w:val="28"/>
          <w:szCs w:val="28"/>
          <w:lang w:val="kk-KZ" w:eastAsia="en-US"/>
        </w:rPr>
        <w:t>«қолдаймын»</w:t>
      </w:r>
      <w:r w:rsidRPr="004C48B2">
        <w:rPr>
          <w:rFonts w:ascii="Times New Roman" w:eastAsia="Calibri" w:hAnsi="Times New Roman"/>
          <w:sz w:val="28"/>
          <w:szCs w:val="28"/>
          <w:lang w:val="kk-KZ" w:eastAsia="en-US"/>
        </w:rPr>
        <w:t xml:space="preserve">, </w:t>
      </w:r>
      <w:r w:rsidR="00CB5287">
        <w:rPr>
          <w:rFonts w:ascii="Times New Roman" w:eastAsia="Calibri" w:hAnsi="Times New Roman"/>
          <w:sz w:val="28"/>
          <w:szCs w:val="28"/>
          <w:lang w:val="kk-KZ" w:eastAsia="en-US"/>
        </w:rPr>
        <w:t>«</w:t>
      </w:r>
      <w:r w:rsidRPr="004C48B2">
        <w:rPr>
          <w:rFonts w:ascii="Times New Roman" w:eastAsia="Calibri" w:hAnsi="Times New Roman"/>
          <w:sz w:val="28"/>
          <w:szCs w:val="28"/>
          <w:lang w:val="kk-KZ" w:eastAsia="en-US"/>
        </w:rPr>
        <w:t>қарсымын</w:t>
      </w:r>
      <w:r w:rsidR="00CB5287">
        <w:rPr>
          <w:rFonts w:ascii="Times New Roman" w:eastAsia="Calibri" w:hAnsi="Times New Roman"/>
          <w:sz w:val="28"/>
          <w:szCs w:val="28"/>
          <w:lang w:val="kk-KZ" w:eastAsia="en-US"/>
        </w:rPr>
        <w:t>»</w:t>
      </w:r>
      <w:r w:rsidRPr="004C48B2">
        <w:rPr>
          <w:rFonts w:ascii="Times New Roman" w:eastAsia="Calibri" w:hAnsi="Times New Roman"/>
          <w:sz w:val="28"/>
          <w:szCs w:val="28"/>
          <w:lang w:val="kk-KZ" w:eastAsia="en-US"/>
        </w:rPr>
        <w:t xml:space="preserve">, </w:t>
      </w:r>
      <w:r w:rsidR="00CB5287">
        <w:rPr>
          <w:rFonts w:ascii="Times New Roman" w:eastAsia="Calibri" w:hAnsi="Times New Roman"/>
          <w:sz w:val="28"/>
          <w:szCs w:val="28"/>
          <w:lang w:val="kk-KZ" w:eastAsia="en-US"/>
        </w:rPr>
        <w:t>«қ</w:t>
      </w:r>
      <w:r w:rsidRPr="004C48B2">
        <w:rPr>
          <w:rFonts w:ascii="Times New Roman" w:eastAsia="Calibri" w:hAnsi="Times New Roman"/>
          <w:sz w:val="28"/>
          <w:szCs w:val="28"/>
          <w:lang w:val="kk-KZ" w:eastAsia="en-US"/>
        </w:rPr>
        <w:t>алыс қалдым</w:t>
      </w:r>
      <w:r w:rsidR="00CB5287">
        <w:rPr>
          <w:rFonts w:ascii="Times New Roman" w:eastAsia="Calibri" w:hAnsi="Times New Roman"/>
          <w:sz w:val="28"/>
          <w:szCs w:val="28"/>
          <w:lang w:val="kk-KZ" w:eastAsia="en-US"/>
        </w:rPr>
        <w:t xml:space="preserve">» </w:t>
      </w:r>
      <w:r w:rsidRPr="004C48B2">
        <w:rPr>
          <w:rFonts w:ascii="Times New Roman" w:eastAsia="Calibri" w:hAnsi="Times New Roman"/>
          <w:sz w:val="28"/>
          <w:szCs w:val="28"/>
          <w:lang w:val="kk-KZ" w:eastAsia="en-US"/>
        </w:rPr>
        <w:t>деген сөздермен берілген дауыс беру нұсқалары;</w:t>
      </w:r>
    </w:p>
    <w:p w:rsidR="004C48B2" w:rsidRPr="004C48B2" w:rsidRDefault="004C48B2" w:rsidP="009A6DBC">
      <w:pPr>
        <w:autoSpaceDE w:val="0"/>
        <w:autoSpaceDN w:val="0"/>
        <w:adjustRightInd w:val="0"/>
        <w:ind w:firstLine="720"/>
        <w:jc w:val="both"/>
        <w:rPr>
          <w:rFonts w:ascii="Times New Roman" w:eastAsia="Calibri" w:hAnsi="Times New Roman"/>
          <w:sz w:val="28"/>
          <w:szCs w:val="28"/>
          <w:lang w:val="kk-KZ" w:eastAsia="en-US"/>
        </w:rPr>
      </w:pPr>
      <w:r w:rsidRPr="004C48B2">
        <w:rPr>
          <w:rFonts w:ascii="Times New Roman" w:eastAsia="Calibri" w:hAnsi="Times New Roman"/>
          <w:sz w:val="28"/>
          <w:szCs w:val="28"/>
          <w:lang w:val="kk-KZ" w:eastAsia="en-US"/>
        </w:rPr>
        <w:t>8) күн тәртібінің әрбір мәселесі бойынша дауыс беру (бюллетеньді толтыру) тәртібін</w:t>
      </w:r>
      <w:r w:rsidR="00AF7518">
        <w:rPr>
          <w:rFonts w:ascii="Times New Roman" w:eastAsia="Calibri" w:hAnsi="Times New Roman"/>
          <w:sz w:val="28"/>
          <w:szCs w:val="28"/>
          <w:lang w:val="kk-KZ" w:eastAsia="en-US"/>
        </w:rPr>
        <w:t>ің</w:t>
      </w:r>
      <w:r w:rsidRPr="004C48B2">
        <w:rPr>
          <w:rFonts w:ascii="Times New Roman" w:eastAsia="Calibri" w:hAnsi="Times New Roman"/>
          <w:sz w:val="28"/>
          <w:szCs w:val="28"/>
          <w:lang w:val="kk-KZ" w:eastAsia="en-US"/>
        </w:rPr>
        <w:t xml:space="preserve"> түсіндір</w:t>
      </w:r>
      <w:r w:rsidR="00AF7518">
        <w:rPr>
          <w:rFonts w:ascii="Times New Roman" w:eastAsia="Calibri" w:hAnsi="Times New Roman"/>
          <w:sz w:val="28"/>
          <w:szCs w:val="28"/>
          <w:lang w:val="kk-KZ" w:eastAsia="en-US"/>
        </w:rPr>
        <w:t>месі</w:t>
      </w:r>
      <w:r w:rsidRPr="004C48B2">
        <w:rPr>
          <w:rFonts w:ascii="Times New Roman" w:eastAsia="Calibri" w:hAnsi="Times New Roman"/>
          <w:sz w:val="28"/>
          <w:szCs w:val="28"/>
          <w:lang w:val="kk-KZ" w:eastAsia="en-US"/>
        </w:rPr>
        <w:t>.</w:t>
      </w:r>
    </w:p>
    <w:p w:rsidR="004C48B2" w:rsidRPr="004C48B2" w:rsidRDefault="004C48B2" w:rsidP="009A6DBC">
      <w:pPr>
        <w:autoSpaceDE w:val="0"/>
        <w:autoSpaceDN w:val="0"/>
        <w:adjustRightInd w:val="0"/>
        <w:ind w:firstLine="720"/>
        <w:jc w:val="both"/>
        <w:rPr>
          <w:rFonts w:ascii="Times New Roman" w:eastAsia="Calibri" w:hAnsi="Times New Roman"/>
          <w:sz w:val="28"/>
          <w:szCs w:val="28"/>
          <w:lang w:val="kk-KZ" w:eastAsia="en-US"/>
        </w:rPr>
      </w:pPr>
      <w:r w:rsidRPr="004C48B2">
        <w:rPr>
          <w:rFonts w:ascii="Times New Roman" w:eastAsia="Calibri" w:hAnsi="Times New Roman"/>
          <w:sz w:val="28"/>
          <w:szCs w:val="28"/>
          <w:lang w:val="kk-KZ" w:eastAsia="en-US"/>
        </w:rPr>
        <w:t>Директорлар кеңесінің мүшелеріне сырттай дауыс беруге арналған бюллетеньдерді жіберген кезде Корпоративтік хатшы олардың дұрыс және біркелкі жасалғанын өз қолымен куәландырады.</w:t>
      </w:r>
    </w:p>
    <w:p w:rsidR="004C48B2" w:rsidRPr="004C48B2" w:rsidRDefault="004C48B2" w:rsidP="009A6DBC">
      <w:pPr>
        <w:autoSpaceDE w:val="0"/>
        <w:autoSpaceDN w:val="0"/>
        <w:adjustRightInd w:val="0"/>
        <w:ind w:firstLine="720"/>
        <w:jc w:val="both"/>
        <w:rPr>
          <w:rFonts w:ascii="Times New Roman" w:eastAsia="Calibri" w:hAnsi="Times New Roman"/>
          <w:sz w:val="28"/>
          <w:szCs w:val="28"/>
          <w:lang w:val="kk-KZ" w:eastAsia="en-US"/>
        </w:rPr>
      </w:pPr>
      <w:r w:rsidRPr="004C48B2">
        <w:rPr>
          <w:rFonts w:ascii="Times New Roman" w:eastAsia="Calibri" w:hAnsi="Times New Roman"/>
          <w:sz w:val="28"/>
          <w:szCs w:val="28"/>
          <w:lang w:val="kk-KZ" w:eastAsia="en-US"/>
        </w:rPr>
        <w:t>Директорлар кеңесінің отырысы</w:t>
      </w:r>
      <w:r w:rsidR="00AF7518">
        <w:rPr>
          <w:rFonts w:ascii="Times New Roman" w:eastAsia="Calibri" w:hAnsi="Times New Roman"/>
          <w:sz w:val="28"/>
          <w:szCs w:val="28"/>
          <w:lang w:val="kk-KZ" w:eastAsia="en-US"/>
        </w:rPr>
        <w:t xml:space="preserve"> көзбе-көз түрде</w:t>
      </w:r>
      <w:r w:rsidRPr="004C48B2">
        <w:rPr>
          <w:rFonts w:ascii="Times New Roman" w:eastAsia="Calibri" w:hAnsi="Times New Roman"/>
          <w:sz w:val="28"/>
          <w:szCs w:val="28"/>
          <w:lang w:val="kk-KZ" w:eastAsia="en-US"/>
        </w:rPr>
        <w:t xml:space="preserve"> </w:t>
      </w:r>
      <w:r w:rsidR="00AF7518" w:rsidRPr="004C48B2">
        <w:rPr>
          <w:rFonts w:ascii="Times New Roman" w:eastAsia="Calibri" w:hAnsi="Times New Roman"/>
          <w:sz w:val="28"/>
          <w:szCs w:val="28"/>
          <w:lang w:val="kk-KZ" w:eastAsia="en-US"/>
        </w:rPr>
        <w:t>өткізілген жағдайда</w:t>
      </w:r>
      <w:r w:rsidR="00AF7518">
        <w:rPr>
          <w:rFonts w:ascii="Times New Roman" w:eastAsia="Calibri" w:hAnsi="Times New Roman"/>
          <w:sz w:val="28"/>
          <w:szCs w:val="28"/>
          <w:lang w:val="kk-KZ" w:eastAsia="en-US"/>
        </w:rPr>
        <w:t xml:space="preserve">, оны </w:t>
      </w:r>
      <w:r w:rsidRPr="004C48B2">
        <w:rPr>
          <w:rFonts w:ascii="Times New Roman" w:eastAsia="Calibri" w:hAnsi="Times New Roman"/>
          <w:sz w:val="28"/>
          <w:szCs w:val="28"/>
          <w:lang w:val="kk-KZ" w:eastAsia="en-US"/>
        </w:rPr>
        <w:t>өткізу туралы хабарламада Директорлар кеңесі мүшесі отырысқа қатыса алма</w:t>
      </w:r>
      <w:r w:rsidR="00AF7518">
        <w:rPr>
          <w:rFonts w:ascii="Times New Roman" w:eastAsia="Calibri" w:hAnsi="Times New Roman"/>
          <w:sz w:val="28"/>
          <w:szCs w:val="28"/>
          <w:lang w:val="kk-KZ" w:eastAsia="en-US"/>
        </w:rPr>
        <w:t>йтын болған</w:t>
      </w:r>
      <w:r w:rsidRPr="004C48B2">
        <w:rPr>
          <w:rFonts w:ascii="Times New Roman" w:eastAsia="Calibri" w:hAnsi="Times New Roman"/>
          <w:sz w:val="28"/>
          <w:szCs w:val="28"/>
          <w:lang w:val="kk-KZ" w:eastAsia="en-US"/>
        </w:rPr>
        <w:t xml:space="preserve"> жағдайда, күн тәртібі бойынша жазбаша хабарлама жіберу арқылы дауыс беру мүмкіндігі туралы түсіндірме қамтыл</w:t>
      </w:r>
      <w:r w:rsidR="00AF7518">
        <w:rPr>
          <w:rFonts w:ascii="Times New Roman" w:eastAsia="Calibri" w:hAnsi="Times New Roman"/>
          <w:sz w:val="28"/>
          <w:szCs w:val="28"/>
          <w:lang w:val="kk-KZ" w:eastAsia="en-US"/>
        </w:rPr>
        <w:t>ылуы</w:t>
      </w:r>
      <w:r w:rsidRPr="004C48B2">
        <w:rPr>
          <w:rFonts w:ascii="Times New Roman" w:eastAsia="Calibri" w:hAnsi="Times New Roman"/>
          <w:sz w:val="28"/>
          <w:szCs w:val="28"/>
          <w:lang w:val="kk-KZ" w:eastAsia="en-US"/>
        </w:rPr>
        <w:t xml:space="preserve"> тиіс.</w:t>
      </w:r>
    </w:p>
    <w:p w:rsidR="004C48B2" w:rsidRPr="004C48B2" w:rsidRDefault="004C48B2" w:rsidP="009A6DBC">
      <w:pPr>
        <w:autoSpaceDE w:val="0"/>
        <w:autoSpaceDN w:val="0"/>
        <w:adjustRightInd w:val="0"/>
        <w:ind w:firstLine="720"/>
        <w:jc w:val="both"/>
        <w:rPr>
          <w:rFonts w:ascii="Times New Roman" w:eastAsia="Calibri" w:hAnsi="Times New Roman"/>
          <w:sz w:val="28"/>
          <w:szCs w:val="28"/>
          <w:lang w:val="kk-KZ" w:eastAsia="en-US"/>
        </w:rPr>
      </w:pPr>
      <w:r w:rsidRPr="004C48B2">
        <w:rPr>
          <w:rFonts w:ascii="Times New Roman" w:eastAsia="Calibri" w:hAnsi="Times New Roman"/>
          <w:sz w:val="28"/>
          <w:szCs w:val="28"/>
          <w:lang w:val="kk-KZ" w:eastAsia="en-US"/>
        </w:rPr>
        <w:t xml:space="preserve">116. Директорлар кеңесінің мүшелері Директорлар кеңесінің отырысына бейнеконференция (интерактивті аудиовизуалды байланыс), конференц-байланыс (Директорлар кеңесі мүшелерінің </w:t>
      </w:r>
      <w:r w:rsidR="00AF7518">
        <w:rPr>
          <w:rFonts w:ascii="Times New Roman" w:eastAsia="Calibri" w:hAnsi="Times New Roman"/>
          <w:sz w:val="28"/>
          <w:szCs w:val="28"/>
          <w:lang w:val="kk-KZ" w:eastAsia="en-US"/>
        </w:rPr>
        <w:t>«</w:t>
      </w:r>
      <w:r w:rsidRPr="004C48B2">
        <w:rPr>
          <w:rFonts w:ascii="Times New Roman" w:eastAsia="Calibri" w:hAnsi="Times New Roman"/>
          <w:sz w:val="28"/>
          <w:szCs w:val="28"/>
          <w:lang w:val="kk-KZ" w:eastAsia="en-US"/>
        </w:rPr>
        <w:t xml:space="preserve">телефон </w:t>
      </w:r>
      <w:r w:rsidR="00AF7518">
        <w:rPr>
          <w:rFonts w:ascii="Times New Roman" w:eastAsia="Calibri" w:hAnsi="Times New Roman"/>
          <w:sz w:val="28"/>
          <w:szCs w:val="28"/>
          <w:lang w:val="kk-KZ" w:eastAsia="en-US"/>
        </w:rPr>
        <w:t xml:space="preserve">арқылы </w:t>
      </w:r>
      <w:r w:rsidRPr="004C48B2">
        <w:rPr>
          <w:rFonts w:ascii="Times New Roman" w:eastAsia="Calibri" w:hAnsi="Times New Roman"/>
          <w:sz w:val="28"/>
          <w:szCs w:val="28"/>
          <w:lang w:val="kk-KZ" w:eastAsia="en-US"/>
        </w:rPr>
        <w:t>кеңес</w:t>
      </w:r>
      <w:r w:rsidR="00AF7518">
        <w:rPr>
          <w:rFonts w:ascii="Times New Roman" w:eastAsia="Calibri" w:hAnsi="Times New Roman"/>
          <w:sz w:val="28"/>
          <w:szCs w:val="28"/>
          <w:lang w:val="kk-KZ" w:eastAsia="en-US"/>
        </w:rPr>
        <w:t>»</w:t>
      </w:r>
      <w:r w:rsidRPr="004C48B2">
        <w:rPr>
          <w:rFonts w:ascii="Times New Roman" w:eastAsia="Calibri" w:hAnsi="Times New Roman"/>
          <w:sz w:val="28"/>
          <w:szCs w:val="28"/>
          <w:lang w:val="kk-KZ" w:eastAsia="en-US"/>
        </w:rPr>
        <w:t xml:space="preserve"> режимінде бір мезгілде сөйлесуі) арқылы, сондай-ақ өзге де байланыс құралдарын пайдалана отырып қатыса алады. Осындай отырыстарда қабылданған Директорлар кеңесінің шешімдерін ресімдеу тәртібі Директорлар кеңесі туралы ережеде </w:t>
      </w:r>
      <w:r w:rsidR="00AF7518">
        <w:rPr>
          <w:rFonts w:ascii="Times New Roman" w:eastAsia="Calibri" w:hAnsi="Times New Roman"/>
          <w:sz w:val="28"/>
          <w:szCs w:val="28"/>
          <w:lang w:val="kk-KZ" w:eastAsia="en-US"/>
        </w:rPr>
        <w:t>белгіленеді</w:t>
      </w:r>
      <w:r w:rsidRPr="004C48B2">
        <w:rPr>
          <w:rFonts w:ascii="Times New Roman" w:eastAsia="Calibri" w:hAnsi="Times New Roman"/>
          <w:sz w:val="28"/>
          <w:szCs w:val="28"/>
          <w:lang w:val="kk-KZ" w:eastAsia="en-US"/>
        </w:rPr>
        <w:t>.</w:t>
      </w:r>
    </w:p>
    <w:p w:rsidR="004C48B2" w:rsidRPr="004C48B2" w:rsidRDefault="004C48B2" w:rsidP="009A6DBC">
      <w:pPr>
        <w:autoSpaceDE w:val="0"/>
        <w:autoSpaceDN w:val="0"/>
        <w:adjustRightInd w:val="0"/>
        <w:ind w:firstLine="720"/>
        <w:jc w:val="both"/>
        <w:rPr>
          <w:rFonts w:ascii="Times New Roman" w:eastAsia="Calibri" w:hAnsi="Times New Roman"/>
          <w:sz w:val="28"/>
          <w:szCs w:val="28"/>
          <w:lang w:val="kk-KZ" w:eastAsia="en-US"/>
        </w:rPr>
      </w:pPr>
      <w:r w:rsidRPr="004C48B2">
        <w:rPr>
          <w:rFonts w:ascii="Times New Roman" w:eastAsia="Calibri" w:hAnsi="Times New Roman"/>
          <w:sz w:val="28"/>
          <w:szCs w:val="28"/>
          <w:lang w:val="kk-KZ" w:eastAsia="en-US"/>
        </w:rPr>
        <w:t xml:space="preserve">Директорлар </w:t>
      </w:r>
      <w:r w:rsidR="00CB5287">
        <w:rPr>
          <w:rFonts w:ascii="Times New Roman" w:eastAsia="Calibri" w:hAnsi="Times New Roman"/>
          <w:sz w:val="28"/>
          <w:szCs w:val="28"/>
          <w:lang w:val="kk-KZ" w:eastAsia="en-US"/>
        </w:rPr>
        <w:t>к</w:t>
      </w:r>
      <w:r w:rsidRPr="004C48B2">
        <w:rPr>
          <w:rFonts w:ascii="Times New Roman" w:eastAsia="Calibri" w:hAnsi="Times New Roman"/>
          <w:sz w:val="28"/>
          <w:szCs w:val="28"/>
          <w:lang w:val="kk-KZ" w:eastAsia="en-US"/>
        </w:rPr>
        <w:t xml:space="preserve">еңесінің </w:t>
      </w:r>
      <w:r w:rsidR="00AF7518">
        <w:rPr>
          <w:rFonts w:ascii="Times New Roman" w:eastAsia="Calibri" w:hAnsi="Times New Roman"/>
          <w:sz w:val="28"/>
          <w:szCs w:val="28"/>
          <w:lang w:val="kk-KZ" w:eastAsia="en-US"/>
        </w:rPr>
        <w:t>м</w:t>
      </w:r>
      <w:r w:rsidRPr="004C48B2">
        <w:rPr>
          <w:rFonts w:ascii="Times New Roman" w:eastAsia="Calibri" w:hAnsi="Times New Roman"/>
          <w:sz w:val="28"/>
          <w:szCs w:val="28"/>
          <w:lang w:val="kk-KZ" w:eastAsia="en-US"/>
        </w:rPr>
        <w:t xml:space="preserve">үшесі </w:t>
      </w:r>
      <w:r w:rsidR="00AF7518">
        <w:rPr>
          <w:rFonts w:ascii="Times New Roman" w:eastAsia="Calibri" w:hAnsi="Times New Roman"/>
          <w:sz w:val="28"/>
          <w:szCs w:val="28"/>
          <w:lang w:val="kk-KZ" w:eastAsia="en-US"/>
        </w:rPr>
        <w:t>Д</w:t>
      </w:r>
      <w:r w:rsidRPr="004C48B2">
        <w:rPr>
          <w:rFonts w:ascii="Times New Roman" w:eastAsia="Calibri" w:hAnsi="Times New Roman"/>
          <w:sz w:val="28"/>
          <w:szCs w:val="28"/>
          <w:lang w:val="kk-KZ" w:eastAsia="en-US"/>
        </w:rPr>
        <w:t xml:space="preserve">иректорлар кеңесінің </w:t>
      </w:r>
      <w:r w:rsidR="00CB5287">
        <w:rPr>
          <w:rFonts w:ascii="Times New Roman" w:eastAsia="Calibri" w:hAnsi="Times New Roman"/>
          <w:sz w:val="28"/>
          <w:szCs w:val="28"/>
          <w:lang w:val="kk-KZ" w:eastAsia="en-US"/>
        </w:rPr>
        <w:t>т</w:t>
      </w:r>
      <w:r w:rsidRPr="004C48B2">
        <w:rPr>
          <w:rFonts w:ascii="Times New Roman" w:eastAsia="Calibri" w:hAnsi="Times New Roman"/>
          <w:sz w:val="28"/>
          <w:szCs w:val="28"/>
          <w:lang w:val="kk-KZ" w:eastAsia="en-US"/>
        </w:rPr>
        <w:t xml:space="preserve">өрағасын немесе </w:t>
      </w:r>
      <w:r w:rsidR="00AF7518">
        <w:rPr>
          <w:rFonts w:ascii="Times New Roman" w:eastAsia="Calibri" w:hAnsi="Times New Roman"/>
          <w:sz w:val="28"/>
          <w:szCs w:val="28"/>
          <w:lang w:val="kk-KZ" w:eastAsia="en-US"/>
        </w:rPr>
        <w:t>К</w:t>
      </w:r>
      <w:r w:rsidRPr="004C48B2">
        <w:rPr>
          <w:rFonts w:ascii="Times New Roman" w:eastAsia="Calibri" w:hAnsi="Times New Roman"/>
          <w:sz w:val="28"/>
          <w:szCs w:val="28"/>
          <w:lang w:val="kk-KZ" w:eastAsia="en-US"/>
        </w:rPr>
        <w:t xml:space="preserve">орпоративтік хатшыны оның </w:t>
      </w:r>
      <w:r w:rsidR="00AF7518">
        <w:rPr>
          <w:rFonts w:ascii="Times New Roman" w:eastAsia="Calibri" w:hAnsi="Times New Roman"/>
          <w:sz w:val="28"/>
          <w:szCs w:val="28"/>
          <w:lang w:val="kk-KZ" w:eastAsia="en-US"/>
        </w:rPr>
        <w:t>Д</w:t>
      </w:r>
      <w:r w:rsidRPr="004C48B2">
        <w:rPr>
          <w:rFonts w:ascii="Times New Roman" w:eastAsia="Calibri" w:hAnsi="Times New Roman"/>
          <w:sz w:val="28"/>
          <w:szCs w:val="28"/>
          <w:lang w:val="kk-KZ" w:eastAsia="en-US"/>
        </w:rPr>
        <w:t>иректорлар кеңесінің отырысына қатыс</w:t>
      </w:r>
      <w:r w:rsidR="00AF7518">
        <w:rPr>
          <w:rFonts w:ascii="Times New Roman" w:eastAsia="Calibri" w:hAnsi="Times New Roman"/>
          <w:sz w:val="28"/>
          <w:szCs w:val="28"/>
          <w:lang w:val="kk-KZ" w:eastAsia="en-US"/>
        </w:rPr>
        <w:t>а алмайтыны</w:t>
      </w:r>
      <w:r w:rsidRPr="004C48B2">
        <w:rPr>
          <w:rFonts w:ascii="Times New Roman" w:eastAsia="Calibri" w:hAnsi="Times New Roman"/>
          <w:sz w:val="28"/>
          <w:szCs w:val="28"/>
          <w:lang w:val="kk-KZ" w:eastAsia="en-US"/>
        </w:rPr>
        <w:t xml:space="preserve"> туралы алдын ала хабардар етуге міндетті. Отырыста болмаған Директорлар кеңесінің мүшесі жазбаша хабарлама арқылы Директорлар кеңесі отырысының күн тәртібіндегі мәселелер бойынша дауыс беруге құқылы.</w:t>
      </w:r>
    </w:p>
    <w:p w:rsidR="004C48B2" w:rsidRPr="004C48B2" w:rsidRDefault="004C48B2" w:rsidP="009A6DBC">
      <w:pPr>
        <w:autoSpaceDE w:val="0"/>
        <w:autoSpaceDN w:val="0"/>
        <w:adjustRightInd w:val="0"/>
        <w:ind w:firstLine="720"/>
        <w:jc w:val="both"/>
        <w:rPr>
          <w:rFonts w:ascii="Times New Roman" w:eastAsia="Calibri" w:hAnsi="Times New Roman"/>
          <w:sz w:val="28"/>
          <w:szCs w:val="28"/>
          <w:lang w:val="kk-KZ" w:eastAsia="en-US"/>
        </w:rPr>
      </w:pPr>
      <w:r w:rsidRPr="004C48B2">
        <w:rPr>
          <w:rFonts w:ascii="Times New Roman" w:eastAsia="Calibri" w:hAnsi="Times New Roman"/>
          <w:sz w:val="28"/>
          <w:szCs w:val="28"/>
          <w:lang w:val="kk-KZ" w:eastAsia="en-US"/>
        </w:rPr>
        <w:lastRenderedPageBreak/>
        <w:t>Бұл ретте күн тәртібі бойынша осындай жазбаша хабарламада</w:t>
      </w:r>
      <w:r w:rsidR="00AF7518">
        <w:rPr>
          <w:rFonts w:ascii="Times New Roman" w:eastAsia="Calibri" w:hAnsi="Times New Roman"/>
          <w:sz w:val="28"/>
          <w:szCs w:val="28"/>
          <w:lang w:val="kk-KZ" w:eastAsia="en-US"/>
        </w:rPr>
        <w:t xml:space="preserve"> мыналар қамтылуы тиіс</w:t>
      </w:r>
      <w:r w:rsidRPr="004C48B2">
        <w:rPr>
          <w:rFonts w:ascii="Times New Roman" w:eastAsia="Calibri" w:hAnsi="Times New Roman"/>
          <w:sz w:val="28"/>
          <w:szCs w:val="28"/>
          <w:lang w:val="kk-KZ" w:eastAsia="en-US"/>
        </w:rPr>
        <w:t>:</w:t>
      </w:r>
    </w:p>
    <w:p w:rsidR="004C48B2" w:rsidRPr="004C48B2" w:rsidRDefault="004C48B2" w:rsidP="009A6DBC">
      <w:pPr>
        <w:autoSpaceDE w:val="0"/>
        <w:autoSpaceDN w:val="0"/>
        <w:adjustRightInd w:val="0"/>
        <w:ind w:firstLine="720"/>
        <w:jc w:val="both"/>
        <w:rPr>
          <w:rFonts w:ascii="Times New Roman" w:eastAsia="Calibri" w:hAnsi="Times New Roman"/>
          <w:sz w:val="28"/>
          <w:szCs w:val="28"/>
          <w:lang w:val="kk-KZ" w:eastAsia="en-US"/>
        </w:rPr>
      </w:pPr>
      <w:r w:rsidRPr="004C48B2">
        <w:rPr>
          <w:rFonts w:ascii="Times New Roman" w:eastAsia="Calibri" w:hAnsi="Times New Roman"/>
          <w:sz w:val="28"/>
          <w:szCs w:val="28"/>
          <w:lang w:val="kk-KZ" w:eastAsia="en-US"/>
        </w:rPr>
        <w:t xml:space="preserve">1) </w:t>
      </w:r>
      <w:r w:rsidR="00CB5287">
        <w:rPr>
          <w:rFonts w:ascii="Times New Roman" w:eastAsia="Calibri" w:hAnsi="Times New Roman"/>
          <w:sz w:val="28"/>
          <w:szCs w:val="28"/>
          <w:lang w:val="kk-KZ" w:eastAsia="en-US"/>
        </w:rPr>
        <w:t>ж</w:t>
      </w:r>
      <w:r w:rsidRPr="004C48B2">
        <w:rPr>
          <w:rFonts w:ascii="Times New Roman" w:eastAsia="Calibri" w:hAnsi="Times New Roman"/>
          <w:sz w:val="28"/>
          <w:szCs w:val="28"/>
          <w:lang w:val="kk-KZ" w:eastAsia="en-US"/>
        </w:rPr>
        <w:t>асалған күні;</w:t>
      </w:r>
    </w:p>
    <w:p w:rsidR="004C48B2" w:rsidRPr="004C48B2" w:rsidRDefault="004C48B2" w:rsidP="009A6DBC">
      <w:pPr>
        <w:autoSpaceDE w:val="0"/>
        <w:autoSpaceDN w:val="0"/>
        <w:adjustRightInd w:val="0"/>
        <w:ind w:firstLine="720"/>
        <w:jc w:val="both"/>
        <w:rPr>
          <w:rFonts w:ascii="Times New Roman" w:eastAsia="Calibri" w:hAnsi="Times New Roman"/>
          <w:sz w:val="28"/>
          <w:szCs w:val="28"/>
          <w:lang w:val="kk-KZ" w:eastAsia="en-US"/>
        </w:rPr>
      </w:pPr>
      <w:r w:rsidRPr="004C48B2">
        <w:rPr>
          <w:rFonts w:ascii="Times New Roman" w:eastAsia="Calibri" w:hAnsi="Times New Roman"/>
          <w:sz w:val="28"/>
          <w:szCs w:val="28"/>
          <w:lang w:val="kk-KZ" w:eastAsia="en-US"/>
        </w:rPr>
        <w:t>2) жазбаша хабарлама жіберу арқылы Директорлар кеңесі мүшесінің пікірі білдір</w:t>
      </w:r>
      <w:r w:rsidR="00AF7518">
        <w:rPr>
          <w:rFonts w:ascii="Times New Roman" w:eastAsia="Calibri" w:hAnsi="Times New Roman"/>
          <w:sz w:val="28"/>
          <w:szCs w:val="28"/>
          <w:lang w:val="kk-KZ" w:eastAsia="en-US"/>
        </w:rPr>
        <w:t>ілген</w:t>
      </w:r>
      <w:r w:rsidRPr="004C48B2">
        <w:rPr>
          <w:rFonts w:ascii="Times New Roman" w:eastAsia="Calibri" w:hAnsi="Times New Roman"/>
          <w:sz w:val="28"/>
          <w:szCs w:val="28"/>
          <w:lang w:val="kk-KZ" w:eastAsia="en-US"/>
        </w:rPr>
        <w:t xml:space="preserve"> күн тәртібін;</w:t>
      </w:r>
    </w:p>
    <w:p w:rsidR="004C48B2" w:rsidRPr="004C48B2" w:rsidRDefault="004C48B2" w:rsidP="009A6DBC">
      <w:pPr>
        <w:autoSpaceDE w:val="0"/>
        <w:autoSpaceDN w:val="0"/>
        <w:adjustRightInd w:val="0"/>
        <w:ind w:firstLine="720"/>
        <w:jc w:val="both"/>
        <w:rPr>
          <w:rFonts w:ascii="Times New Roman" w:eastAsia="Calibri" w:hAnsi="Times New Roman"/>
          <w:sz w:val="28"/>
          <w:szCs w:val="28"/>
          <w:lang w:val="kk-KZ" w:eastAsia="en-US"/>
        </w:rPr>
      </w:pPr>
      <w:r w:rsidRPr="004C48B2">
        <w:rPr>
          <w:rFonts w:ascii="Times New Roman" w:eastAsia="Calibri" w:hAnsi="Times New Roman"/>
          <w:sz w:val="28"/>
          <w:szCs w:val="28"/>
          <w:lang w:val="kk-KZ" w:eastAsia="en-US"/>
        </w:rPr>
        <w:t>3) күн тәртібіндегі әрбір мәселе бойынша нақты айқындалған ұстаным;</w:t>
      </w:r>
    </w:p>
    <w:p w:rsidR="004C48B2" w:rsidRPr="004C48B2" w:rsidRDefault="004C48B2" w:rsidP="009A6DBC">
      <w:pPr>
        <w:autoSpaceDE w:val="0"/>
        <w:autoSpaceDN w:val="0"/>
        <w:adjustRightInd w:val="0"/>
        <w:ind w:firstLine="720"/>
        <w:jc w:val="both"/>
        <w:rPr>
          <w:rFonts w:ascii="Times New Roman" w:eastAsia="Calibri" w:hAnsi="Times New Roman"/>
          <w:sz w:val="28"/>
          <w:szCs w:val="28"/>
          <w:lang w:val="kk-KZ" w:eastAsia="en-US"/>
        </w:rPr>
      </w:pPr>
      <w:r w:rsidRPr="004C48B2">
        <w:rPr>
          <w:rFonts w:ascii="Times New Roman" w:eastAsia="Calibri" w:hAnsi="Times New Roman"/>
          <w:sz w:val="28"/>
          <w:szCs w:val="28"/>
          <w:lang w:val="kk-KZ" w:eastAsia="en-US"/>
        </w:rPr>
        <w:t>4) қолы;</w:t>
      </w:r>
    </w:p>
    <w:p w:rsidR="004C48B2" w:rsidRPr="004C48B2" w:rsidRDefault="004C48B2" w:rsidP="009A6DBC">
      <w:pPr>
        <w:autoSpaceDE w:val="0"/>
        <w:autoSpaceDN w:val="0"/>
        <w:adjustRightInd w:val="0"/>
        <w:ind w:firstLine="720"/>
        <w:jc w:val="both"/>
        <w:rPr>
          <w:rFonts w:ascii="Times New Roman" w:eastAsia="Calibri" w:hAnsi="Times New Roman"/>
          <w:sz w:val="28"/>
          <w:szCs w:val="28"/>
          <w:lang w:val="kk-KZ" w:eastAsia="en-US"/>
        </w:rPr>
      </w:pPr>
      <w:r w:rsidRPr="004C48B2">
        <w:rPr>
          <w:rFonts w:ascii="Times New Roman" w:eastAsia="Calibri" w:hAnsi="Times New Roman"/>
          <w:sz w:val="28"/>
          <w:szCs w:val="28"/>
          <w:lang w:val="kk-KZ" w:eastAsia="en-US"/>
        </w:rPr>
        <w:t>5) Директорлар кеңесі мүшесінің қалауы бойынша күн тәртібіне жататын өзге де мәліметтер.</w:t>
      </w:r>
    </w:p>
    <w:p w:rsidR="004C48B2" w:rsidRPr="004C48B2" w:rsidRDefault="004C48B2" w:rsidP="009A6DBC">
      <w:pPr>
        <w:autoSpaceDE w:val="0"/>
        <w:autoSpaceDN w:val="0"/>
        <w:adjustRightInd w:val="0"/>
        <w:ind w:firstLine="720"/>
        <w:jc w:val="both"/>
        <w:rPr>
          <w:rFonts w:ascii="Times New Roman" w:eastAsia="Calibri" w:hAnsi="Times New Roman"/>
          <w:sz w:val="28"/>
          <w:szCs w:val="28"/>
          <w:lang w:val="kk-KZ" w:eastAsia="en-US"/>
        </w:rPr>
      </w:pPr>
      <w:r w:rsidRPr="004C48B2">
        <w:rPr>
          <w:rFonts w:ascii="Times New Roman" w:eastAsia="Calibri" w:hAnsi="Times New Roman"/>
          <w:sz w:val="28"/>
          <w:szCs w:val="28"/>
          <w:lang w:val="kk-KZ" w:eastAsia="en-US"/>
        </w:rPr>
        <w:t>Директорлар кеңесінің мүшесі ұсынған күн тәртібі бойынша жазбаша хабарлама кворумды және дауыс беру қорытындыларын есепте</w:t>
      </w:r>
      <w:r w:rsidR="00AF7518">
        <w:rPr>
          <w:rFonts w:ascii="Times New Roman" w:eastAsia="Calibri" w:hAnsi="Times New Roman"/>
          <w:sz w:val="28"/>
          <w:szCs w:val="28"/>
          <w:lang w:val="kk-KZ" w:eastAsia="en-US"/>
        </w:rPr>
        <w:t>ген</w:t>
      </w:r>
      <w:r w:rsidRPr="004C48B2">
        <w:rPr>
          <w:rFonts w:ascii="Times New Roman" w:eastAsia="Calibri" w:hAnsi="Times New Roman"/>
          <w:sz w:val="28"/>
          <w:szCs w:val="28"/>
          <w:lang w:val="kk-KZ" w:eastAsia="en-US"/>
        </w:rPr>
        <w:t xml:space="preserve"> кезде ескеріледі және күн тәртібі бойынша жазбаша хабарлама жіберу арқылы Директорлар кеңесінің осы мүшесінің дауыс бергені туралы жазба жасалатын отырыстың хаттамасына тігіледі.</w:t>
      </w:r>
    </w:p>
    <w:p w:rsidR="004C48B2" w:rsidRPr="004C48B2" w:rsidRDefault="004C48B2" w:rsidP="009A6DBC">
      <w:pPr>
        <w:autoSpaceDE w:val="0"/>
        <w:autoSpaceDN w:val="0"/>
        <w:adjustRightInd w:val="0"/>
        <w:ind w:firstLine="720"/>
        <w:jc w:val="both"/>
        <w:rPr>
          <w:rFonts w:ascii="Times New Roman" w:eastAsia="Calibri" w:hAnsi="Times New Roman"/>
          <w:sz w:val="28"/>
          <w:szCs w:val="28"/>
          <w:lang w:val="kk-KZ" w:eastAsia="en-US"/>
        </w:rPr>
      </w:pPr>
      <w:r w:rsidRPr="004C48B2">
        <w:rPr>
          <w:rFonts w:ascii="Times New Roman" w:eastAsia="Calibri" w:hAnsi="Times New Roman"/>
          <w:sz w:val="28"/>
          <w:szCs w:val="28"/>
          <w:lang w:val="kk-KZ" w:eastAsia="en-US"/>
        </w:rPr>
        <w:t xml:space="preserve">Күн тәртібі бойынша жазбаша хабарламаны Директорлар кеңесінің отырысы өткізілгенге дейін </w:t>
      </w:r>
      <w:r w:rsidR="00AF7518">
        <w:rPr>
          <w:rFonts w:ascii="Times New Roman" w:eastAsia="Calibri" w:hAnsi="Times New Roman"/>
          <w:sz w:val="28"/>
          <w:szCs w:val="28"/>
          <w:lang w:val="kk-KZ" w:eastAsia="en-US"/>
        </w:rPr>
        <w:t>Д</w:t>
      </w:r>
      <w:r w:rsidRPr="004C48B2">
        <w:rPr>
          <w:rFonts w:ascii="Times New Roman" w:eastAsia="Calibri" w:hAnsi="Times New Roman"/>
          <w:sz w:val="28"/>
          <w:szCs w:val="28"/>
          <w:lang w:val="kk-KZ" w:eastAsia="en-US"/>
        </w:rPr>
        <w:t xml:space="preserve">иректорлар </w:t>
      </w:r>
      <w:r w:rsidR="00AF7518">
        <w:rPr>
          <w:rFonts w:ascii="Times New Roman" w:eastAsia="Calibri" w:hAnsi="Times New Roman"/>
          <w:sz w:val="28"/>
          <w:szCs w:val="28"/>
          <w:lang w:val="kk-KZ" w:eastAsia="en-US"/>
        </w:rPr>
        <w:t>к</w:t>
      </w:r>
      <w:r w:rsidRPr="004C48B2">
        <w:rPr>
          <w:rFonts w:ascii="Times New Roman" w:eastAsia="Calibri" w:hAnsi="Times New Roman"/>
          <w:sz w:val="28"/>
          <w:szCs w:val="28"/>
          <w:lang w:val="kk-KZ" w:eastAsia="en-US"/>
        </w:rPr>
        <w:t xml:space="preserve">еңесінің </w:t>
      </w:r>
      <w:r w:rsidR="00AF7518">
        <w:rPr>
          <w:rFonts w:ascii="Times New Roman" w:eastAsia="Calibri" w:hAnsi="Times New Roman"/>
          <w:sz w:val="28"/>
          <w:szCs w:val="28"/>
          <w:lang w:val="kk-KZ" w:eastAsia="en-US"/>
        </w:rPr>
        <w:t>м</w:t>
      </w:r>
      <w:r w:rsidRPr="004C48B2">
        <w:rPr>
          <w:rFonts w:ascii="Times New Roman" w:eastAsia="Calibri" w:hAnsi="Times New Roman"/>
          <w:sz w:val="28"/>
          <w:szCs w:val="28"/>
          <w:lang w:val="kk-KZ" w:eastAsia="en-US"/>
        </w:rPr>
        <w:t xml:space="preserve">үшесі </w:t>
      </w:r>
      <w:r w:rsidR="00AF7518">
        <w:rPr>
          <w:rFonts w:ascii="Times New Roman" w:eastAsia="Calibri" w:hAnsi="Times New Roman"/>
          <w:sz w:val="28"/>
          <w:szCs w:val="28"/>
          <w:lang w:val="kk-KZ" w:eastAsia="en-US"/>
        </w:rPr>
        <w:t>Д</w:t>
      </w:r>
      <w:r w:rsidRPr="004C48B2">
        <w:rPr>
          <w:rFonts w:ascii="Times New Roman" w:eastAsia="Calibri" w:hAnsi="Times New Roman"/>
          <w:sz w:val="28"/>
          <w:szCs w:val="28"/>
          <w:lang w:val="kk-KZ" w:eastAsia="en-US"/>
        </w:rPr>
        <w:t>иректорлар кеңесінің төрағасына немесе Корпоративтік хатшыға ұсынуға тиіс.</w:t>
      </w:r>
    </w:p>
    <w:p w:rsidR="004C48B2" w:rsidRPr="004C48B2" w:rsidRDefault="004C48B2" w:rsidP="009A6DBC">
      <w:pPr>
        <w:autoSpaceDE w:val="0"/>
        <w:autoSpaceDN w:val="0"/>
        <w:adjustRightInd w:val="0"/>
        <w:ind w:firstLine="720"/>
        <w:jc w:val="both"/>
        <w:rPr>
          <w:rFonts w:ascii="Times New Roman" w:eastAsia="Calibri" w:hAnsi="Times New Roman"/>
          <w:sz w:val="28"/>
          <w:szCs w:val="28"/>
          <w:lang w:val="kk-KZ" w:eastAsia="en-US"/>
        </w:rPr>
      </w:pPr>
      <w:r w:rsidRPr="004C48B2">
        <w:rPr>
          <w:rFonts w:ascii="Times New Roman" w:eastAsia="Calibri" w:hAnsi="Times New Roman"/>
          <w:sz w:val="28"/>
          <w:szCs w:val="28"/>
          <w:lang w:val="kk-KZ" w:eastAsia="en-US"/>
        </w:rPr>
        <w:t xml:space="preserve">Егер бұрын күн тәртібі бойынша жазбаша хабарлама ұсынған Директорлар кеңесінің мүшесі аралас дауыс беру пайдаланылатын </w:t>
      </w:r>
      <w:r w:rsidR="00AF7518">
        <w:rPr>
          <w:rFonts w:ascii="Times New Roman" w:eastAsia="Calibri" w:hAnsi="Times New Roman"/>
          <w:sz w:val="28"/>
          <w:szCs w:val="28"/>
          <w:lang w:val="kk-KZ" w:eastAsia="en-US"/>
        </w:rPr>
        <w:t>К</w:t>
      </w:r>
      <w:r w:rsidRPr="004C48B2">
        <w:rPr>
          <w:rFonts w:ascii="Times New Roman" w:eastAsia="Calibri" w:hAnsi="Times New Roman"/>
          <w:sz w:val="28"/>
          <w:szCs w:val="28"/>
          <w:lang w:val="kk-KZ" w:eastAsia="en-US"/>
        </w:rPr>
        <w:t>еңестің отырысына қатысу және дауыс беру үшін келген болса, оның жазбаша пікірі ескерілмейді.</w:t>
      </w:r>
    </w:p>
    <w:p w:rsidR="004C48B2" w:rsidRPr="004C48B2" w:rsidRDefault="004C48B2" w:rsidP="009A6DBC">
      <w:pPr>
        <w:autoSpaceDE w:val="0"/>
        <w:autoSpaceDN w:val="0"/>
        <w:adjustRightInd w:val="0"/>
        <w:ind w:firstLine="720"/>
        <w:jc w:val="both"/>
        <w:rPr>
          <w:rFonts w:ascii="Times New Roman" w:eastAsia="Calibri" w:hAnsi="Times New Roman"/>
          <w:sz w:val="28"/>
          <w:szCs w:val="28"/>
          <w:lang w:val="kk-KZ" w:eastAsia="en-US"/>
        </w:rPr>
      </w:pPr>
      <w:r w:rsidRPr="004C48B2">
        <w:rPr>
          <w:rFonts w:ascii="Times New Roman" w:eastAsia="Calibri" w:hAnsi="Times New Roman"/>
          <w:sz w:val="28"/>
          <w:szCs w:val="28"/>
          <w:lang w:val="kk-KZ" w:eastAsia="en-US"/>
        </w:rPr>
        <w:t xml:space="preserve">117. Директорлар кеңесінің отырысын өткізуге арналған </w:t>
      </w:r>
      <w:r w:rsidR="003C30AA">
        <w:rPr>
          <w:rFonts w:ascii="Times New Roman" w:eastAsia="Calibri" w:hAnsi="Times New Roman"/>
          <w:sz w:val="28"/>
          <w:szCs w:val="28"/>
          <w:lang w:val="kk-KZ" w:eastAsia="en-US"/>
        </w:rPr>
        <w:t>к</w:t>
      </w:r>
      <w:r w:rsidRPr="004C48B2">
        <w:rPr>
          <w:rFonts w:ascii="Times New Roman" w:eastAsia="Calibri" w:hAnsi="Times New Roman"/>
          <w:sz w:val="28"/>
          <w:szCs w:val="28"/>
          <w:lang w:val="kk-KZ" w:eastAsia="en-US"/>
        </w:rPr>
        <w:t xml:space="preserve">ворум Директорлар кеңесі мүшелерінің санының кемінде жартысын құрайды және бейнеконференцияны (интерактивті аудиовизуалды байланысты), конференц-байланысты (Директорлар кеңесі мүшелерінің </w:t>
      </w:r>
      <w:r w:rsidR="003C30AA">
        <w:rPr>
          <w:rFonts w:ascii="Times New Roman" w:eastAsia="Calibri" w:hAnsi="Times New Roman"/>
          <w:sz w:val="28"/>
          <w:szCs w:val="28"/>
          <w:lang w:val="kk-KZ" w:eastAsia="en-US"/>
        </w:rPr>
        <w:t>«</w:t>
      </w:r>
      <w:r w:rsidRPr="004C48B2">
        <w:rPr>
          <w:rFonts w:ascii="Times New Roman" w:eastAsia="Calibri" w:hAnsi="Times New Roman"/>
          <w:sz w:val="28"/>
          <w:szCs w:val="28"/>
          <w:lang w:val="kk-KZ" w:eastAsia="en-US"/>
        </w:rPr>
        <w:t xml:space="preserve">телефон </w:t>
      </w:r>
      <w:r w:rsidR="003C30AA">
        <w:rPr>
          <w:rFonts w:ascii="Times New Roman" w:eastAsia="Calibri" w:hAnsi="Times New Roman"/>
          <w:sz w:val="28"/>
          <w:szCs w:val="28"/>
          <w:lang w:val="kk-KZ" w:eastAsia="en-US"/>
        </w:rPr>
        <w:t xml:space="preserve">арқылы </w:t>
      </w:r>
      <w:r w:rsidRPr="004C48B2">
        <w:rPr>
          <w:rFonts w:ascii="Times New Roman" w:eastAsia="Calibri" w:hAnsi="Times New Roman"/>
          <w:sz w:val="28"/>
          <w:szCs w:val="28"/>
          <w:lang w:val="kk-KZ" w:eastAsia="en-US"/>
        </w:rPr>
        <w:t>кеңес</w:t>
      </w:r>
      <w:r w:rsidR="003C30AA">
        <w:rPr>
          <w:rFonts w:ascii="Times New Roman" w:eastAsia="Calibri" w:hAnsi="Times New Roman"/>
          <w:sz w:val="28"/>
          <w:szCs w:val="28"/>
          <w:lang w:val="kk-KZ" w:eastAsia="en-US"/>
        </w:rPr>
        <w:t>»</w:t>
      </w:r>
      <w:r w:rsidRPr="004C48B2">
        <w:rPr>
          <w:rFonts w:ascii="Times New Roman" w:eastAsia="Calibri" w:hAnsi="Times New Roman"/>
          <w:sz w:val="28"/>
          <w:szCs w:val="28"/>
          <w:lang w:val="kk-KZ" w:eastAsia="en-US"/>
        </w:rPr>
        <w:t xml:space="preserve"> режимінде бір мезгілде сөйлесуін), өзге де байланыс құралдарын пайдалануды ескере отырып, сондай-ақ Директорлар кеңесінің жоқ мүшелері </w:t>
      </w:r>
      <w:r w:rsidR="003C30AA" w:rsidRPr="004C48B2">
        <w:rPr>
          <w:rFonts w:ascii="Times New Roman" w:eastAsia="Calibri" w:hAnsi="Times New Roman"/>
          <w:sz w:val="28"/>
          <w:szCs w:val="28"/>
          <w:lang w:val="kk-KZ" w:eastAsia="en-US"/>
        </w:rPr>
        <w:t>(</w:t>
      </w:r>
      <w:r w:rsidR="003C30AA">
        <w:rPr>
          <w:rFonts w:ascii="Times New Roman" w:eastAsia="Calibri" w:hAnsi="Times New Roman"/>
          <w:sz w:val="28"/>
          <w:szCs w:val="28"/>
          <w:lang w:val="kk-KZ" w:eastAsia="en-US"/>
        </w:rPr>
        <w:t xml:space="preserve">олардың </w:t>
      </w:r>
      <w:r w:rsidR="003C30AA" w:rsidRPr="004C48B2">
        <w:rPr>
          <w:rFonts w:ascii="Times New Roman" w:eastAsia="Calibri" w:hAnsi="Times New Roman"/>
          <w:sz w:val="28"/>
          <w:szCs w:val="28"/>
          <w:lang w:val="kk-KZ" w:eastAsia="en-US"/>
        </w:rPr>
        <w:t>жазбаша түрде берілген  дауыстар</w:t>
      </w:r>
      <w:r w:rsidR="003C30AA">
        <w:rPr>
          <w:rFonts w:ascii="Times New Roman" w:eastAsia="Calibri" w:hAnsi="Times New Roman"/>
          <w:sz w:val="28"/>
          <w:szCs w:val="28"/>
          <w:lang w:val="kk-KZ" w:eastAsia="en-US"/>
        </w:rPr>
        <w:t>ы</w:t>
      </w:r>
      <w:r w:rsidR="003C30AA" w:rsidRPr="004C48B2">
        <w:rPr>
          <w:rFonts w:ascii="Times New Roman" w:eastAsia="Calibri" w:hAnsi="Times New Roman"/>
          <w:sz w:val="28"/>
          <w:szCs w:val="28"/>
          <w:lang w:val="kk-KZ" w:eastAsia="en-US"/>
        </w:rPr>
        <w:t xml:space="preserve"> болған кезде)</w:t>
      </w:r>
      <w:r w:rsidR="003C30AA">
        <w:rPr>
          <w:rFonts w:ascii="Times New Roman" w:eastAsia="Calibri" w:hAnsi="Times New Roman"/>
          <w:sz w:val="28"/>
          <w:szCs w:val="28"/>
          <w:lang w:val="kk-KZ" w:eastAsia="en-US"/>
        </w:rPr>
        <w:t xml:space="preserve"> </w:t>
      </w:r>
      <w:r w:rsidRPr="004C48B2">
        <w:rPr>
          <w:rFonts w:ascii="Times New Roman" w:eastAsia="Calibri" w:hAnsi="Times New Roman"/>
          <w:sz w:val="28"/>
          <w:szCs w:val="28"/>
          <w:lang w:val="kk-KZ" w:eastAsia="en-US"/>
        </w:rPr>
        <w:t>ескер</w:t>
      </w:r>
      <w:r w:rsidR="003C30AA">
        <w:rPr>
          <w:rFonts w:ascii="Times New Roman" w:eastAsia="Calibri" w:hAnsi="Times New Roman"/>
          <w:sz w:val="28"/>
          <w:szCs w:val="28"/>
          <w:lang w:val="kk-KZ" w:eastAsia="en-US"/>
        </w:rPr>
        <w:t>іл</w:t>
      </w:r>
      <w:r w:rsidRPr="004C48B2">
        <w:rPr>
          <w:rFonts w:ascii="Times New Roman" w:eastAsia="Calibri" w:hAnsi="Times New Roman"/>
          <w:sz w:val="28"/>
          <w:szCs w:val="28"/>
          <w:lang w:val="kk-KZ" w:eastAsia="en-US"/>
        </w:rPr>
        <w:t>е отырып айқындалады.</w:t>
      </w:r>
    </w:p>
    <w:p w:rsidR="004C48B2" w:rsidRPr="004C48B2" w:rsidRDefault="004C48B2" w:rsidP="009A6DBC">
      <w:pPr>
        <w:autoSpaceDE w:val="0"/>
        <w:autoSpaceDN w:val="0"/>
        <w:adjustRightInd w:val="0"/>
        <w:ind w:firstLine="720"/>
        <w:jc w:val="both"/>
        <w:rPr>
          <w:rFonts w:ascii="Times New Roman" w:eastAsia="Calibri" w:hAnsi="Times New Roman"/>
          <w:sz w:val="28"/>
          <w:szCs w:val="28"/>
          <w:lang w:val="kk-KZ" w:eastAsia="en-US"/>
        </w:rPr>
      </w:pPr>
      <w:r w:rsidRPr="004C48B2">
        <w:rPr>
          <w:rFonts w:ascii="Times New Roman" w:eastAsia="Calibri" w:hAnsi="Times New Roman"/>
          <w:sz w:val="28"/>
          <w:szCs w:val="28"/>
          <w:lang w:val="kk-KZ" w:eastAsia="en-US"/>
        </w:rPr>
        <w:t>Егер Директорлар кеңесі мүшелерінің жалпы саны осы тармақтың алдыңғы абзацында айқындалған кворумға қол жеткізу үшін жеткіліксіз болға</w:t>
      </w:r>
      <w:r w:rsidR="00CB5287">
        <w:rPr>
          <w:rFonts w:ascii="Times New Roman" w:eastAsia="Calibri" w:hAnsi="Times New Roman"/>
          <w:sz w:val="28"/>
          <w:szCs w:val="28"/>
          <w:lang w:val="kk-KZ" w:eastAsia="en-US"/>
        </w:rPr>
        <w:t>н жағдайда, Директорлар кеңесі Д</w:t>
      </w:r>
      <w:r w:rsidRPr="004C48B2">
        <w:rPr>
          <w:rFonts w:ascii="Times New Roman" w:eastAsia="Calibri" w:hAnsi="Times New Roman"/>
          <w:sz w:val="28"/>
          <w:szCs w:val="28"/>
          <w:lang w:val="kk-KZ" w:eastAsia="en-US"/>
        </w:rPr>
        <w:t xml:space="preserve">иректорлар кеңесінің жаңа мүшелерін сайлау үшін </w:t>
      </w:r>
      <w:r w:rsidR="00636402">
        <w:rPr>
          <w:rFonts w:ascii="Times New Roman" w:eastAsia="Calibri" w:hAnsi="Times New Roman"/>
          <w:sz w:val="28"/>
          <w:szCs w:val="28"/>
          <w:lang w:val="kk-KZ" w:eastAsia="en-US"/>
        </w:rPr>
        <w:t>А</w:t>
      </w:r>
      <w:r w:rsidRPr="004C48B2">
        <w:rPr>
          <w:rFonts w:ascii="Times New Roman" w:eastAsia="Calibri" w:hAnsi="Times New Roman"/>
          <w:sz w:val="28"/>
          <w:szCs w:val="28"/>
          <w:lang w:val="kk-KZ" w:eastAsia="en-US"/>
        </w:rPr>
        <w:t>кционерлердің кезектен тыс жалпы жиналысын шақыруға міндетті. Директо</w:t>
      </w:r>
      <w:r w:rsidR="00636402">
        <w:rPr>
          <w:rFonts w:ascii="Times New Roman" w:eastAsia="Calibri" w:hAnsi="Times New Roman"/>
          <w:sz w:val="28"/>
          <w:szCs w:val="28"/>
          <w:lang w:val="kk-KZ" w:eastAsia="en-US"/>
        </w:rPr>
        <w:t>рлар кеңесінің қалған мүшелері А</w:t>
      </w:r>
      <w:r w:rsidRPr="004C48B2">
        <w:rPr>
          <w:rFonts w:ascii="Times New Roman" w:eastAsia="Calibri" w:hAnsi="Times New Roman"/>
          <w:sz w:val="28"/>
          <w:szCs w:val="28"/>
          <w:lang w:val="kk-KZ" w:eastAsia="en-US"/>
        </w:rPr>
        <w:t xml:space="preserve">кционерлердің осындай кезектен тыс жалпы жиналысын шақыру туралы ғана шешім қабылдауға құқылы. </w:t>
      </w:r>
    </w:p>
    <w:p w:rsidR="004C48B2" w:rsidRPr="004C48B2" w:rsidRDefault="00636402" w:rsidP="009A6DBC">
      <w:pPr>
        <w:autoSpaceDE w:val="0"/>
        <w:autoSpaceDN w:val="0"/>
        <w:adjustRightInd w:val="0"/>
        <w:ind w:firstLine="720"/>
        <w:jc w:val="both"/>
        <w:rPr>
          <w:rFonts w:ascii="Times New Roman" w:eastAsia="Calibri" w:hAnsi="Times New Roman"/>
          <w:sz w:val="28"/>
          <w:szCs w:val="28"/>
          <w:lang w:val="kk-KZ" w:eastAsia="en-US"/>
        </w:rPr>
      </w:pPr>
      <w:r>
        <w:rPr>
          <w:rFonts w:ascii="Times New Roman" w:eastAsia="Calibri" w:hAnsi="Times New Roman"/>
          <w:sz w:val="28"/>
          <w:szCs w:val="28"/>
          <w:lang w:val="kk-KZ" w:eastAsia="en-US"/>
        </w:rPr>
        <w:t>О</w:t>
      </w:r>
      <w:r w:rsidRPr="004C48B2">
        <w:rPr>
          <w:rFonts w:ascii="Times New Roman" w:eastAsia="Calibri" w:hAnsi="Times New Roman"/>
          <w:sz w:val="28"/>
          <w:szCs w:val="28"/>
          <w:lang w:val="kk-KZ" w:eastAsia="en-US"/>
        </w:rPr>
        <w:t>сы Жарғының 106-тарма</w:t>
      </w:r>
      <w:r>
        <w:rPr>
          <w:rFonts w:ascii="Times New Roman" w:eastAsia="Calibri" w:hAnsi="Times New Roman"/>
          <w:sz w:val="28"/>
          <w:szCs w:val="28"/>
          <w:lang w:val="kk-KZ" w:eastAsia="en-US"/>
        </w:rPr>
        <w:t xml:space="preserve">ғы </w:t>
      </w:r>
      <w:r w:rsidRPr="004C48B2">
        <w:rPr>
          <w:rFonts w:ascii="Times New Roman" w:eastAsia="Calibri" w:hAnsi="Times New Roman"/>
          <w:sz w:val="28"/>
          <w:szCs w:val="28"/>
          <w:lang w:val="kk-KZ" w:eastAsia="en-US"/>
        </w:rPr>
        <w:t>1), 7</w:t>
      </w:r>
      <w:r w:rsidR="0079643F">
        <w:rPr>
          <w:rFonts w:ascii="Times New Roman" w:eastAsia="Calibri" w:hAnsi="Times New Roman"/>
          <w:sz w:val="28"/>
          <w:szCs w:val="28"/>
          <w:lang w:val="kk-KZ" w:eastAsia="en-US"/>
        </w:rPr>
        <w:t>), 9</w:t>
      </w:r>
      <w:r w:rsidRPr="004C48B2">
        <w:rPr>
          <w:rFonts w:ascii="Times New Roman" w:eastAsia="Calibri" w:hAnsi="Times New Roman"/>
          <w:sz w:val="28"/>
          <w:szCs w:val="28"/>
          <w:lang w:val="kk-KZ" w:eastAsia="en-US"/>
        </w:rPr>
        <w:t>), 10-17), 26-37), 4</w:t>
      </w:r>
      <w:r w:rsidR="0009544D">
        <w:rPr>
          <w:rFonts w:ascii="Times New Roman" w:eastAsia="Calibri" w:hAnsi="Times New Roman"/>
          <w:sz w:val="28"/>
          <w:szCs w:val="28"/>
          <w:lang w:val="kk-KZ" w:eastAsia="en-US"/>
        </w:rPr>
        <w:t>6</w:t>
      </w:r>
      <w:r w:rsidRPr="004C48B2">
        <w:rPr>
          <w:rFonts w:ascii="Times New Roman" w:eastAsia="Calibri" w:hAnsi="Times New Roman"/>
          <w:sz w:val="28"/>
          <w:szCs w:val="28"/>
          <w:lang w:val="kk-KZ" w:eastAsia="en-US"/>
        </w:rPr>
        <w:t>-4</w:t>
      </w:r>
      <w:r w:rsidR="0009544D">
        <w:rPr>
          <w:rFonts w:ascii="Times New Roman" w:eastAsia="Calibri" w:hAnsi="Times New Roman"/>
          <w:sz w:val="28"/>
          <w:szCs w:val="28"/>
          <w:lang w:val="kk-KZ" w:eastAsia="en-US"/>
        </w:rPr>
        <w:t>7</w:t>
      </w:r>
      <w:r w:rsidRPr="004C48B2">
        <w:rPr>
          <w:rFonts w:ascii="Times New Roman" w:eastAsia="Calibri" w:hAnsi="Times New Roman"/>
          <w:sz w:val="28"/>
          <w:szCs w:val="28"/>
          <w:lang w:val="kk-KZ" w:eastAsia="en-US"/>
        </w:rPr>
        <w:t>), 4</w:t>
      </w:r>
      <w:r w:rsidR="0009544D">
        <w:rPr>
          <w:rFonts w:ascii="Times New Roman" w:eastAsia="Calibri" w:hAnsi="Times New Roman"/>
          <w:sz w:val="28"/>
          <w:szCs w:val="28"/>
          <w:lang w:val="kk-KZ" w:eastAsia="en-US"/>
        </w:rPr>
        <w:t>9</w:t>
      </w:r>
      <w:r w:rsidRPr="004C48B2">
        <w:rPr>
          <w:rFonts w:ascii="Times New Roman" w:eastAsia="Calibri" w:hAnsi="Times New Roman"/>
          <w:sz w:val="28"/>
          <w:szCs w:val="28"/>
          <w:lang w:val="kk-KZ" w:eastAsia="en-US"/>
        </w:rPr>
        <w:t>-</w:t>
      </w:r>
      <w:r w:rsidR="0009544D">
        <w:rPr>
          <w:rFonts w:ascii="Times New Roman" w:eastAsia="Calibri" w:hAnsi="Times New Roman"/>
          <w:sz w:val="28"/>
          <w:szCs w:val="28"/>
          <w:lang w:val="kk-KZ" w:eastAsia="en-US"/>
        </w:rPr>
        <w:t>50</w:t>
      </w:r>
      <w:r w:rsidRPr="004C48B2">
        <w:rPr>
          <w:rFonts w:ascii="Times New Roman" w:eastAsia="Calibri" w:hAnsi="Times New Roman"/>
          <w:sz w:val="28"/>
          <w:szCs w:val="28"/>
          <w:lang w:val="kk-KZ" w:eastAsia="en-US"/>
        </w:rPr>
        <w:t xml:space="preserve">) </w:t>
      </w:r>
      <w:r>
        <w:rPr>
          <w:rFonts w:ascii="Times New Roman" w:eastAsia="Calibri" w:hAnsi="Times New Roman"/>
          <w:sz w:val="28"/>
          <w:szCs w:val="28"/>
          <w:lang w:val="kk-KZ" w:eastAsia="en-US"/>
        </w:rPr>
        <w:t xml:space="preserve">тармақшаларында </w:t>
      </w:r>
      <w:r w:rsidR="004C48B2" w:rsidRPr="004C48B2">
        <w:rPr>
          <w:rFonts w:ascii="Times New Roman" w:eastAsia="Calibri" w:hAnsi="Times New Roman"/>
          <w:sz w:val="28"/>
          <w:szCs w:val="28"/>
          <w:lang w:val="kk-KZ" w:eastAsia="en-US"/>
        </w:rPr>
        <w:t xml:space="preserve">көрсетілген мәселелер бойынша Директорлар кеңесінің отырысын өткізуге арналған </w:t>
      </w:r>
      <w:r>
        <w:rPr>
          <w:rFonts w:ascii="Times New Roman" w:eastAsia="Calibri" w:hAnsi="Times New Roman"/>
          <w:sz w:val="28"/>
          <w:szCs w:val="28"/>
          <w:lang w:val="kk-KZ" w:eastAsia="en-US"/>
        </w:rPr>
        <w:t>к</w:t>
      </w:r>
      <w:r w:rsidR="004C48B2" w:rsidRPr="004C48B2">
        <w:rPr>
          <w:rFonts w:ascii="Times New Roman" w:eastAsia="Calibri" w:hAnsi="Times New Roman"/>
          <w:sz w:val="28"/>
          <w:szCs w:val="28"/>
          <w:lang w:val="kk-KZ" w:eastAsia="en-US"/>
        </w:rPr>
        <w:t>ворум Директорлар кеңесі мүшелерінің үштен екісін құрайды, бұл ретте Директорлар кеңесінің отырысына тәуелсіз директорлардың көпшілігі қатысуға тиіс.</w:t>
      </w:r>
    </w:p>
    <w:p w:rsidR="004C48B2" w:rsidRPr="004C48B2" w:rsidRDefault="004C48B2" w:rsidP="009A6DBC">
      <w:pPr>
        <w:autoSpaceDE w:val="0"/>
        <w:autoSpaceDN w:val="0"/>
        <w:adjustRightInd w:val="0"/>
        <w:ind w:firstLine="720"/>
        <w:jc w:val="both"/>
        <w:rPr>
          <w:rFonts w:ascii="Times New Roman" w:eastAsia="Calibri" w:hAnsi="Times New Roman"/>
          <w:sz w:val="28"/>
          <w:szCs w:val="28"/>
          <w:lang w:val="kk-KZ" w:eastAsia="en-US"/>
        </w:rPr>
      </w:pPr>
      <w:r w:rsidRPr="004C48B2">
        <w:rPr>
          <w:rFonts w:ascii="Times New Roman" w:eastAsia="Calibri" w:hAnsi="Times New Roman"/>
          <w:sz w:val="28"/>
          <w:szCs w:val="28"/>
          <w:lang w:val="kk-KZ" w:eastAsia="en-US"/>
        </w:rPr>
        <w:t xml:space="preserve">Егер Директорлар кеңесі мүшелерінің жалпы саны осы тармақтың алдыңғы абзацында айқындалған кворумға қол жеткізу үшін жеткіліксіз болған жағдайда, көрсетілген мәселелерді қарау Директорлар кеңесінің </w:t>
      </w:r>
      <w:r w:rsidR="00646F9D">
        <w:rPr>
          <w:rFonts w:ascii="Times New Roman" w:eastAsia="Calibri" w:hAnsi="Times New Roman"/>
          <w:sz w:val="28"/>
          <w:szCs w:val="28"/>
          <w:lang w:val="kk-KZ" w:eastAsia="en-US"/>
        </w:rPr>
        <w:t>келесі</w:t>
      </w:r>
      <w:r w:rsidRPr="004C48B2">
        <w:rPr>
          <w:rFonts w:ascii="Times New Roman" w:eastAsia="Calibri" w:hAnsi="Times New Roman"/>
          <w:sz w:val="28"/>
          <w:szCs w:val="28"/>
          <w:lang w:val="kk-KZ" w:eastAsia="en-US"/>
        </w:rPr>
        <w:t xml:space="preserve"> отырысына </w:t>
      </w:r>
      <w:r w:rsidR="00646F9D">
        <w:rPr>
          <w:rFonts w:ascii="Times New Roman" w:eastAsia="Calibri" w:hAnsi="Times New Roman"/>
          <w:sz w:val="28"/>
          <w:szCs w:val="28"/>
          <w:lang w:val="kk-KZ" w:eastAsia="en-US"/>
        </w:rPr>
        <w:t>ауыстырылады</w:t>
      </w:r>
      <w:r w:rsidRPr="004C48B2">
        <w:rPr>
          <w:rFonts w:ascii="Times New Roman" w:eastAsia="Calibri" w:hAnsi="Times New Roman"/>
          <w:sz w:val="28"/>
          <w:szCs w:val="28"/>
          <w:lang w:val="kk-KZ" w:eastAsia="en-US"/>
        </w:rPr>
        <w:t>. Осы тармақтың алдыңғы абзацында көрсетілген мәселелерді қайта қарау кезінде кворумға және тәуелсіз директорлар санына қойылатын талаптар қолданылмайды.</w:t>
      </w:r>
    </w:p>
    <w:p w:rsidR="004C48B2" w:rsidRPr="004C48B2" w:rsidRDefault="004C48B2" w:rsidP="009A6DBC">
      <w:pPr>
        <w:autoSpaceDE w:val="0"/>
        <w:autoSpaceDN w:val="0"/>
        <w:adjustRightInd w:val="0"/>
        <w:ind w:firstLine="720"/>
        <w:jc w:val="both"/>
        <w:rPr>
          <w:rFonts w:ascii="Times New Roman" w:eastAsia="Calibri" w:hAnsi="Times New Roman"/>
          <w:sz w:val="28"/>
          <w:szCs w:val="28"/>
          <w:lang w:val="kk-KZ" w:eastAsia="en-US"/>
        </w:rPr>
      </w:pPr>
      <w:r w:rsidRPr="004C48B2">
        <w:rPr>
          <w:rFonts w:ascii="Times New Roman" w:eastAsia="Calibri" w:hAnsi="Times New Roman"/>
          <w:sz w:val="28"/>
          <w:szCs w:val="28"/>
          <w:lang w:val="kk-KZ" w:eastAsia="en-US"/>
        </w:rPr>
        <w:t xml:space="preserve">118. Директорлар кеңесінің әрбір мүшесінің бір дауысы болады. Директорлар кеңесінің шешімдері, егер </w:t>
      </w:r>
      <w:r w:rsidR="00646F9D">
        <w:rPr>
          <w:rFonts w:ascii="Times New Roman" w:eastAsia="Calibri" w:hAnsi="Times New Roman"/>
          <w:sz w:val="28"/>
          <w:szCs w:val="28"/>
          <w:lang w:val="kk-KZ" w:eastAsia="en-US"/>
        </w:rPr>
        <w:t>З</w:t>
      </w:r>
      <w:r w:rsidRPr="004C48B2">
        <w:rPr>
          <w:rFonts w:ascii="Times New Roman" w:eastAsia="Calibri" w:hAnsi="Times New Roman"/>
          <w:sz w:val="28"/>
          <w:szCs w:val="28"/>
          <w:lang w:val="kk-KZ" w:eastAsia="en-US"/>
        </w:rPr>
        <w:t xml:space="preserve">аңнамада немесе </w:t>
      </w:r>
      <w:r w:rsidR="00646F9D">
        <w:rPr>
          <w:rFonts w:ascii="Times New Roman" w:eastAsia="Calibri" w:hAnsi="Times New Roman"/>
          <w:sz w:val="28"/>
          <w:szCs w:val="28"/>
          <w:lang w:val="kk-KZ" w:eastAsia="en-US"/>
        </w:rPr>
        <w:t>Ж</w:t>
      </w:r>
      <w:r w:rsidRPr="004C48B2">
        <w:rPr>
          <w:rFonts w:ascii="Times New Roman" w:eastAsia="Calibri" w:hAnsi="Times New Roman"/>
          <w:sz w:val="28"/>
          <w:szCs w:val="28"/>
          <w:lang w:val="kk-KZ" w:eastAsia="en-US"/>
        </w:rPr>
        <w:t xml:space="preserve">арғыда өзгеше көзделмесе, </w:t>
      </w:r>
      <w:r w:rsidRPr="004C48B2">
        <w:rPr>
          <w:rFonts w:ascii="Times New Roman" w:eastAsia="Calibri" w:hAnsi="Times New Roman"/>
          <w:sz w:val="28"/>
          <w:szCs w:val="28"/>
          <w:lang w:val="kk-KZ" w:eastAsia="en-US"/>
        </w:rPr>
        <w:lastRenderedPageBreak/>
        <w:t>отырысқа қатысқан не жазбаша пікір берген Директорлар кеңесі мүшелерінің жай көпшілік даусымен қабылданады.</w:t>
      </w:r>
    </w:p>
    <w:p w:rsidR="004C48B2" w:rsidRPr="004C48B2" w:rsidRDefault="004C48B2" w:rsidP="009A6DBC">
      <w:pPr>
        <w:autoSpaceDE w:val="0"/>
        <w:autoSpaceDN w:val="0"/>
        <w:adjustRightInd w:val="0"/>
        <w:ind w:firstLine="720"/>
        <w:jc w:val="both"/>
        <w:rPr>
          <w:rFonts w:ascii="Times New Roman" w:eastAsia="Calibri" w:hAnsi="Times New Roman"/>
          <w:sz w:val="28"/>
          <w:szCs w:val="28"/>
          <w:lang w:val="kk-KZ" w:eastAsia="en-US"/>
        </w:rPr>
      </w:pPr>
      <w:r w:rsidRPr="004C48B2">
        <w:rPr>
          <w:rFonts w:ascii="Times New Roman" w:eastAsia="Calibri" w:hAnsi="Times New Roman"/>
          <w:sz w:val="28"/>
          <w:szCs w:val="28"/>
          <w:lang w:val="kk-KZ" w:eastAsia="en-US"/>
        </w:rPr>
        <w:t xml:space="preserve">Директорлар кеңесі </w:t>
      </w:r>
      <w:r w:rsidR="00646F9D" w:rsidRPr="004C48B2">
        <w:rPr>
          <w:rFonts w:ascii="Times New Roman" w:eastAsia="Calibri" w:hAnsi="Times New Roman"/>
          <w:sz w:val="28"/>
          <w:szCs w:val="28"/>
          <w:lang w:val="kk-KZ" w:eastAsia="en-US"/>
        </w:rPr>
        <w:t>оған Директорлар кеңесінің мүшелері ғана қатыса ала</w:t>
      </w:r>
      <w:r w:rsidR="00646F9D">
        <w:rPr>
          <w:rFonts w:ascii="Times New Roman" w:eastAsia="Calibri" w:hAnsi="Times New Roman"/>
          <w:sz w:val="28"/>
          <w:szCs w:val="28"/>
          <w:lang w:val="kk-KZ" w:eastAsia="en-US"/>
        </w:rPr>
        <w:t>тын</w:t>
      </w:r>
      <w:r w:rsidR="00646F9D" w:rsidRPr="004C48B2">
        <w:rPr>
          <w:rFonts w:ascii="Times New Roman" w:eastAsia="Calibri" w:hAnsi="Times New Roman"/>
          <w:sz w:val="28"/>
          <w:szCs w:val="28"/>
          <w:lang w:val="kk-KZ" w:eastAsia="en-US"/>
        </w:rPr>
        <w:t xml:space="preserve"> </w:t>
      </w:r>
      <w:r w:rsidRPr="004C48B2">
        <w:rPr>
          <w:rFonts w:ascii="Times New Roman" w:eastAsia="Calibri" w:hAnsi="Times New Roman"/>
          <w:sz w:val="28"/>
          <w:szCs w:val="28"/>
          <w:lang w:val="kk-KZ" w:eastAsia="en-US"/>
        </w:rPr>
        <w:t>өзінің жабық отырысын өткізу туралы шешім қабылдауға құқылы.</w:t>
      </w:r>
    </w:p>
    <w:p w:rsidR="00543FA9" w:rsidRDefault="004C48B2" w:rsidP="009A6DBC">
      <w:pPr>
        <w:autoSpaceDE w:val="0"/>
        <w:autoSpaceDN w:val="0"/>
        <w:adjustRightInd w:val="0"/>
        <w:ind w:firstLine="720"/>
        <w:jc w:val="both"/>
        <w:rPr>
          <w:rFonts w:ascii="Times New Roman" w:eastAsia="Calibri" w:hAnsi="Times New Roman"/>
          <w:sz w:val="28"/>
          <w:szCs w:val="28"/>
          <w:lang w:val="kk-KZ" w:eastAsia="en-US"/>
        </w:rPr>
      </w:pPr>
      <w:r w:rsidRPr="004C48B2">
        <w:rPr>
          <w:rFonts w:ascii="Times New Roman" w:eastAsia="Calibri" w:hAnsi="Times New Roman"/>
          <w:sz w:val="28"/>
          <w:szCs w:val="28"/>
          <w:lang w:val="kk-KZ" w:eastAsia="en-US"/>
        </w:rPr>
        <w:t xml:space="preserve">Директорлар кеңесінің отырысына қатыспаған немесе </w:t>
      </w:r>
      <w:r w:rsidR="00646F9D" w:rsidRPr="004C48B2">
        <w:rPr>
          <w:rFonts w:ascii="Times New Roman" w:eastAsia="Calibri" w:hAnsi="Times New Roman"/>
          <w:sz w:val="28"/>
          <w:szCs w:val="28"/>
          <w:lang w:val="kk-KZ" w:eastAsia="en-US"/>
        </w:rPr>
        <w:t xml:space="preserve">ҚМГ Директорлар </w:t>
      </w:r>
      <w:r w:rsidR="00646F9D">
        <w:rPr>
          <w:rFonts w:ascii="Times New Roman" w:eastAsia="Calibri" w:hAnsi="Times New Roman"/>
          <w:sz w:val="28"/>
          <w:szCs w:val="28"/>
          <w:lang w:val="kk-KZ" w:eastAsia="en-US"/>
        </w:rPr>
        <w:t>к</w:t>
      </w:r>
      <w:r w:rsidR="00646F9D" w:rsidRPr="004C48B2">
        <w:rPr>
          <w:rFonts w:ascii="Times New Roman" w:eastAsia="Calibri" w:hAnsi="Times New Roman"/>
          <w:sz w:val="28"/>
          <w:szCs w:val="28"/>
          <w:lang w:val="kk-KZ" w:eastAsia="en-US"/>
        </w:rPr>
        <w:t xml:space="preserve">еңесі </w:t>
      </w:r>
      <w:r w:rsidR="00646F9D">
        <w:rPr>
          <w:rFonts w:ascii="Times New Roman" w:eastAsia="Calibri" w:hAnsi="Times New Roman"/>
          <w:sz w:val="28"/>
          <w:szCs w:val="28"/>
          <w:lang w:val="kk-KZ" w:eastAsia="en-US"/>
        </w:rPr>
        <w:t>З</w:t>
      </w:r>
      <w:r w:rsidRPr="004C48B2">
        <w:rPr>
          <w:rFonts w:ascii="Times New Roman" w:eastAsia="Calibri" w:hAnsi="Times New Roman"/>
          <w:sz w:val="28"/>
          <w:szCs w:val="28"/>
          <w:lang w:val="kk-KZ" w:eastAsia="en-US"/>
        </w:rPr>
        <w:t xml:space="preserve">аңда және </w:t>
      </w:r>
      <w:r w:rsidR="00646F9D">
        <w:rPr>
          <w:rFonts w:ascii="Times New Roman" w:eastAsia="Calibri" w:hAnsi="Times New Roman"/>
          <w:sz w:val="28"/>
          <w:szCs w:val="28"/>
          <w:lang w:val="kk-KZ" w:eastAsia="en-US"/>
        </w:rPr>
        <w:t>Ж</w:t>
      </w:r>
      <w:r w:rsidRPr="004C48B2">
        <w:rPr>
          <w:rFonts w:ascii="Times New Roman" w:eastAsia="Calibri" w:hAnsi="Times New Roman"/>
          <w:sz w:val="28"/>
          <w:szCs w:val="28"/>
          <w:lang w:val="kk-KZ" w:eastAsia="en-US"/>
        </w:rPr>
        <w:t xml:space="preserve">арғыда белгіленген тәртіпті </w:t>
      </w:r>
      <w:r w:rsidR="00646F9D">
        <w:rPr>
          <w:rFonts w:ascii="Times New Roman" w:eastAsia="Calibri" w:hAnsi="Times New Roman"/>
          <w:sz w:val="28"/>
          <w:szCs w:val="28"/>
          <w:lang w:val="kk-KZ" w:eastAsia="en-US"/>
        </w:rPr>
        <w:t>бұзып</w:t>
      </w:r>
      <w:r w:rsidRPr="004C48B2">
        <w:rPr>
          <w:rFonts w:ascii="Times New Roman" w:eastAsia="Calibri" w:hAnsi="Times New Roman"/>
          <w:sz w:val="28"/>
          <w:szCs w:val="28"/>
          <w:lang w:val="kk-KZ" w:eastAsia="en-US"/>
        </w:rPr>
        <w:t xml:space="preserve"> қабылдаған шешімге қарсы дауыс берген ҚМГ Директорлар кеңесінің мүшесі</w:t>
      </w:r>
      <w:r w:rsidR="00646F9D">
        <w:rPr>
          <w:rFonts w:ascii="Times New Roman" w:eastAsia="Calibri" w:hAnsi="Times New Roman"/>
          <w:sz w:val="28"/>
          <w:szCs w:val="28"/>
          <w:lang w:val="kk-KZ" w:eastAsia="en-US"/>
        </w:rPr>
        <w:t>,</w:t>
      </w:r>
      <w:r w:rsidRPr="004C48B2">
        <w:rPr>
          <w:rFonts w:ascii="Times New Roman" w:eastAsia="Calibri" w:hAnsi="Times New Roman"/>
          <w:sz w:val="28"/>
          <w:szCs w:val="28"/>
          <w:lang w:val="kk-KZ" w:eastAsia="en-US"/>
        </w:rPr>
        <w:t xml:space="preserve"> оған сот тәртібімен дау айтуға құқылы.</w:t>
      </w:r>
    </w:p>
    <w:p w:rsidR="004C48B2" w:rsidRPr="004C48B2" w:rsidRDefault="004C48B2" w:rsidP="009A6DBC">
      <w:pPr>
        <w:ind w:firstLine="720"/>
        <w:jc w:val="both"/>
        <w:rPr>
          <w:rFonts w:ascii="Times New Roman" w:hAnsi="Times New Roman"/>
          <w:sz w:val="28"/>
          <w:szCs w:val="28"/>
          <w:lang w:val="kk-KZ"/>
        </w:rPr>
      </w:pPr>
      <w:r w:rsidRPr="004C48B2">
        <w:rPr>
          <w:rFonts w:ascii="Times New Roman" w:hAnsi="Times New Roman"/>
          <w:sz w:val="28"/>
          <w:szCs w:val="28"/>
          <w:lang w:val="kk-KZ"/>
        </w:rPr>
        <w:t xml:space="preserve">119. Мұндай мәміленің үлгілік шарттарын ҚМГ Директорлар </w:t>
      </w:r>
      <w:r w:rsidR="00636402">
        <w:rPr>
          <w:rFonts w:ascii="Times New Roman" w:hAnsi="Times New Roman"/>
          <w:sz w:val="28"/>
          <w:szCs w:val="28"/>
          <w:lang w:val="kk-KZ"/>
        </w:rPr>
        <w:t>к</w:t>
      </w:r>
      <w:r w:rsidRPr="004C48B2">
        <w:rPr>
          <w:rFonts w:ascii="Times New Roman" w:hAnsi="Times New Roman"/>
          <w:sz w:val="28"/>
          <w:szCs w:val="28"/>
          <w:lang w:val="kk-KZ"/>
        </w:rPr>
        <w:t>еңесі бекіткен жағдайларды қоспағанда, жаса</w:t>
      </w:r>
      <w:r w:rsidR="00646F9D">
        <w:rPr>
          <w:rFonts w:ascii="Times New Roman" w:hAnsi="Times New Roman"/>
          <w:sz w:val="28"/>
          <w:szCs w:val="28"/>
          <w:lang w:val="kk-KZ"/>
        </w:rPr>
        <w:t>луында</w:t>
      </w:r>
      <w:r w:rsidRPr="004C48B2">
        <w:rPr>
          <w:rFonts w:ascii="Times New Roman" w:hAnsi="Times New Roman"/>
          <w:sz w:val="28"/>
          <w:szCs w:val="28"/>
          <w:lang w:val="kk-KZ"/>
        </w:rPr>
        <w:t xml:space="preserve"> мүдделі</w:t>
      </w:r>
      <w:r w:rsidR="00646F9D">
        <w:rPr>
          <w:rFonts w:ascii="Times New Roman" w:hAnsi="Times New Roman"/>
          <w:sz w:val="28"/>
          <w:szCs w:val="28"/>
          <w:lang w:val="kk-KZ"/>
        </w:rPr>
        <w:t>лік</w:t>
      </w:r>
      <w:r w:rsidRPr="004C48B2">
        <w:rPr>
          <w:rFonts w:ascii="Times New Roman" w:hAnsi="Times New Roman"/>
          <w:sz w:val="28"/>
          <w:szCs w:val="28"/>
          <w:lang w:val="kk-KZ"/>
        </w:rPr>
        <w:t xml:space="preserve"> бар мәмілелерді жасасу туралы шешім</w:t>
      </w:r>
      <w:r w:rsidR="00646F9D">
        <w:rPr>
          <w:rFonts w:ascii="Times New Roman" w:hAnsi="Times New Roman"/>
          <w:sz w:val="28"/>
          <w:szCs w:val="28"/>
          <w:lang w:val="kk-KZ"/>
        </w:rPr>
        <w:t>,</w:t>
      </w:r>
      <w:r w:rsidRPr="004C48B2">
        <w:rPr>
          <w:rFonts w:ascii="Times New Roman" w:hAnsi="Times New Roman"/>
          <w:sz w:val="28"/>
          <w:szCs w:val="28"/>
          <w:lang w:val="kk-KZ"/>
        </w:rPr>
        <w:t xml:space="preserve"> оны жасауға мүдделі емес Директорлар кеңесі мүшелерінің жай көпшілік даусымен қабылданады. </w:t>
      </w:r>
    </w:p>
    <w:p w:rsidR="004C48B2" w:rsidRPr="004C48B2" w:rsidRDefault="004C48B2" w:rsidP="009A6DBC">
      <w:pPr>
        <w:ind w:firstLine="720"/>
        <w:jc w:val="both"/>
        <w:rPr>
          <w:rFonts w:ascii="Times New Roman" w:hAnsi="Times New Roman"/>
          <w:sz w:val="28"/>
          <w:szCs w:val="28"/>
          <w:lang w:val="kk-KZ"/>
        </w:rPr>
      </w:pPr>
      <w:r w:rsidRPr="004C48B2">
        <w:rPr>
          <w:rFonts w:ascii="Times New Roman" w:hAnsi="Times New Roman"/>
          <w:sz w:val="28"/>
          <w:szCs w:val="28"/>
          <w:lang w:val="kk-KZ"/>
        </w:rPr>
        <w:t xml:space="preserve">Қордың Директорлар кеңесі ірі мәмілелер мен </w:t>
      </w:r>
      <w:r w:rsidR="00646F9D" w:rsidRPr="004C48B2">
        <w:rPr>
          <w:rFonts w:ascii="Times New Roman" w:hAnsi="Times New Roman"/>
          <w:sz w:val="28"/>
          <w:szCs w:val="28"/>
          <w:lang w:val="kk-KZ"/>
        </w:rPr>
        <w:t>ҚМГ жаса</w:t>
      </w:r>
      <w:r w:rsidR="00646F9D">
        <w:rPr>
          <w:rFonts w:ascii="Times New Roman" w:hAnsi="Times New Roman"/>
          <w:sz w:val="28"/>
          <w:szCs w:val="28"/>
          <w:lang w:val="kk-KZ"/>
        </w:rPr>
        <w:t>луына мүдделі</w:t>
      </w:r>
      <w:r w:rsidR="00646F9D" w:rsidRPr="004C48B2">
        <w:rPr>
          <w:rFonts w:ascii="Times New Roman" w:hAnsi="Times New Roman"/>
          <w:sz w:val="28"/>
          <w:szCs w:val="28"/>
          <w:lang w:val="kk-KZ"/>
        </w:rPr>
        <w:t xml:space="preserve"> </w:t>
      </w:r>
      <w:r w:rsidRPr="004C48B2">
        <w:rPr>
          <w:rFonts w:ascii="Times New Roman" w:hAnsi="Times New Roman"/>
          <w:sz w:val="28"/>
          <w:szCs w:val="28"/>
          <w:lang w:val="kk-KZ"/>
        </w:rPr>
        <w:t>мәмілелерді ҚМГ</w:t>
      </w:r>
      <w:r w:rsidR="007E7F1A">
        <w:rPr>
          <w:rFonts w:ascii="Times New Roman" w:hAnsi="Times New Roman"/>
          <w:sz w:val="28"/>
          <w:szCs w:val="28"/>
          <w:lang w:val="kk-KZ"/>
        </w:rPr>
        <w:t>-нің</w:t>
      </w:r>
      <w:r w:rsidRPr="004C48B2">
        <w:rPr>
          <w:rFonts w:ascii="Times New Roman" w:hAnsi="Times New Roman"/>
          <w:sz w:val="28"/>
          <w:szCs w:val="28"/>
          <w:lang w:val="kk-KZ"/>
        </w:rPr>
        <w:t xml:space="preserve"> жасасу</w:t>
      </w:r>
      <w:r w:rsidR="007E7F1A">
        <w:rPr>
          <w:rFonts w:ascii="Times New Roman" w:hAnsi="Times New Roman"/>
          <w:sz w:val="28"/>
          <w:szCs w:val="28"/>
          <w:lang w:val="kk-KZ"/>
        </w:rPr>
        <w:t>ын</w:t>
      </w:r>
      <w:r w:rsidRPr="004C48B2">
        <w:rPr>
          <w:rFonts w:ascii="Times New Roman" w:hAnsi="Times New Roman"/>
          <w:sz w:val="28"/>
          <w:szCs w:val="28"/>
          <w:lang w:val="kk-KZ"/>
        </w:rPr>
        <w:t>ың өзге тәртібін белгілеуі мүмкін.</w:t>
      </w:r>
    </w:p>
    <w:p w:rsidR="004C48B2" w:rsidRPr="004C48B2" w:rsidRDefault="00636402" w:rsidP="009A6DBC">
      <w:pPr>
        <w:ind w:firstLine="720"/>
        <w:jc w:val="both"/>
        <w:rPr>
          <w:rFonts w:ascii="Times New Roman" w:hAnsi="Times New Roman"/>
          <w:sz w:val="28"/>
          <w:szCs w:val="28"/>
          <w:lang w:val="kk-KZ"/>
        </w:rPr>
      </w:pPr>
      <w:r>
        <w:rPr>
          <w:rFonts w:ascii="Times New Roman" w:hAnsi="Times New Roman"/>
          <w:sz w:val="28"/>
          <w:szCs w:val="28"/>
          <w:lang w:val="kk-KZ"/>
        </w:rPr>
        <w:t>Нәтижесінде ҚМГ қ</w:t>
      </w:r>
      <w:r w:rsidR="004C48B2" w:rsidRPr="004C48B2">
        <w:rPr>
          <w:rFonts w:ascii="Times New Roman" w:hAnsi="Times New Roman"/>
          <w:sz w:val="28"/>
          <w:szCs w:val="28"/>
          <w:lang w:val="kk-KZ"/>
        </w:rPr>
        <w:t xml:space="preserve">ұны </w:t>
      </w:r>
      <w:r w:rsidRPr="004C48B2">
        <w:rPr>
          <w:rFonts w:ascii="Times New Roman" w:hAnsi="Times New Roman"/>
          <w:sz w:val="28"/>
          <w:szCs w:val="28"/>
          <w:lang w:val="kk-KZ"/>
        </w:rPr>
        <w:t>тиісті кезеңде</w:t>
      </w:r>
      <w:r>
        <w:rPr>
          <w:rFonts w:ascii="Times New Roman" w:hAnsi="Times New Roman"/>
          <w:sz w:val="28"/>
          <w:szCs w:val="28"/>
          <w:lang w:val="kk-KZ"/>
        </w:rPr>
        <w:t>гі</w:t>
      </w:r>
      <w:r w:rsidRPr="004C48B2">
        <w:rPr>
          <w:rFonts w:ascii="Times New Roman" w:hAnsi="Times New Roman"/>
          <w:sz w:val="28"/>
          <w:szCs w:val="28"/>
          <w:lang w:val="kk-KZ"/>
        </w:rPr>
        <w:t xml:space="preserve"> </w:t>
      </w:r>
      <w:r w:rsidR="004C48B2" w:rsidRPr="004C48B2">
        <w:rPr>
          <w:rFonts w:ascii="Times New Roman" w:hAnsi="Times New Roman"/>
          <w:sz w:val="28"/>
          <w:szCs w:val="28"/>
          <w:lang w:val="kk-KZ"/>
        </w:rPr>
        <w:t>макроэкономикалық көрсеткіштердің болжамында</w:t>
      </w:r>
      <w:r>
        <w:rPr>
          <w:rFonts w:ascii="Times New Roman" w:hAnsi="Times New Roman"/>
          <w:sz w:val="28"/>
          <w:szCs w:val="28"/>
          <w:lang w:val="kk-KZ"/>
        </w:rPr>
        <w:t xml:space="preserve"> (базалық сценарий</w:t>
      </w:r>
      <w:r w:rsidRPr="004C48B2">
        <w:rPr>
          <w:rFonts w:ascii="Times New Roman" w:hAnsi="Times New Roman"/>
          <w:sz w:val="28"/>
          <w:szCs w:val="28"/>
          <w:lang w:val="kk-KZ"/>
        </w:rPr>
        <w:t xml:space="preserve">) </w:t>
      </w:r>
      <w:r>
        <w:rPr>
          <w:rFonts w:ascii="Times New Roman" w:hAnsi="Times New Roman"/>
          <w:sz w:val="28"/>
          <w:szCs w:val="28"/>
          <w:lang w:val="kk-KZ"/>
        </w:rPr>
        <w:t xml:space="preserve">белгіленген </w:t>
      </w:r>
      <w:r w:rsidR="004C48B2" w:rsidRPr="004C48B2">
        <w:rPr>
          <w:rFonts w:ascii="Times New Roman" w:hAnsi="Times New Roman"/>
          <w:sz w:val="28"/>
          <w:szCs w:val="28"/>
          <w:lang w:val="kk-KZ"/>
        </w:rPr>
        <w:t xml:space="preserve">200 000 000 (екі жүз миллион) АҚШ долларына баламалы шекті мәннен асатын мүлікті сатып алатын немесе иеліктен шығаратын (сатып алуы немесе иеліктен шығаруы мүмкін) </w:t>
      </w:r>
      <w:r>
        <w:rPr>
          <w:rFonts w:ascii="Times New Roman" w:hAnsi="Times New Roman"/>
          <w:sz w:val="28"/>
          <w:szCs w:val="28"/>
          <w:lang w:val="kk-KZ"/>
        </w:rPr>
        <w:t xml:space="preserve">жасалуында мүдделілік бар </w:t>
      </w:r>
      <w:r w:rsidR="004C48B2" w:rsidRPr="004C48B2">
        <w:rPr>
          <w:rFonts w:ascii="Times New Roman" w:hAnsi="Times New Roman"/>
          <w:sz w:val="28"/>
          <w:szCs w:val="28"/>
          <w:lang w:val="kk-KZ"/>
        </w:rPr>
        <w:t xml:space="preserve">мәмілелерді келісу туралы шешім </w:t>
      </w:r>
      <w:r w:rsidR="005019E6" w:rsidRPr="004C48B2">
        <w:rPr>
          <w:rFonts w:ascii="Times New Roman" w:hAnsi="Times New Roman"/>
          <w:sz w:val="28"/>
          <w:szCs w:val="28"/>
          <w:lang w:val="kk-KZ"/>
        </w:rPr>
        <w:t>Директорлар кеңесі</w:t>
      </w:r>
      <w:r w:rsidR="005019E6">
        <w:rPr>
          <w:rFonts w:ascii="Times New Roman" w:hAnsi="Times New Roman"/>
          <w:sz w:val="28"/>
          <w:szCs w:val="28"/>
          <w:lang w:val="kk-KZ"/>
        </w:rPr>
        <w:t>нің</w:t>
      </w:r>
      <w:r w:rsidR="005019E6" w:rsidRPr="004C48B2">
        <w:rPr>
          <w:rFonts w:ascii="Times New Roman" w:hAnsi="Times New Roman"/>
          <w:sz w:val="28"/>
          <w:szCs w:val="28"/>
          <w:lang w:val="kk-KZ"/>
        </w:rPr>
        <w:t xml:space="preserve"> </w:t>
      </w:r>
      <w:r w:rsidR="004C48B2" w:rsidRPr="004C48B2">
        <w:rPr>
          <w:rFonts w:ascii="Times New Roman" w:hAnsi="Times New Roman"/>
          <w:sz w:val="28"/>
          <w:szCs w:val="28"/>
          <w:lang w:val="kk-KZ"/>
        </w:rPr>
        <w:t>мүдделі емес мүшелерінің жай көпшілік даусымен қабылданады.</w:t>
      </w:r>
    </w:p>
    <w:p w:rsidR="004C48B2" w:rsidRPr="004C48B2" w:rsidRDefault="007E7F1A" w:rsidP="009A6DBC">
      <w:pPr>
        <w:ind w:firstLine="720"/>
        <w:jc w:val="both"/>
        <w:rPr>
          <w:rFonts w:ascii="Times New Roman" w:hAnsi="Times New Roman"/>
          <w:sz w:val="28"/>
          <w:szCs w:val="28"/>
          <w:lang w:val="kk-KZ"/>
        </w:rPr>
      </w:pPr>
      <w:r>
        <w:rPr>
          <w:rFonts w:ascii="Times New Roman" w:hAnsi="Times New Roman"/>
          <w:sz w:val="28"/>
          <w:szCs w:val="28"/>
          <w:lang w:val="kk-KZ"/>
        </w:rPr>
        <w:t xml:space="preserve">ҚМГ-нің Заңға сәйкес </w:t>
      </w:r>
      <w:r w:rsidR="004C48B2" w:rsidRPr="004C48B2">
        <w:rPr>
          <w:rFonts w:ascii="Times New Roman" w:hAnsi="Times New Roman"/>
          <w:sz w:val="28"/>
          <w:szCs w:val="28"/>
          <w:lang w:val="kk-KZ"/>
        </w:rPr>
        <w:t xml:space="preserve">Қордың тобына кіретін ұйымдармен (Заңның 73-бабының 3-1-тармағы) </w:t>
      </w:r>
      <w:r>
        <w:rPr>
          <w:rFonts w:ascii="Times New Roman" w:hAnsi="Times New Roman"/>
          <w:sz w:val="28"/>
          <w:szCs w:val="28"/>
          <w:lang w:val="kk-KZ"/>
        </w:rPr>
        <w:t>(</w:t>
      </w:r>
      <w:r w:rsidR="004C48B2" w:rsidRPr="004C48B2">
        <w:rPr>
          <w:rFonts w:ascii="Times New Roman" w:hAnsi="Times New Roman"/>
          <w:sz w:val="28"/>
          <w:szCs w:val="28"/>
          <w:lang w:val="kk-KZ"/>
        </w:rPr>
        <w:t>ҚМГ активтерінің балансты</w:t>
      </w:r>
      <w:r>
        <w:rPr>
          <w:rFonts w:ascii="Times New Roman" w:hAnsi="Times New Roman"/>
          <w:sz w:val="28"/>
          <w:szCs w:val="28"/>
          <w:lang w:val="kk-KZ"/>
        </w:rPr>
        <w:t xml:space="preserve">қ құнының жалпы мөлшерінің елу процентінен </w:t>
      </w:r>
      <w:r w:rsidR="004C48B2" w:rsidRPr="004C48B2">
        <w:rPr>
          <w:rFonts w:ascii="Times New Roman" w:hAnsi="Times New Roman"/>
          <w:sz w:val="28"/>
          <w:szCs w:val="28"/>
          <w:lang w:val="kk-KZ"/>
        </w:rPr>
        <w:t xml:space="preserve">азын құрайтын) </w:t>
      </w:r>
      <w:r>
        <w:rPr>
          <w:rFonts w:ascii="Times New Roman" w:hAnsi="Times New Roman"/>
          <w:sz w:val="28"/>
          <w:szCs w:val="28"/>
          <w:lang w:val="kk-KZ"/>
        </w:rPr>
        <w:t xml:space="preserve">жасалуында </w:t>
      </w:r>
      <w:r w:rsidR="004C48B2" w:rsidRPr="004C48B2">
        <w:rPr>
          <w:rFonts w:ascii="Times New Roman" w:hAnsi="Times New Roman"/>
          <w:sz w:val="28"/>
          <w:szCs w:val="28"/>
          <w:lang w:val="kk-KZ"/>
        </w:rPr>
        <w:t>мүдделілі</w:t>
      </w:r>
      <w:r>
        <w:rPr>
          <w:rFonts w:ascii="Times New Roman" w:hAnsi="Times New Roman"/>
          <w:sz w:val="28"/>
          <w:szCs w:val="28"/>
          <w:lang w:val="kk-KZ"/>
        </w:rPr>
        <w:t>к</w:t>
      </w:r>
      <w:r w:rsidR="004C48B2" w:rsidRPr="004C48B2">
        <w:rPr>
          <w:rFonts w:ascii="Times New Roman" w:hAnsi="Times New Roman"/>
          <w:sz w:val="28"/>
          <w:szCs w:val="28"/>
          <w:lang w:val="kk-KZ"/>
        </w:rPr>
        <w:t xml:space="preserve"> бар ірі мәм</w:t>
      </w:r>
      <w:r>
        <w:rPr>
          <w:rFonts w:ascii="Times New Roman" w:hAnsi="Times New Roman"/>
          <w:sz w:val="28"/>
          <w:szCs w:val="28"/>
          <w:lang w:val="kk-KZ"/>
        </w:rPr>
        <w:t xml:space="preserve">ілені жасасуы туралы шешім </w:t>
      </w:r>
      <w:r w:rsidRPr="007E7F1A">
        <w:rPr>
          <w:rFonts w:ascii="Times New Roman" w:hAnsi="Times New Roman"/>
          <w:sz w:val="28"/>
          <w:szCs w:val="28"/>
          <w:lang w:val="kk-KZ"/>
        </w:rPr>
        <w:t>Директорлар кеңесінің отырысында оны жасауға мүдделі емес Директорлар кеңесі мүшелерінің жай көпшілік даусымен қабылданады.</w:t>
      </w:r>
    </w:p>
    <w:p w:rsidR="004C48B2" w:rsidRPr="004C48B2" w:rsidRDefault="004C48B2" w:rsidP="009A6DBC">
      <w:pPr>
        <w:ind w:firstLine="720"/>
        <w:jc w:val="both"/>
        <w:rPr>
          <w:rFonts w:ascii="Times New Roman" w:hAnsi="Times New Roman"/>
          <w:sz w:val="28"/>
          <w:szCs w:val="28"/>
          <w:lang w:val="kk-KZ"/>
        </w:rPr>
      </w:pPr>
      <w:r w:rsidRPr="004C48B2">
        <w:rPr>
          <w:rFonts w:ascii="Times New Roman" w:hAnsi="Times New Roman"/>
          <w:sz w:val="28"/>
          <w:szCs w:val="28"/>
          <w:lang w:val="kk-KZ"/>
        </w:rPr>
        <w:t>ҚМГ</w:t>
      </w:r>
      <w:r w:rsidR="007E7F1A">
        <w:rPr>
          <w:rFonts w:ascii="Times New Roman" w:hAnsi="Times New Roman"/>
          <w:sz w:val="28"/>
          <w:szCs w:val="28"/>
          <w:lang w:val="kk-KZ"/>
        </w:rPr>
        <w:t>-нің</w:t>
      </w:r>
      <w:r w:rsidRPr="004C48B2">
        <w:rPr>
          <w:rFonts w:ascii="Times New Roman" w:hAnsi="Times New Roman"/>
          <w:sz w:val="28"/>
          <w:szCs w:val="28"/>
          <w:lang w:val="kk-KZ"/>
        </w:rPr>
        <w:t xml:space="preserve"> жаса</w:t>
      </w:r>
      <w:r w:rsidR="007E7F1A">
        <w:rPr>
          <w:rFonts w:ascii="Times New Roman" w:hAnsi="Times New Roman"/>
          <w:sz w:val="28"/>
          <w:szCs w:val="28"/>
          <w:lang w:val="kk-KZ"/>
        </w:rPr>
        <w:t>луында</w:t>
      </w:r>
      <w:r w:rsidRPr="004C48B2">
        <w:rPr>
          <w:rFonts w:ascii="Times New Roman" w:hAnsi="Times New Roman"/>
          <w:sz w:val="28"/>
          <w:szCs w:val="28"/>
          <w:lang w:val="kk-KZ"/>
        </w:rPr>
        <w:t xml:space="preserve"> мүдделілі</w:t>
      </w:r>
      <w:r w:rsidR="007E7F1A">
        <w:rPr>
          <w:rFonts w:ascii="Times New Roman" w:hAnsi="Times New Roman"/>
          <w:sz w:val="28"/>
          <w:szCs w:val="28"/>
          <w:lang w:val="kk-KZ"/>
        </w:rPr>
        <w:t>к</w:t>
      </w:r>
      <w:r w:rsidRPr="004C48B2">
        <w:rPr>
          <w:rFonts w:ascii="Times New Roman" w:hAnsi="Times New Roman"/>
          <w:sz w:val="28"/>
          <w:szCs w:val="28"/>
          <w:lang w:val="kk-KZ"/>
        </w:rPr>
        <w:t xml:space="preserve"> бар мәміле</w:t>
      </w:r>
      <w:r w:rsidR="007E7F1A">
        <w:rPr>
          <w:rFonts w:ascii="Times New Roman" w:hAnsi="Times New Roman"/>
          <w:sz w:val="28"/>
          <w:szCs w:val="28"/>
          <w:lang w:val="kk-KZ"/>
        </w:rPr>
        <w:t>ні</w:t>
      </w:r>
      <w:r w:rsidRPr="004C48B2">
        <w:rPr>
          <w:rFonts w:ascii="Times New Roman" w:hAnsi="Times New Roman"/>
          <w:sz w:val="28"/>
          <w:szCs w:val="28"/>
          <w:lang w:val="kk-KZ"/>
        </w:rPr>
        <w:t xml:space="preserve"> жасасу</w:t>
      </w:r>
      <w:r w:rsidR="007E7F1A">
        <w:rPr>
          <w:rFonts w:ascii="Times New Roman" w:hAnsi="Times New Roman"/>
          <w:sz w:val="28"/>
          <w:szCs w:val="28"/>
          <w:lang w:val="kk-KZ"/>
        </w:rPr>
        <w:t>ы туралы шешімді А</w:t>
      </w:r>
      <w:r w:rsidRPr="004C48B2">
        <w:rPr>
          <w:rFonts w:ascii="Times New Roman" w:hAnsi="Times New Roman"/>
          <w:sz w:val="28"/>
          <w:szCs w:val="28"/>
          <w:lang w:val="kk-KZ"/>
        </w:rPr>
        <w:t>кционерлердің жалпы жиналысы оны жасауға мүдделі емес акционерлердің көпшілік даусымен мынадай жағдайларда қабылдайды:</w:t>
      </w:r>
    </w:p>
    <w:p w:rsidR="004C48B2" w:rsidRPr="004C48B2" w:rsidRDefault="004C48B2" w:rsidP="009A6DBC">
      <w:pPr>
        <w:ind w:firstLine="720"/>
        <w:jc w:val="both"/>
        <w:rPr>
          <w:rFonts w:ascii="Times New Roman" w:hAnsi="Times New Roman"/>
          <w:sz w:val="28"/>
          <w:szCs w:val="28"/>
          <w:lang w:val="kk-KZ"/>
        </w:rPr>
      </w:pPr>
      <w:r w:rsidRPr="004C48B2">
        <w:rPr>
          <w:rFonts w:ascii="Times New Roman" w:hAnsi="Times New Roman"/>
          <w:sz w:val="28"/>
          <w:szCs w:val="28"/>
          <w:lang w:val="kk-KZ"/>
        </w:rPr>
        <w:t xml:space="preserve">1) </w:t>
      </w:r>
      <w:r w:rsidR="007E7F1A">
        <w:rPr>
          <w:rFonts w:ascii="Times New Roman" w:hAnsi="Times New Roman"/>
          <w:sz w:val="28"/>
          <w:szCs w:val="28"/>
          <w:lang w:val="kk-KZ"/>
        </w:rPr>
        <w:t>е</w:t>
      </w:r>
      <w:r w:rsidRPr="004C48B2">
        <w:rPr>
          <w:rFonts w:ascii="Times New Roman" w:hAnsi="Times New Roman"/>
          <w:sz w:val="28"/>
          <w:szCs w:val="28"/>
          <w:lang w:val="kk-KZ"/>
        </w:rPr>
        <w:t>гер ҚМГ Директорлар кеңесінің барлық мүшелері мүдделі тұлғалар болып табылса;</w:t>
      </w:r>
    </w:p>
    <w:p w:rsidR="004C48B2" w:rsidRPr="004C48B2" w:rsidRDefault="004C48B2" w:rsidP="009A6DBC">
      <w:pPr>
        <w:ind w:firstLine="720"/>
        <w:jc w:val="both"/>
        <w:rPr>
          <w:rFonts w:ascii="Times New Roman" w:hAnsi="Times New Roman"/>
          <w:sz w:val="28"/>
          <w:szCs w:val="28"/>
          <w:lang w:val="kk-KZ"/>
        </w:rPr>
      </w:pPr>
      <w:r w:rsidRPr="004C48B2">
        <w:rPr>
          <w:rFonts w:ascii="Times New Roman" w:hAnsi="Times New Roman"/>
          <w:sz w:val="28"/>
          <w:szCs w:val="28"/>
          <w:lang w:val="kk-KZ"/>
        </w:rPr>
        <w:t>2) шешім қабылдау үшін қажетті дауыстар санының болмауына байланысты Директорлар кеңесінің осындай мәміле жасасу туралы шешім қабылдауы мүмкін болмаған жағдайларда жүзеге асырылады.</w:t>
      </w:r>
    </w:p>
    <w:p w:rsidR="004C48B2" w:rsidRPr="004C48B2" w:rsidRDefault="004C48B2" w:rsidP="009A6DBC">
      <w:pPr>
        <w:ind w:firstLine="720"/>
        <w:jc w:val="both"/>
        <w:rPr>
          <w:rFonts w:ascii="Times New Roman" w:hAnsi="Times New Roman"/>
          <w:sz w:val="28"/>
          <w:szCs w:val="28"/>
          <w:lang w:val="kk-KZ"/>
        </w:rPr>
      </w:pPr>
      <w:r w:rsidRPr="004C48B2">
        <w:rPr>
          <w:rFonts w:ascii="Times New Roman" w:hAnsi="Times New Roman"/>
          <w:sz w:val="28"/>
          <w:szCs w:val="28"/>
          <w:lang w:val="kk-KZ"/>
        </w:rPr>
        <w:t>Егер ҚМГ Директорлар кеңесінің барлық мүшелері және жай акцияларға иелік ететін барлық акционерлер мүдделі тұлғалар болып табылса және (немесе) директорлар кеңесінің осындай мәмілені жасасу туралы шешім қабылдауы мүмкін болмаса, ҚМГ-ның мүдделілігі бар мәмілені жасасу туралы шешімді ҚМГ-ның дауыс беретін акцияларының жалпы санының жай көпшілік даусымен акционерлердің жалпы жиналысы қабылдайды шешім қабылдау үшін қажетті дауыс санының болмауы.</w:t>
      </w:r>
    </w:p>
    <w:p w:rsidR="004C48B2" w:rsidRPr="004C48B2" w:rsidRDefault="004C48B2" w:rsidP="009A6DBC">
      <w:pPr>
        <w:ind w:firstLine="720"/>
        <w:jc w:val="both"/>
        <w:rPr>
          <w:rFonts w:ascii="Times New Roman" w:hAnsi="Times New Roman"/>
          <w:sz w:val="28"/>
          <w:szCs w:val="28"/>
          <w:lang w:val="kk-KZ"/>
        </w:rPr>
      </w:pPr>
      <w:r w:rsidRPr="004C48B2">
        <w:rPr>
          <w:rFonts w:ascii="Times New Roman" w:hAnsi="Times New Roman"/>
          <w:sz w:val="28"/>
          <w:szCs w:val="28"/>
          <w:lang w:val="kk-KZ"/>
        </w:rPr>
        <w:t>Бұл ретте акционерлердің жалпы жиналысына негізделген шешім қабылдау үшін қажетті ақпарат (құжаттармен қоса) беріледі.</w:t>
      </w:r>
    </w:p>
    <w:p w:rsidR="004C48B2" w:rsidRPr="004C48B2" w:rsidRDefault="004C48B2" w:rsidP="009A6DBC">
      <w:pPr>
        <w:ind w:firstLine="720"/>
        <w:jc w:val="both"/>
        <w:rPr>
          <w:rFonts w:ascii="Times New Roman" w:hAnsi="Times New Roman"/>
          <w:sz w:val="28"/>
          <w:szCs w:val="28"/>
          <w:lang w:val="kk-KZ"/>
        </w:rPr>
      </w:pPr>
      <w:r w:rsidRPr="004C48B2">
        <w:rPr>
          <w:rFonts w:ascii="Times New Roman" w:hAnsi="Times New Roman"/>
          <w:sz w:val="28"/>
          <w:szCs w:val="28"/>
          <w:lang w:val="kk-KZ"/>
        </w:rPr>
        <w:t xml:space="preserve">Егер ҚМГ Директорлар кеңесінің барлық мүшелері мүдделі тұлғалар болып табылған және (немесе) директорлар кеңесінің шешім қабылдау үшін қажетті дауыстар санының болмауына байланысты осындай мәмілені жасасу туралы шешім қабылдауы мүмкін болмаған жағдайларда, ҚМГ-ның жасасуға мүдделілігі </w:t>
      </w:r>
      <w:r w:rsidRPr="004C48B2">
        <w:rPr>
          <w:rFonts w:ascii="Times New Roman" w:hAnsi="Times New Roman"/>
          <w:sz w:val="28"/>
          <w:szCs w:val="28"/>
          <w:lang w:val="kk-KZ"/>
        </w:rPr>
        <w:lastRenderedPageBreak/>
        <w:t>бар мәмілені жасасуы туралы шешімді акционерлердің жалпы жиналысы қабылдайды.</w:t>
      </w:r>
    </w:p>
    <w:p w:rsidR="004C48B2" w:rsidRPr="004C48B2" w:rsidRDefault="004C48B2" w:rsidP="009A6DBC">
      <w:pPr>
        <w:ind w:firstLine="720"/>
        <w:jc w:val="both"/>
        <w:rPr>
          <w:rFonts w:ascii="Times New Roman" w:hAnsi="Times New Roman"/>
          <w:sz w:val="28"/>
          <w:szCs w:val="28"/>
          <w:lang w:val="kk-KZ"/>
        </w:rPr>
      </w:pPr>
      <w:r w:rsidRPr="004C48B2">
        <w:rPr>
          <w:rFonts w:ascii="Times New Roman" w:hAnsi="Times New Roman"/>
          <w:sz w:val="28"/>
          <w:szCs w:val="28"/>
          <w:lang w:val="kk-KZ"/>
        </w:rPr>
        <w:t xml:space="preserve">120. ҚМГ Директорлар </w:t>
      </w:r>
      <w:r w:rsidR="006C3EE1">
        <w:rPr>
          <w:rFonts w:ascii="Times New Roman" w:hAnsi="Times New Roman"/>
          <w:sz w:val="28"/>
          <w:szCs w:val="28"/>
          <w:lang w:val="kk-KZ"/>
        </w:rPr>
        <w:t>к</w:t>
      </w:r>
      <w:r w:rsidRPr="004C48B2">
        <w:rPr>
          <w:rFonts w:ascii="Times New Roman" w:hAnsi="Times New Roman"/>
          <w:sz w:val="28"/>
          <w:szCs w:val="28"/>
          <w:lang w:val="kk-KZ"/>
        </w:rPr>
        <w:t>еңесі төрағасының қалауы бойынша Директорлар Кеңесінің оның қарауына шығарылған мәселелер бойынша шешімдер қабылдауы сырттай дауыс беру арқылы мүмкін болады. Бұл ретте отырыстың күн тәртібіндегі мәселелер бойынша сырттай дауыс беру үшін бюллетеньдер қолданылады.</w:t>
      </w:r>
    </w:p>
    <w:p w:rsidR="004C48B2" w:rsidRPr="004C48B2" w:rsidRDefault="006C3EE1" w:rsidP="009A6DBC">
      <w:pPr>
        <w:ind w:firstLine="720"/>
        <w:jc w:val="both"/>
        <w:rPr>
          <w:rFonts w:ascii="Times New Roman" w:hAnsi="Times New Roman"/>
          <w:sz w:val="28"/>
          <w:szCs w:val="28"/>
          <w:lang w:val="kk-KZ"/>
        </w:rPr>
      </w:pPr>
      <w:r>
        <w:rPr>
          <w:rFonts w:ascii="Times New Roman" w:hAnsi="Times New Roman"/>
          <w:sz w:val="28"/>
          <w:szCs w:val="28"/>
          <w:lang w:val="kk-KZ"/>
        </w:rPr>
        <w:t>О</w:t>
      </w:r>
      <w:r w:rsidRPr="004C48B2">
        <w:rPr>
          <w:rFonts w:ascii="Times New Roman" w:hAnsi="Times New Roman"/>
          <w:sz w:val="28"/>
          <w:szCs w:val="28"/>
          <w:lang w:val="kk-KZ"/>
        </w:rPr>
        <w:t>сы Жарғының 106-тармағы</w:t>
      </w:r>
      <w:r>
        <w:rPr>
          <w:rFonts w:ascii="Times New Roman" w:hAnsi="Times New Roman"/>
          <w:sz w:val="28"/>
          <w:szCs w:val="28"/>
          <w:lang w:val="kk-KZ"/>
        </w:rPr>
        <w:t>ның</w:t>
      </w:r>
      <w:r w:rsidRPr="004C48B2">
        <w:rPr>
          <w:rFonts w:ascii="Times New Roman" w:hAnsi="Times New Roman"/>
          <w:sz w:val="28"/>
          <w:szCs w:val="28"/>
          <w:lang w:val="kk-KZ"/>
        </w:rPr>
        <w:t xml:space="preserve"> 1), 7), 9), 11-18), 20), 22), 2</w:t>
      </w:r>
      <w:r w:rsidR="0025039B">
        <w:rPr>
          <w:rFonts w:ascii="Times New Roman" w:hAnsi="Times New Roman"/>
          <w:sz w:val="28"/>
          <w:szCs w:val="28"/>
          <w:lang w:val="kk-KZ"/>
        </w:rPr>
        <w:t>3</w:t>
      </w:r>
      <w:r w:rsidRPr="004C48B2">
        <w:rPr>
          <w:rFonts w:ascii="Times New Roman" w:hAnsi="Times New Roman"/>
          <w:sz w:val="28"/>
          <w:szCs w:val="28"/>
          <w:lang w:val="kk-KZ"/>
        </w:rPr>
        <w:t>-30), 33-36), 40-4</w:t>
      </w:r>
      <w:r w:rsidR="0025039B">
        <w:rPr>
          <w:rFonts w:ascii="Times New Roman" w:hAnsi="Times New Roman"/>
          <w:sz w:val="28"/>
          <w:szCs w:val="28"/>
          <w:lang w:val="kk-KZ"/>
        </w:rPr>
        <w:t>2</w:t>
      </w:r>
      <w:r w:rsidRPr="004C48B2">
        <w:rPr>
          <w:rFonts w:ascii="Times New Roman" w:hAnsi="Times New Roman"/>
          <w:sz w:val="28"/>
          <w:szCs w:val="28"/>
          <w:lang w:val="kk-KZ"/>
        </w:rPr>
        <w:t>), 4</w:t>
      </w:r>
      <w:r w:rsidR="0025039B">
        <w:rPr>
          <w:rFonts w:ascii="Times New Roman" w:hAnsi="Times New Roman"/>
          <w:sz w:val="28"/>
          <w:szCs w:val="28"/>
          <w:lang w:val="kk-KZ"/>
        </w:rPr>
        <w:t>7</w:t>
      </w:r>
      <w:r w:rsidRPr="004C48B2">
        <w:rPr>
          <w:rFonts w:ascii="Times New Roman" w:hAnsi="Times New Roman"/>
          <w:sz w:val="28"/>
          <w:szCs w:val="28"/>
          <w:lang w:val="kk-KZ"/>
        </w:rPr>
        <w:t>), 4</w:t>
      </w:r>
      <w:r w:rsidR="0025039B">
        <w:rPr>
          <w:rFonts w:ascii="Times New Roman" w:hAnsi="Times New Roman"/>
          <w:sz w:val="28"/>
          <w:szCs w:val="28"/>
          <w:lang w:val="kk-KZ"/>
        </w:rPr>
        <w:t>9</w:t>
      </w:r>
      <w:r w:rsidRPr="004C48B2">
        <w:rPr>
          <w:rFonts w:ascii="Times New Roman" w:hAnsi="Times New Roman"/>
          <w:sz w:val="28"/>
          <w:szCs w:val="28"/>
          <w:lang w:val="kk-KZ"/>
        </w:rPr>
        <w:t>), 5</w:t>
      </w:r>
      <w:r w:rsidR="0025039B">
        <w:rPr>
          <w:rFonts w:ascii="Times New Roman" w:hAnsi="Times New Roman"/>
          <w:sz w:val="28"/>
          <w:szCs w:val="28"/>
          <w:lang w:val="kk-KZ"/>
        </w:rPr>
        <w:t>3</w:t>
      </w:r>
      <w:r w:rsidRPr="004C48B2">
        <w:rPr>
          <w:rFonts w:ascii="Times New Roman" w:hAnsi="Times New Roman"/>
          <w:sz w:val="28"/>
          <w:szCs w:val="28"/>
          <w:lang w:val="kk-KZ"/>
        </w:rPr>
        <w:t>-5</w:t>
      </w:r>
      <w:r w:rsidR="0025039B">
        <w:rPr>
          <w:rFonts w:ascii="Times New Roman" w:hAnsi="Times New Roman"/>
          <w:sz w:val="28"/>
          <w:szCs w:val="28"/>
          <w:lang w:val="kk-KZ"/>
        </w:rPr>
        <w:t>4</w:t>
      </w:r>
      <w:r w:rsidRPr="004C48B2">
        <w:rPr>
          <w:rFonts w:ascii="Times New Roman" w:hAnsi="Times New Roman"/>
          <w:sz w:val="28"/>
          <w:szCs w:val="28"/>
          <w:lang w:val="kk-KZ"/>
        </w:rPr>
        <w:t>)</w:t>
      </w:r>
      <w:r>
        <w:rPr>
          <w:rFonts w:ascii="Times New Roman" w:hAnsi="Times New Roman"/>
          <w:sz w:val="28"/>
          <w:szCs w:val="28"/>
          <w:lang w:val="kk-KZ"/>
        </w:rPr>
        <w:t xml:space="preserve"> т</w:t>
      </w:r>
      <w:r w:rsidR="004C48B2" w:rsidRPr="004C48B2">
        <w:rPr>
          <w:rFonts w:ascii="Times New Roman" w:hAnsi="Times New Roman"/>
          <w:sz w:val="28"/>
          <w:szCs w:val="28"/>
          <w:lang w:val="kk-KZ"/>
        </w:rPr>
        <w:t xml:space="preserve">армақшаларда айқындалған мәселелер бойынша сырттай дауыс беру арқылы шешімдер қабылданбайды. </w:t>
      </w:r>
    </w:p>
    <w:p w:rsidR="004C48B2" w:rsidRPr="004C48B2" w:rsidRDefault="004C48B2" w:rsidP="009A6DBC">
      <w:pPr>
        <w:ind w:firstLine="720"/>
        <w:jc w:val="both"/>
        <w:rPr>
          <w:rFonts w:ascii="Times New Roman" w:hAnsi="Times New Roman"/>
          <w:sz w:val="28"/>
          <w:szCs w:val="28"/>
          <w:lang w:val="kk-KZ"/>
        </w:rPr>
      </w:pPr>
      <w:r w:rsidRPr="004C48B2">
        <w:rPr>
          <w:rFonts w:ascii="Times New Roman" w:hAnsi="Times New Roman"/>
          <w:sz w:val="28"/>
          <w:szCs w:val="28"/>
          <w:lang w:val="kk-KZ"/>
        </w:rPr>
        <w:t>Директорлар кеңесінің кем дегенде бір мүшесінің мәселені сырттай отырыста қарауға қарсылығы болған жағдайда, мәселе кезекті күндізгі отырыстың күн тәртібіне енгізіледі.</w:t>
      </w:r>
    </w:p>
    <w:p w:rsidR="004C48B2" w:rsidRPr="004C48B2" w:rsidRDefault="004C48B2" w:rsidP="009A6DBC">
      <w:pPr>
        <w:ind w:firstLine="720"/>
        <w:jc w:val="both"/>
        <w:rPr>
          <w:rFonts w:ascii="Times New Roman" w:hAnsi="Times New Roman"/>
          <w:sz w:val="28"/>
          <w:szCs w:val="28"/>
          <w:lang w:val="kk-KZ"/>
        </w:rPr>
      </w:pPr>
      <w:r w:rsidRPr="004C48B2">
        <w:rPr>
          <w:rFonts w:ascii="Times New Roman" w:hAnsi="Times New Roman"/>
          <w:sz w:val="28"/>
          <w:szCs w:val="28"/>
          <w:lang w:val="kk-KZ"/>
        </w:rPr>
        <w:t>Сырттай дауыс беру арқылы шешім белгіленген мерзімде алынған бюллетеньдерде кворум болған кезде қабылданды деп танылады. Сырттай дауыс беруге арналған бюллетеньге Директорлар кеңесінің мүшесі қол қоюы тиіс. Қол қойылмаған Бюллетень жарамсыз болып саналады. Директорлар кеңесінің сырттай отырысының шешімі жазбаша түрде ресімделуге және корпоративтік хатшы мен Директорлар кеңесінің төрағасы қол қоюға, сондай-ақ мыналарды қамтуға тиіс:</w:t>
      </w:r>
    </w:p>
    <w:p w:rsidR="004C48B2" w:rsidRPr="004C48B2" w:rsidRDefault="004C48B2" w:rsidP="009A6DBC">
      <w:pPr>
        <w:ind w:firstLine="720"/>
        <w:jc w:val="both"/>
        <w:rPr>
          <w:rFonts w:ascii="Times New Roman" w:hAnsi="Times New Roman"/>
          <w:sz w:val="28"/>
          <w:szCs w:val="28"/>
          <w:lang w:val="kk-KZ"/>
        </w:rPr>
      </w:pPr>
      <w:r w:rsidRPr="004C48B2">
        <w:rPr>
          <w:rFonts w:ascii="Times New Roman" w:hAnsi="Times New Roman"/>
          <w:sz w:val="28"/>
          <w:szCs w:val="28"/>
          <w:lang w:val="kk-KZ"/>
        </w:rPr>
        <w:t>1)</w:t>
      </w:r>
      <w:r w:rsidR="006C3EE1">
        <w:rPr>
          <w:rFonts w:ascii="Times New Roman" w:hAnsi="Times New Roman"/>
          <w:sz w:val="28"/>
          <w:szCs w:val="28"/>
          <w:lang w:val="kk-KZ"/>
        </w:rPr>
        <w:t xml:space="preserve"> </w:t>
      </w:r>
      <w:r w:rsidRPr="004C48B2">
        <w:rPr>
          <w:rFonts w:ascii="Times New Roman" w:hAnsi="Times New Roman"/>
          <w:sz w:val="28"/>
          <w:szCs w:val="28"/>
          <w:lang w:val="kk-KZ"/>
        </w:rPr>
        <w:t>ҚМГ (оның Басқармасының) атауы және орналасқан жері;</w:t>
      </w:r>
    </w:p>
    <w:p w:rsidR="004C48B2" w:rsidRPr="004C48B2" w:rsidRDefault="004C48B2" w:rsidP="009A6DBC">
      <w:pPr>
        <w:ind w:firstLine="720"/>
        <w:jc w:val="both"/>
        <w:rPr>
          <w:rFonts w:ascii="Times New Roman" w:hAnsi="Times New Roman"/>
          <w:sz w:val="28"/>
          <w:szCs w:val="28"/>
          <w:lang w:val="kk-KZ"/>
        </w:rPr>
      </w:pPr>
      <w:r w:rsidRPr="004C48B2">
        <w:rPr>
          <w:rFonts w:ascii="Times New Roman" w:hAnsi="Times New Roman"/>
          <w:sz w:val="28"/>
          <w:szCs w:val="28"/>
          <w:lang w:val="kk-KZ"/>
        </w:rPr>
        <w:t>2) сырттай отырыс шешімінің жазбаша ресімделген күні мен орны;</w:t>
      </w:r>
    </w:p>
    <w:p w:rsidR="004C48B2" w:rsidRPr="004C48B2" w:rsidRDefault="004C48B2" w:rsidP="009A6DBC">
      <w:pPr>
        <w:ind w:firstLine="720"/>
        <w:jc w:val="both"/>
        <w:rPr>
          <w:rFonts w:ascii="Times New Roman" w:hAnsi="Times New Roman"/>
          <w:sz w:val="28"/>
          <w:szCs w:val="28"/>
          <w:lang w:val="kk-KZ"/>
        </w:rPr>
      </w:pPr>
      <w:r w:rsidRPr="004C48B2">
        <w:rPr>
          <w:rFonts w:ascii="Times New Roman" w:hAnsi="Times New Roman"/>
          <w:sz w:val="28"/>
          <w:szCs w:val="28"/>
          <w:lang w:val="kk-KZ"/>
        </w:rPr>
        <w:t>3) Директорлар кеңесінің құрамы туралы мәліметтер;</w:t>
      </w:r>
    </w:p>
    <w:p w:rsidR="004C48B2" w:rsidRPr="004C48B2" w:rsidRDefault="004C48B2" w:rsidP="009A6DBC">
      <w:pPr>
        <w:ind w:firstLine="720"/>
        <w:jc w:val="both"/>
        <w:rPr>
          <w:rFonts w:ascii="Times New Roman" w:hAnsi="Times New Roman"/>
          <w:sz w:val="28"/>
          <w:szCs w:val="28"/>
          <w:lang w:val="kk-KZ"/>
        </w:rPr>
      </w:pPr>
      <w:r w:rsidRPr="004C48B2">
        <w:rPr>
          <w:rFonts w:ascii="Times New Roman" w:hAnsi="Times New Roman"/>
          <w:sz w:val="28"/>
          <w:szCs w:val="28"/>
          <w:lang w:val="kk-KZ"/>
        </w:rPr>
        <w:t>4) от</w:t>
      </w:r>
      <w:r w:rsidR="00F7345E">
        <w:rPr>
          <w:rFonts w:ascii="Times New Roman" w:hAnsi="Times New Roman"/>
          <w:sz w:val="28"/>
          <w:szCs w:val="28"/>
          <w:lang w:val="kk-KZ"/>
        </w:rPr>
        <w:t>ырысты шақыруды жүзеге асырған тұлғаны</w:t>
      </w:r>
      <w:r w:rsidRPr="004C48B2">
        <w:rPr>
          <w:rFonts w:ascii="Times New Roman" w:hAnsi="Times New Roman"/>
          <w:sz w:val="28"/>
          <w:szCs w:val="28"/>
          <w:lang w:val="kk-KZ"/>
        </w:rPr>
        <w:t xml:space="preserve"> (органды) көрсету;</w:t>
      </w:r>
    </w:p>
    <w:p w:rsidR="004C48B2" w:rsidRPr="004C48B2" w:rsidRDefault="004C48B2" w:rsidP="009A6DBC">
      <w:pPr>
        <w:ind w:firstLine="720"/>
        <w:jc w:val="both"/>
        <w:rPr>
          <w:rFonts w:ascii="Times New Roman" w:hAnsi="Times New Roman"/>
          <w:sz w:val="28"/>
          <w:szCs w:val="28"/>
          <w:lang w:val="kk-KZ"/>
        </w:rPr>
      </w:pPr>
      <w:r w:rsidRPr="004C48B2">
        <w:rPr>
          <w:rFonts w:ascii="Times New Roman" w:hAnsi="Times New Roman"/>
          <w:sz w:val="28"/>
          <w:szCs w:val="28"/>
          <w:lang w:val="kk-KZ"/>
        </w:rPr>
        <w:t>5) отырыстың күн тәртібін;</w:t>
      </w:r>
    </w:p>
    <w:p w:rsidR="004C48B2" w:rsidRPr="004C48B2" w:rsidRDefault="004C48B2" w:rsidP="009A6DBC">
      <w:pPr>
        <w:ind w:firstLine="720"/>
        <w:jc w:val="both"/>
        <w:rPr>
          <w:rFonts w:ascii="Times New Roman" w:hAnsi="Times New Roman"/>
          <w:sz w:val="28"/>
          <w:szCs w:val="28"/>
          <w:lang w:val="kk-KZ"/>
        </w:rPr>
      </w:pPr>
      <w:r w:rsidRPr="004C48B2">
        <w:rPr>
          <w:rFonts w:ascii="Times New Roman" w:hAnsi="Times New Roman"/>
          <w:sz w:val="28"/>
          <w:szCs w:val="28"/>
          <w:lang w:val="kk-KZ"/>
        </w:rPr>
        <w:t>6) шешім қабылдау үшін кворумның болуы / болмауы туралы жазба;</w:t>
      </w:r>
    </w:p>
    <w:p w:rsidR="004C48B2" w:rsidRPr="004C48B2" w:rsidRDefault="004C48B2" w:rsidP="009A6DBC">
      <w:pPr>
        <w:ind w:firstLine="720"/>
        <w:jc w:val="both"/>
        <w:rPr>
          <w:rFonts w:ascii="Times New Roman" w:hAnsi="Times New Roman"/>
          <w:sz w:val="28"/>
          <w:szCs w:val="28"/>
          <w:lang w:val="kk-KZ"/>
        </w:rPr>
      </w:pPr>
      <w:r w:rsidRPr="004C48B2">
        <w:rPr>
          <w:rFonts w:ascii="Times New Roman" w:hAnsi="Times New Roman"/>
          <w:sz w:val="28"/>
          <w:szCs w:val="28"/>
          <w:lang w:val="kk-KZ"/>
        </w:rPr>
        <w:t>7) күн тәртібіндегі әрбір мәселе бойынша дауыс беру қорытындылары және қабылданған шешім;</w:t>
      </w:r>
    </w:p>
    <w:p w:rsidR="004C48B2" w:rsidRPr="004C48B2" w:rsidRDefault="004C48B2" w:rsidP="009A6DBC">
      <w:pPr>
        <w:ind w:firstLine="720"/>
        <w:jc w:val="both"/>
        <w:rPr>
          <w:rFonts w:ascii="Times New Roman" w:hAnsi="Times New Roman"/>
          <w:sz w:val="28"/>
          <w:szCs w:val="28"/>
          <w:lang w:val="kk-KZ"/>
        </w:rPr>
      </w:pPr>
      <w:r w:rsidRPr="004C48B2">
        <w:rPr>
          <w:rFonts w:ascii="Times New Roman" w:hAnsi="Times New Roman"/>
          <w:sz w:val="28"/>
          <w:szCs w:val="28"/>
          <w:lang w:val="kk-KZ"/>
        </w:rPr>
        <w:t>8) өзге де мәліметтер.</w:t>
      </w:r>
    </w:p>
    <w:p w:rsidR="004C48B2" w:rsidRPr="004C48B2" w:rsidRDefault="004C48B2" w:rsidP="009A6DBC">
      <w:pPr>
        <w:ind w:firstLine="720"/>
        <w:jc w:val="both"/>
        <w:rPr>
          <w:rFonts w:ascii="Times New Roman" w:hAnsi="Times New Roman"/>
          <w:sz w:val="28"/>
          <w:szCs w:val="28"/>
          <w:lang w:val="kk-KZ"/>
        </w:rPr>
      </w:pPr>
      <w:r w:rsidRPr="004C48B2">
        <w:rPr>
          <w:rFonts w:ascii="Times New Roman" w:hAnsi="Times New Roman"/>
          <w:sz w:val="28"/>
          <w:szCs w:val="28"/>
          <w:lang w:val="kk-KZ"/>
        </w:rPr>
        <w:t>Шешім ресімделген күннен бастап жиырма күн ішінде ол осы шешім қабылданған бю</w:t>
      </w:r>
      <w:r w:rsidR="00F7345E">
        <w:rPr>
          <w:rFonts w:ascii="Times New Roman" w:hAnsi="Times New Roman"/>
          <w:sz w:val="28"/>
          <w:szCs w:val="28"/>
          <w:lang w:val="kk-KZ"/>
        </w:rPr>
        <w:t>ллетеньдерді қоса бере отырып, Д</w:t>
      </w:r>
      <w:r w:rsidRPr="004C48B2">
        <w:rPr>
          <w:rFonts w:ascii="Times New Roman" w:hAnsi="Times New Roman"/>
          <w:sz w:val="28"/>
          <w:szCs w:val="28"/>
          <w:lang w:val="kk-KZ"/>
        </w:rPr>
        <w:t xml:space="preserve">иректорлар </w:t>
      </w:r>
      <w:r w:rsidR="00F7345E">
        <w:rPr>
          <w:rFonts w:ascii="Times New Roman" w:hAnsi="Times New Roman"/>
          <w:sz w:val="28"/>
          <w:szCs w:val="28"/>
          <w:lang w:val="kk-KZ"/>
        </w:rPr>
        <w:t>к</w:t>
      </w:r>
      <w:r w:rsidRPr="004C48B2">
        <w:rPr>
          <w:rFonts w:ascii="Times New Roman" w:hAnsi="Times New Roman"/>
          <w:sz w:val="28"/>
          <w:szCs w:val="28"/>
          <w:lang w:val="kk-KZ"/>
        </w:rPr>
        <w:t xml:space="preserve">еңесінің мүшелеріне жіберілуге тиіс. </w:t>
      </w:r>
    </w:p>
    <w:p w:rsidR="004C48B2" w:rsidRPr="004C48B2" w:rsidRDefault="004C48B2" w:rsidP="009A6DBC">
      <w:pPr>
        <w:ind w:firstLine="720"/>
        <w:jc w:val="both"/>
        <w:rPr>
          <w:rFonts w:ascii="Times New Roman" w:hAnsi="Times New Roman"/>
          <w:sz w:val="28"/>
          <w:szCs w:val="28"/>
          <w:lang w:val="kk-KZ"/>
        </w:rPr>
      </w:pPr>
      <w:r w:rsidRPr="004C48B2">
        <w:rPr>
          <w:rFonts w:ascii="Times New Roman" w:hAnsi="Times New Roman"/>
          <w:sz w:val="28"/>
          <w:szCs w:val="28"/>
          <w:lang w:val="kk-KZ"/>
        </w:rPr>
        <w:t xml:space="preserve">121. Директорлар кеңесінің күндізгі тәртіпте өткізілген отырысында қабылданған шешімдері хаттамамен ресімделеді, оны директорлар кеңесінің отырысына төрағалық еткен адам және корпоративтік хатшы отырыс өткізілген күннен бастап жеті күн ішінде (ҚМГ-да ақпаратты ашу/ұсыну бойынша міндеттемелер туындаған жағдайда) жасауы және қол қоюы тиіс. Заңмен мұндай мерзім отырыс өткізілген күннен бастап үш күнді құрайды) және мыналарды қамтиды: </w:t>
      </w:r>
    </w:p>
    <w:p w:rsidR="004C48B2" w:rsidRPr="004C48B2" w:rsidRDefault="004C48B2" w:rsidP="009A6DBC">
      <w:pPr>
        <w:ind w:firstLine="720"/>
        <w:jc w:val="both"/>
        <w:rPr>
          <w:rFonts w:ascii="Times New Roman" w:hAnsi="Times New Roman"/>
          <w:sz w:val="28"/>
          <w:szCs w:val="28"/>
          <w:lang w:val="kk-KZ"/>
        </w:rPr>
      </w:pPr>
      <w:r w:rsidRPr="004C48B2">
        <w:rPr>
          <w:rFonts w:ascii="Times New Roman" w:hAnsi="Times New Roman"/>
          <w:sz w:val="28"/>
          <w:szCs w:val="28"/>
          <w:lang w:val="kk-KZ"/>
        </w:rPr>
        <w:t>1) ҚМГ Басқармасының толық атауы және орналасқан жері;</w:t>
      </w:r>
    </w:p>
    <w:p w:rsidR="004C48B2" w:rsidRPr="004C48B2" w:rsidRDefault="004C48B2" w:rsidP="009A6DBC">
      <w:pPr>
        <w:ind w:firstLine="720"/>
        <w:jc w:val="both"/>
        <w:rPr>
          <w:rFonts w:ascii="Times New Roman" w:hAnsi="Times New Roman"/>
          <w:sz w:val="28"/>
          <w:szCs w:val="28"/>
          <w:lang w:val="kk-KZ"/>
        </w:rPr>
      </w:pPr>
      <w:r w:rsidRPr="004C48B2">
        <w:rPr>
          <w:rFonts w:ascii="Times New Roman" w:hAnsi="Times New Roman"/>
          <w:sz w:val="28"/>
          <w:szCs w:val="28"/>
          <w:lang w:val="kk-KZ"/>
        </w:rPr>
        <w:t>2) отырыстың өткізілетін күні, уақыты және орны;</w:t>
      </w:r>
    </w:p>
    <w:p w:rsidR="004C48B2" w:rsidRPr="004C48B2" w:rsidRDefault="004C48B2" w:rsidP="009A6DBC">
      <w:pPr>
        <w:ind w:firstLine="720"/>
        <w:jc w:val="both"/>
        <w:rPr>
          <w:rFonts w:ascii="Times New Roman" w:hAnsi="Times New Roman"/>
          <w:sz w:val="28"/>
          <w:szCs w:val="28"/>
          <w:lang w:val="kk-KZ"/>
        </w:rPr>
      </w:pPr>
      <w:r w:rsidRPr="004C48B2">
        <w:rPr>
          <w:rFonts w:ascii="Times New Roman" w:hAnsi="Times New Roman"/>
          <w:sz w:val="28"/>
          <w:szCs w:val="28"/>
          <w:lang w:val="kk-KZ"/>
        </w:rPr>
        <w:t>3) отырысқа қатысқан адамдар туралы мәліметтер;</w:t>
      </w:r>
    </w:p>
    <w:p w:rsidR="004C48B2" w:rsidRPr="004C48B2" w:rsidRDefault="004C48B2" w:rsidP="009A6DBC">
      <w:pPr>
        <w:ind w:firstLine="720"/>
        <w:jc w:val="both"/>
        <w:rPr>
          <w:rFonts w:ascii="Times New Roman" w:hAnsi="Times New Roman"/>
          <w:sz w:val="28"/>
          <w:szCs w:val="28"/>
          <w:lang w:val="kk-KZ"/>
        </w:rPr>
      </w:pPr>
      <w:r w:rsidRPr="004C48B2">
        <w:rPr>
          <w:rFonts w:ascii="Times New Roman" w:hAnsi="Times New Roman"/>
          <w:sz w:val="28"/>
          <w:szCs w:val="28"/>
          <w:lang w:val="kk-KZ"/>
        </w:rPr>
        <w:t>4) отырыстың күн тәртібін;</w:t>
      </w:r>
    </w:p>
    <w:p w:rsidR="004C48B2" w:rsidRPr="004C48B2" w:rsidRDefault="004C48B2" w:rsidP="009A6DBC">
      <w:pPr>
        <w:ind w:firstLine="720"/>
        <w:jc w:val="both"/>
        <w:rPr>
          <w:rFonts w:ascii="Times New Roman" w:hAnsi="Times New Roman"/>
          <w:sz w:val="28"/>
          <w:szCs w:val="28"/>
          <w:lang w:val="kk-KZ"/>
        </w:rPr>
      </w:pPr>
      <w:r w:rsidRPr="004C48B2">
        <w:rPr>
          <w:rFonts w:ascii="Times New Roman" w:hAnsi="Times New Roman"/>
          <w:sz w:val="28"/>
          <w:szCs w:val="28"/>
          <w:lang w:val="kk-KZ"/>
        </w:rPr>
        <w:t>5) Директорлар кеңесі отырысының күн тәртібіндегі әрбір мәселе бойынша Директорлар кеңесінің әрбір мүшесінің дауыс беру нәтижесін көрсете отырып, дауыс беруге қойылған мәселелер және олар бойынша дауыс беру қорытындылары;</w:t>
      </w:r>
    </w:p>
    <w:p w:rsidR="004C48B2" w:rsidRPr="004C48B2" w:rsidRDefault="004C48B2" w:rsidP="009A6DBC">
      <w:pPr>
        <w:ind w:firstLine="720"/>
        <w:jc w:val="both"/>
        <w:rPr>
          <w:rFonts w:ascii="Times New Roman" w:hAnsi="Times New Roman"/>
          <w:sz w:val="28"/>
          <w:szCs w:val="28"/>
          <w:lang w:val="kk-KZ"/>
        </w:rPr>
      </w:pPr>
      <w:r w:rsidRPr="004C48B2">
        <w:rPr>
          <w:rFonts w:ascii="Times New Roman" w:hAnsi="Times New Roman"/>
          <w:sz w:val="28"/>
          <w:szCs w:val="28"/>
          <w:lang w:val="kk-KZ"/>
        </w:rPr>
        <w:t>6) қабылданған шешімдер;</w:t>
      </w:r>
    </w:p>
    <w:p w:rsidR="004C48B2" w:rsidRPr="004C48B2" w:rsidRDefault="004C48B2" w:rsidP="009A6DBC">
      <w:pPr>
        <w:ind w:firstLine="720"/>
        <w:jc w:val="both"/>
        <w:rPr>
          <w:rFonts w:ascii="Times New Roman" w:hAnsi="Times New Roman"/>
          <w:sz w:val="28"/>
          <w:szCs w:val="28"/>
          <w:lang w:val="kk-KZ"/>
        </w:rPr>
      </w:pPr>
      <w:r w:rsidRPr="004C48B2">
        <w:rPr>
          <w:rFonts w:ascii="Times New Roman" w:hAnsi="Times New Roman"/>
          <w:sz w:val="28"/>
          <w:szCs w:val="28"/>
          <w:lang w:val="kk-KZ"/>
        </w:rPr>
        <w:lastRenderedPageBreak/>
        <w:t>7) Директорлар кеңесі мүшесінің күн тәртібі бойынша жазбаша хабарлама жіберу арқылы дауыс беруі туралы жазба (мұндай жазбаша хабарлама болған жағдайда);</w:t>
      </w:r>
    </w:p>
    <w:p w:rsidR="004C48B2" w:rsidRPr="004C48B2" w:rsidRDefault="004C48B2" w:rsidP="009A6DBC">
      <w:pPr>
        <w:ind w:firstLine="720"/>
        <w:jc w:val="both"/>
        <w:rPr>
          <w:rFonts w:ascii="Times New Roman" w:hAnsi="Times New Roman"/>
          <w:sz w:val="28"/>
          <w:szCs w:val="28"/>
          <w:lang w:val="kk-KZ"/>
        </w:rPr>
      </w:pPr>
      <w:r w:rsidRPr="004C48B2">
        <w:rPr>
          <w:rFonts w:ascii="Times New Roman" w:hAnsi="Times New Roman"/>
          <w:sz w:val="28"/>
          <w:szCs w:val="28"/>
          <w:lang w:val="kk-KZ"/>
        </w:rPr>
        <w:t xml:space="preserve">8) Директорлар кеңесінің шешімі бойынша өзге де мәліметтерді қамтиды. </w:t>
      </w:r>
    </w:p>
    <w:p w:rsidR="004C48B2" w:rsidRPr="004C48B2" w:rsidRDefault="004C48B2" w:rsidP="009A6DBC">
      <w:pPr>
        <w:ind w:firstLine="720"/>
        <w:jc w:val="both"/>
        <w:rPr>
          <w:rFonts w:ascii="Times New Roman" w:hAnsi="Times New Roman"/>
          <w:sz w:val="28"/>
          <w:szCs w:val="28"/>
          <w:lang w:val="kk-KZ"/>
        </w:rPr>
      </w:pPr>
      <w:r w:rsidRPr="004C48B2">
        <w:rPr>
          <w:rFonts w:ascii="Times New Roman" w:hAnsi="Times New Roman"/>
          <w:sz w:val="28"/>
          <w:szCs w:val="28"/>
          <w:lang w:val="kk-KZ"/>
        </w:rPr>
        <w:t>Директорлар кеңесі отырыстарының хаттамалары мен Директорлар кеңесінің сырттай дауыс беру жолымен қабылданған шешімдері, сондай-ақ белгіленген тәртіппен қол қойылған бюллетеньдер корпоративтік хатшыда сақталады және ҚМГ мұрағатына тапсырылады.</w:t>
      </w:r>
    </w:p>
    <w:p w:rsidR="004C48B2" w:rsidRPr="004C48B2" w:rsidRDefault="004C48B2" w:rsidP="009A6DBC">
      <w:pPr>
        <w:ind w:firstLine="720"/>
        <w:jc w:val="both"/>
        <w:rPr>
          <w:rFonts w:ascii="Times New Roman" w:hAnsi="Times New Roman"/>
          <w:sz w:val="28"/>
          <w:szCs w:val="28"/>
          <w:lang w:val="kk-KZ"/>
        </w:rPr>
      </w:pPr>
      <w:r w:rsidRPr="004C48B2">
        <w:rPr>
          <w:rFonts w:ascii="Times New Roman" w:hAnsi="Times New Roman"/>
          <w:sz w:val="28"/>
          <w:szCs w:val="28"/>
          <w:lang w:val="kk-KZ"/>
        </w:rPr>
        <w:t>Корпоративтік хатшы Директорлар кеңесі мүшесінің талабы бойынша оған Директорлар кеңесі отырысының хаттамасын және сырттай дауыс беру арқылы қабылданған шешімдерді танысу үшін беруге және (немесе) оған хаттамадан үзінді көшірмелер мен оның қолымен расталған шешімдерді беруге міндетті.</w:t>
      </w:r>
    </w:p>
    <w:p w:rsidR="004C48B2" w:rsidRPr="004C48B2" w:rsidRDefault="004C48B2" w:rsidP="009A6DBC">
      <w:pPr>
        <w:ind w:firstLine="720"/>
        <w:jc w:val="both"/>
        <w:rPr>
          <w:rFonts w:ascii="Times New Roman" w:hAnsi="Times New Roman"/>
          <w:sz w:val="28"/>
          <w:szCs w:val="28"/>
          <w:lang w:val="kk-KZ"/>
        </w:rPr>
      </w:pPr>
      <w:r w:rsidRPr="004C48B2">
        <w:rPr>
          <w:rFonts w:ascii="Times New Roman" w:hAnsi="Times New Roman"/>
          <w:sz w:val="28"/>
          <w:szCs w:val="28"/>
          <w:lang w:val="kk-KZ"/>
        </w:rPr>
        <w:t xml:space="preserve">122. Аса маңызды мәселелерді қарау және Директорлар кеңесіне ұсынымдар дайындау үшін ҚМГ-да директорлар кеңесінің комитеттері құрылуы тиіс. </w:t>
      </w:r>
    </w:p>
    <w:p w:rsidR="004C48B2" w:rsidRPr="004C48B2" w:rsidRDefault="004C48B2" w:rsidP="009A6DBC">
      <w:pPr>
        <w:ind w:firstLine="720"/>
        <w:jc w:val="both"/>
        <w:rPr>
          <w:rFonts w:ascii="Times New Roman" w:hAnsi="Times New Roman"/>
          <w:sz w:val="28"/>
          <w:szCs w:val="28"/>
          <w:lang w:val="kk-KZ"/>
        </w:rPr>
      </w:pPr>
      <w:r w:rsidRPr="004C48B2">
        <w:rPr>
          <w:rFonts w:ascii="Times New Roman" w:hAnsi="Times New Roman"/>
          <w:sz w:val="28"/>
          <w:szCs w:val="28"/>
          <w:lang w:val="kk-KZ"/>
        </w:rPr>
        <w:t>Директорлар кеңесінің комитеттері мынадай мәселелерді қарайды:</w:t>
      </w:r>
    </w:p>
    <w:p w:rsidR="004C48B2" w:rsidRPr="004C48B2" w:rsidRDefault="004C48B2" w:rsidP="009A6DBC">
      <w:pPr>
        <w:ind w:firstLine="720"/>
        <w:jc w:val="both"/>
        <w:rPr>
          <w:rFonts w:ascii="Times New Roman" w:hAnsi="Times New Roman"/>
          <w:sz w:val="28"/>
          <w:szCs w:val="28"/>
          <w:lang w:val="kk-KZ"/>
        </w:rPr>
      </w:pPr>
      <w:r w:rsidRPr="004C48B2">
        <w:rPr>
          <w:rFonts w:ascii="Times New Roman" w:hAnsi="Times New Roman"/>
          <w:sz w:val="28"/>
          <w:szCs w:val="28"/>
          <w:lang w:val="kk-KZ"/>
        </w:rPr>
        <w:t>1) стратегиялық жоспарлау;</w:t>
      </w:r>
    </w:p>
    <w:p w:rsidR="004C48B2" w:rsidRPr="004C48B2" w:rsidRDefault="004C48B2" w:rsidP="009A6DBC">
      <w:pPr>
        <w:ind w:firstLine="720"/>
        <w:jc w:val="both"/>
        <w:rPr>
          <w:rFonts w:ascii="Times New Roman" w:hAnsi="Times New Roman"/>
          <w:sz w:val="28"/>
          <w:szCs w:val="28"/>
          <w:lang w:val="kk-KZ"/>
        </w:rPr>
      </w:pPr>
      <w:r w:rsidRPr="004C48B2">
        <w:rPr>
          <w:rFonts w:ascii="Times New Roman" w:hAnsi="Times New Roman"/>
          <w:sz w:val="28"/>
          <w:szCs w:val="28"/>
          <w:lang w:val="kk-KZ"/>
        </w:rPr>
        <w:t>2) кадрлар мен сыйақылар;</w:t>
      </w:r>
    </w:p>
    <w:p w:rsidR="004C48B2" w:rsidRPr="004C48B2" w:rsidRDefault="004C48B2" w:rsidP="009A6DBC">
      <w:pPr>
        <w:ind w:firstLine="720"/>
        <w:jc w:val="both"/>
        <w:rPr>
          <w:rFonts w:ascii="Times New Roman" w:hAnsi="Times New Roman"/>
          <w:sz w:val="28"/>
          <w:szCs w:val="28"/>
          <w:lang w:val="kk-KZ"/>
        </w:rPr>
      </w:pPr>
      <w:r w:rsidRPr="004C48B2">
        <w:rPr>
          <w:rFonts w:ascii="Times New Roman" w:hAnsi="Times New Roman"/>
          <w:sz w:val="28"/>
          <w:szCs w:val="28"/>
          <w:lang w:val="kk-KZ"/>
        </w:rPr>
        <w:t xml:space="preserve">3) </w:t>
      </w:r>
      <w:r w:rsidR="00173F65">
        <w:rPr>
          <w:rFonts w:ascii="Times New Roman" w:hAnsi="Times New Roman"/>
          <w:sz w:val="28"/>
          <w:szCs w:val="28"/>
          <w:lang w:val="kk-KZ"/>
        </w:rPr>
        <w:t>і</w:t>
      </w:r>
      <w:r w:rsidRPr="004C48B2">
        <w:rPr>
          <w:rFonts w:ascii="Times New Roman" w:hAnsi="Times New Roman"/>
          <w:sz w:val="28"/>
          <w:szCs w:val="28"/>
          <w:lang w:val="kk-KZ"/>
        </w:rPr>
        <w:t>шкі аудит;</w:t>
      </w:r>
    </w:p>
    <w:p w:rsidR="004C48B2" w:rsidRPr="004C48B2" w:rsidRDefault="004C48B2" w:rsidP="009A6DBC">
      <w:pPr>
        <w:ind w:firstLine="720"/>
        <w:jc w:val="both"/>
        <w:rPr>
          <w:rFonts w:ascii="Times New Roman" w:hAnsi="Times New Roman"/>
          <w:sz w:val="28"/>
          <w:szCs w:val="28"/>
          <w:lang w:val="kk-KZ"/>
        </w:rPr>
      </w:pPr>
      <w:r w:rsidRPr="004C48B2">
        <w:rPr>
          <w:rFonts w:ascii="Times New Roman" w:hAnsi="Times New Roman"/>
          <w:sz w:val="28"/>
          <w:szCs w:val="28"/>
          <w:lang w:val="kk-KZ"/>
        </w:rPr>
        <w:t>4) әлеуметтік мәселелер;</w:t>
      </w:r>
    </w:p>
    <w:p w:rsidR="004C48B2" w:rsidRPr="004C48B2" w:rsidRDefault="004C48B2" w:rsidP="009A6DBC">
      <w:pPr>
        <w:ind w:firstLine="720"/>
        <w:jc w:val="both"/>
        <w:rPr>
          <w:rFonts w:ascii="Times New Roman" w:hAnsi="Times New Roman"/>
          <w:sz w:val="28"/>
          <w:szCs w:val="28"/>
          <w:lang w:val="kk-KZ"/>
        </w:rPr>
      </w:pPr>
      <w:r w:rsidRPr="004C48B2">
        <w:rPr>
          <w:rFonts w:ascii="Times New Roman" w:hAnsi="Times New Roman"/>
          <w:sz w:val="28"/>
          <w:szCs w:val="28"/>
          <w:lang w:val="kk-KZ"/>
        </w:rPr>
        <w:t>5) ҚМГ ішкі құжаттарында көзделген өзге де мәселелер.</w:t>
      </w:r>
    </w:p>
    <w:p w:rsidR="004C48B2" w:rsidRPr="004C48B2" w:rsidRDefault="004C48B2" w:rsidP="009A6DBC">
      <w:pPr>
        <w:ind w:firstLine="720"/>
        <w:jc w:val="both"/>
        <w:rPr>
          <w:rFonts w:ascii="Times New Roman" w:hAnsi="Times New Roman"/>
          <w:sz w:val="28"/>
          <w:szCs w:val="28"/>
          <w:lang w:val="kk-KZ"/>
        </w:rPr>
      </w:pPr>
      <w:r w:rsidRPr="004C48B2">
        <w:rPr>
          <w:rFonts w:ascii="Times New Roman" w:hAnsi="Times New Roman"/>
          <w:sz w:val="28"/>
          <w:szCs w:val="28"/>
          <w:lang w:val="kk-KZ"/>
        </w:rPr>
        <w:t>Осы тармақтың екінші бөлігінде санамаланған мәселелерді қарау Директорлар кеңесінің жекелеген комитеті қарайтын ішкі аудит мәселелерін қоспағанда, Директорлар кеңесінің бір немесе бірнеше комитеттерінің құзыретіне жатқызылуы мүмкін.</w:t>
      </w:r>
    </w:p>
    <w:p w:rsidR="00216393" w:rsidRPr="004E7826" w:rsidRDefault="004C48B2" w:rsidP="009A6DBC">
      <w:pPr>
        <w:ind w:firstLine="720"/>
        <w:jc w:val="both"/>
        <w:rPr>
          <w:rFonts w:ascii="Times New Roman" w:hAnsi="Times New Roman"/>
          <w:sz w:val="28"/>
          <w:szCs w:val="28"/>
          <w:lang w:val="kk-KZ"/>
        </w:rPr>
      </w:pPr>
      <w:r w:rsidRPr="004C48B2">
        <w:rPr>
          <w:rFonts w:ascii="Times New Roman" w:hAnsi="Times New Roman"/>
          <w:sz w:val="28"/>
          <w:szCs w:val="28"/>
          <w:lang w:val="kk-KZ"/>
        </w:rPr>
        <w:t>ҚМГ Басқарма төрағасы Директорлар кеңесі комитетінің төрағасы бола алмайды.</w:t>
      </w:r>
    </w:p>
    <w:p w:rsidR="00173F65" w:rsidRDefault="00173F65" w:rsidP="009A6DBC">
      <w:pPr>
        <w:pStyle w:val="40"/>
        <w:outlineLvl w:val="3"/>
        <w:rPr>
          <w:rFonts w:ascii="Times New Roman" w:hAnsi="Times New Roman"/>
          <w:b/>
          <w:szCs w:val="28"/>
          <w:lang w:val="kk-KZ"/>
        </w:rPr>
      </w:pPr>
    </w:p>
    <w:p w:rsidR="008D4EC6" w:rsidRPr="004E7826" w:rsidRDefault="000F26C1" w:rsidP="009A6DBC">
      <w:pPr>
        <w:pStyle w:val="40"/>
        <w:outlineLvl w:val="3"/>
        <w:rPr>
          <w:rFonts w:ascii="Times New Roman" w:hAnsi="Times New Roman"/>
          <w:b/>
          <w:szCs w:val="28"/>
          <w:lang w:val="kk-KZ"/>
        </w:rPr>
      </w:pPr>
      <w:r w:rsidRPr="004E7826">
        <w:rPr>
          <w:rFonts w:ascii="Times New Roman" w:hAnsi="Times New Roman"/>
          <w:b/>
          <w:szCs w:val="28"/>
          <w:lang w:val="kk-KZ"/>
        </w:rPr>
        <w:t>14</w:t>
      </w:r>
      <w:r w:rsidR="00772EEE" w:rsidRPr="004E7826">
        <w:rPr>
          <w:rFonts w:ascii="Times New Roman" w:hAnsi="Times New Roman"/>
          <w:b/>
          <w:szCs w:val="28"/>
          <w:lang w:val="kk-KZ"/>
        </w:rPr>
        <w:t>-БАП</w:t>
      </w:r>
      <w:r w:rsidR="008D4EC6" w:rsidRPr="004E7826">
        <w:rPr>
          <w:rFonts w:ascii="Times New Roman" w:hAnsi="Times New Roman"/>
          <w:b/>
          <w:szCs w:val="28"/>
          <w:lang w:val="kk-KZ"/>
        </w:rPr>
        <w:t xml:space="preserve">. </w:t>
      </w:r>
      <w:r w:rsidRPr="004E7826">
        <w:rPr>
          <w:rFonts w:ascii="Times New Roman" w:hAnsi="Times New Roman"/>
          <w:b/>
          <w:szCs w:val="28"/>
          <w:lang w:val="kk-KZ"/>
        </w:rPr>
        <w:t xml:space="preserve">ҚМГ БАСҚАРМАСЫ </w:t>
      </w:r>
    </w:p>
    <w:p w:rsidR="008D4EC6" w:rsidRPr="004E7826" w:rsidRDefault="008D4EC6" w:rsidP="009A6DBC">
      <w:pPr>
        <w:jc w:val="center"/>
        <w:rPr>
          <w:rFonts w:ascii="Times New Roman" w:hAnsi="Times New Roman"/>
          <w:sz w:val="28"/>
          <w:szCs w:val="28"/>
          <w:lang w:val="kk-KZ"/>
        </w:rPr>
      </w:pPr>
    </w:p>
    <w:p w:rsidR="004C48B2" w:rsidRPr="004C48B2" w:rsidRDefault="004C48B2" w:rsidP="009A6DBC">
      <w:pPr>
        <w:ind w:firstLine="720"/>
        <w:jc w:val="both"/>
        <w:rPr>
          <w:rFonts w:ascii="Times New Roman" w:hAnsi="Times New Roman"/>
          <w:sz w:val="28"/>
          <w:szCs w:val="28"/>
          <w:lang w:val="kk-KZ"/>
        </w:rPr>
      </w:pPr>
      <w:r w:rsidRPr="004C48B2">
        <w:rPr>
          <w:rFonts w:ascii="Times New Roman" w:hAnsi="Times New Roman"/>
          <w:sz w:val="28"/>
          <w:szCs w:val="28"/>
          <w:lang w:val="kk-KZ"/>
        </w:rPr>
        <w:t xml:space="preserve">123. </w:t>
      </w:r>
      <w:r w:rsidR="00C37721">
        <w:rPr>
          <w:rFonts w:ascii="Times New Roman" w:hAnsi="Times New Roman"/>
          <w:sz w:val="28"/>
          <w:szCs w:val="28"/>
          <w:lang w:val="kk-KZ"/>
        </w:rPr>
        <w:t>ҚМГ Басқармасы а</w:t>
      </w:r>
      <w:r w:rsidRPr="004C48B2">
        <w:rPr>
          <w:rFonts w:ascii="Times New Roman" w:hAnsi="Times New Roman"/>
          <w:sz w:val="28"/>
          <w:szCs w:val="28"/>
          <w:lang w:val="kk-KZ"/>
        </w:rPr>
        <w:t>ғ</w:t>
      </w:r>
      <w:r w:rsidR="00173F65">
        <w:rPr>
          <w:rFonts w:ascii="Times New Roman" w:hAnsi="Times New Roman"/>
          <w:sz w:val="28"/>
          <w:szCs w:val="28"/>
          <w:lang w:val="kk-KZ"/>
        </w:rPr>
        <w:t>ымдағы қызметке басшылықты жүзеге асырады. ҚМГ Б</w:t>
      </w:r>
      <w:r w:rsidRPr="004C48B2">
        <w:rPr>
          <w:rFonts w:ascii="Times New Roman" w:hAnsi="Times New Roman"/>
          <w:sz w:val="28"/>
          <w:szCs w:val="28"/>
          <w:lang w:val="kk-KZ"/>
        </w:rPr>
        <w:t xml:space="preserve">асқармасын Басқарма </w:t>
      </w:r>
      <w:r w:rsidR="00173F65">
        <w:rPr>
          <w:rFonts w:ascii="Times New Roman" w:hAnsi="Times New Roman"/>
          <w:sz w:val="28"/>
          <w:szCs w:val="28"/>
          <w:lang w:val="kk-KZ"/>
        </w:rPr>
        <w:t>т</w:t>
      </w:r>
      <w:r w:rsidRPr="004C48B2">
        <w:rPr>
          <w:rFonts w:ascii="Times New Roman" w:hAnsi="Times New Roman"/>
          <w:sz w:val="28"/>
          <w:szCs w:val="28"/>
          <w:lang w:val="kk-KZ"/>
        </w:rPr>
        <w:t>өрағасы басқарады.</w:t>
      </w:r>
    </w:p>
    <w:p w:rsidR="004C48B2" w:rsidRPr="004C48B2" w:rsidRDefault="00173F65" w:rsidP="009A6DBC">
      <w:pPr>
        <w:ind w:firstLine="720"/>
        <w:jc w:val="both"/>
        <w:rPr>
          <w:rFonts w:ascii="Times New Roman" w:hAnsi="Times New Roman"/>
          <w:sz w:val="28"/>
          <w:szCs w:val="28"/>
          <w:lang w:val="kk-KZ"/>
        </w:rPr>
      </w:pPr>
      <w:r>
        <w:rPr>
          <w:rFonts w:ascii="Times New Roman" w:hAnsi="Times New Roman"/>
          <w:sz w:val="28"/>
          <w:szCs w:val="28"/>
          <w:lang w:val="kk-KZ"/>
        </w:rPr>
        <w:t>ҚМГ Б</w:t>
      </w:r>
      <w:r w:rsidR="004C48B2" w:rsidRPr="004C48B2">
        <w:rPr>
          <w:rFonts w:ascii="Times New Roman" w:hAnsi="Times New Roman"/>
          <w:sz w:val="28"/>
          <w:szCs w:val="28"/>
          <w:lang w:val="kk-KZ"/>
        </w:rPr>
        <w:t>асқармасы Қазақстан Республикасын</w:t>
      </w:r>
      <w:r w:rsidR="00C37721">
        <w:rPr>
          <w:rFonts w:ascii="Times New Roman" w:hAnsi="Times New Roman"/>
          <w:sz w:val="28"/>
          <w:szCs w:val="28"/>
          <w:lang w:val="kk-KZ"/>
        </w:rPr>
        <w:t>ың заңнамалық актілерімен</w:t>
      </w:r>
      <w:r>
        <w:rPr>
          <w:rFonts w:ascii="Times New Roman" w:hAnsi="Times New Roman"/>
          <w:sz w:val="28"/>
          <w:szCs w:val="28"/>
          <w:lang w:val="kk-KZ"/>
        </w:rPr>
        <w:t xml:space="preserve"> және Жарғы</w:t>
      </w:r>
      <w:r w:rsidR="00C37721">
        <w:rPr>
          <w:rFonts w:ascii="Times New Roman" w:hAnsi="Times New Roman"/>
          <w:sz w:val="28"/>
          <w:szCs w:val="28"/>
          <w:lang w:val="kk-KZ"/>
        </w:rPr>
        <w:t>мен</w:t>
      </w:r>
      <w:r>
        <w:rPr>
          <w:rFonts w:ascii="Times New Roman" w:hAnsi="Times New Roman"/>
          <w:sz w:val="28"/>
          <w:szCs w:val="28"/>
          <w:lang w:val="kk-KZ"/>
        </w:rPr>
        <w:t xml:space="preserve"> ҚМГ</w:t>
      </w:r>
      <w:r w:rsidR="004C48B2" w:rsidRPr="004C48B2">
        <w:rPr>
          <w:rFonts w:ascii="Times New Roman" w:hAnsi="Times New Roman"/>
          <w:sz w:val="28"/>
          <w:szCs w:val="28"/>
          <w:lang w:val="kk-KZ"/>
        </w:rPr>
        <w:t xml:space="preserve"> басқа органдары мен лауазымды адамдарының құзыретіне жатқызылмаған ҚМГ қызметінің кез келген мәселелері бойынша шешімдер қабылдауға құқылы, оның ішінде:</w:t>
      </w:r>
    </w:p>
    <w:p w:rsidR="004C48B2" w:rsidRPr="004C48B2" w:rsidRDefault="00173F65" w:rsidP="009A6DBC">
      <w:pPr>
        <w:ind w:firstLine="720"/>
        <w:jc w:val="both"/>
        <w:rPr>
          <w:rFonts w:ascii="Times New Roman" w:hAnsi="Times New Roman"/>
          <w:sz w:val="28"/>
          <w:szCs w:val="28"/>
          <w:lang w:val="kk-KZ"/>
        </w:rPr>
      </w:pPr>
      <w:r>
        <w:rPr>
          <w:rFonts w:ascii="Times New Roman" w:hAnsi="Times New Roman"/>
          <w:sz w:val="28"/>
          <w:szCs w:val="28"/>
          <w:lang w:val="kk-KZ"/>
        </w:rPr>
        <w:t>1) З</w:t>
      </w:r>
      <w:r w:rsidR="004C48B2" w:rsidRPr="004C48B2">
        <w:rPr>
          <w:rFonts w:ascii="Times New Roman" w:hAnsi="Times New Roman"/>
          <w:sz w:val="28"/>
          <w:szCs w:val="28"/>
          <w:lang w:val="kk-KZ"/>
        </w:rPr>
        <w:t xml:space="preserve">аңнамамен және (немесе) Жарғымен </w:t>
      </w:r>
      <w:r w:rsidR="00C37721" w:rsidRPr="004C48B2">
        <w:rPr>
          <w:rFonts w:ascii="Times New Roman" w:hAnsi="Times New Roman"/>
          <w:sz w:val="28"/>
          <w:szCs w:val="28"/>
          <w:lang w:val="kk-KZ"/>
        </w:rPr>
        <w:t xml:space="preserve">ҚМГ өзге де органдарының </w:t>
      </w:r>
      <w:r w:rsidR="004C48B2" w:rsidRPr="004C48B2">
        <w:rPr>
          <w:rFonts w:ascii="Times New Roman" w:hAnsi="Times New Roman"/>
          <w:sz w:val="28"/>
          <w:szCs w:val="28"/>
          <w:lang w:val="kk-KZ"/>
        </w:rPr>
        <w:t>құзыретіне</w:t>
      </w:r>
      <w:r w:rsidR="00C37721">
        <w:rPr>
          <w:rFonts w:ascii="Times New Roman" w:hAnsi="Times New Roman"/>
          <w:sz w:val="28"/>
          <w:szCs w:val="28"/>
          <w:lang w:val="kk-KZ"/>
        </w:rPr>
        <w:t xml:space="preserve"> </w:t>
      </w:r>
      <w:r w:rsidR="004C48B2" w:rsidRPr="004C48B2">
        <w:rPr>
          <w:rFonts w:ascii="Times New Roman" w:hAnsi="Times New Roman"/>
          <w:sz w:val="28"/>
          <w:szCs w:val="28"/>
          <w:lang w:val="kk-KZ"/>
        </w:rPr>
        <w:t xml:space="preserve"> жатқызылған мәмілелерді қоспағанда, </w:t>
      </w:r>
      <w:r w:rsidR="00C37721">
        <w:rPr>
          <w:rFonts w:ascii="Times New Roman" w:hAnsi="Times New Roman"/>
          <w:sz w:val="28"/>
          <w:szCs w:val="28"/>
          <w:lang w:val="kk-KZ"/>
        </w:rPr>
        <w:t>ҚМГ-нің қ</w:t>
      </w:r>
      <w:r w:rsidR="004C48B2" w:rsidRPr="004C48B2">
        <w:rPr>
          <w:rFonts w:ascii="Times New Roman" w:hAnsi="Times New Roman"/>
          <w:sz w:val="28"/>
          <w:szCs w:val="28"/>
          <w:lang w:val="kk-KZ"/>
        </w:rPr>
        <w:t xml:space="preserve">ұны ҚМГ активтері құнының жалпы мөлшерінің он </w:t>
      </w:r>
      <w:r>
        <w:rPr>
          <w:rFonts w:ascii="Times New Roman" w:hAnsi="Times New Roman"/>
          <w:sz w:val="28"/>
          <w:szCs w:val="28"/>
          <w:lang w:val="kk-KZ"/>
        </w:rPr>
        <w:t>процентінен</w:t>
      </w:r>
      <w:r w:rsidR="004C48B2" w:rsidRPr="004C48B2">
        <w:rPr>
          <w:rFonts w:ascii="Times New Roman" w:hAnsi="Times New Roman"/>
          <w:sz w:val="28"/>
          <w:szCs w:val="28"/>
          <w:lang w:val="kk-KZ"/>
        </w:rPr>
        <w:t xml:space="preserve"> азын құрайтын мүлікті сатып алатын немесе иеліктен шығаратын (сатып алуы н</w:t>
      </w:r>
      <w:r w:rsidR="00C37721">
        <w:rPr>
          <w:rFonts w:ascii="Times New Roman" w:hAnsi="Times New Roman"/>
          <w:sz w:val="28"/>
          <w:szCs w:val="28"/>
          <w:lang w:val="kk-KZ"/>
        </w:rPr>
        <w:t xml:space="preserve">емесе иеліктен шығаруы мүмкін) </w:t>
      </w:r>
      <w:r w:rsidR="004C48B2" w:rsidRPr="004C48B2">
        <w:rPr>
          <w:rFonts w:ascii="Times New Roman" w:hAnsi="Times New Roman"/>
          <w:sz w:val="28"/>
          <w:szCs w:val="28"/>
          <w:lang w:val="kk-KZ"/>
        </w:rPr>
        <w:t>мәмілен</w:t>
      </w:r>
      <w:r w:rsidR="00C37721">
        <w:rPr>
          <w:rFonts w:ascii="Times New Roman" w:hAnsi="Times New Roman"/>
          <w:sz w:val="28"/>
          <w:szCs w:val="28"/>
          <w:lang w:val="kk-KZ"/>
        </w:rPr>
        <w:t>і</w:t>
      </w:r>
      <w:r w:rsidR="004C48B2" w:rsidRPr="004C48B2">
        <w:rPr>
          <w:rFonts w:ascii="Times New Roman" w:hAnsi="Times New Roman"/>
          <w:sz w:val="28"/>
          <w:szCs w:val="28"/>
          <w:lang w:val="kk-KZ"/>
        </w:rPr>
        <w:t xml:space="preserve"> немесе өзара байланысты мәмілелер жиынтығын жасасу туралы шешім қабылдайды;</w:t>
      </w:r>
    </w:p>
    <w:p w:rsidR="004C48B2" w:rsidRPr="004C48B2" w:rsidRDefault="004C48B2" w:rsidP="009A6DBC">
      <w:pPr>
        <w:ind w:firstLine="720"/>
        <w:jc w:val="both"/>
        <w:rPr>
          <w:rFonts w:ascii="Times New Roman" w:hAnsi="Times New Roman"/>
          <w:sz w:val="28"/>
          <w:szCs w:val="28"/>
          <w:lang w:val="kk-KZ"/>
        </w:rPr>
      </w:pPr>
      <w:r w:rsidRPr="004C48B2">
        <w:rPr>
          <w:rFonts w:ascii="Times New Roman" w:hAnsi="Times New Roman"/>
          <w:sz w:val="28"/>
          <w:szCs w:val="28"/>
          <w:lang w:val="kk-KZ"/>
        </w:rPr>
        <w:t>2) ҚМГ тауар таңбасын пайдалануға лицензиялық шарт жасасу туралы шешім қабылдайды;</w:t>
      </w:r>
    </w:p>
    <w:p w:rsidR="004C48B2" w:rsidRPr="004C48B2" w:rsidRDefault="004C48B2" w:rsidP="009A6DBC">
      <w:pPr>
        <w:ind w:firstLine="720"/>
        <w:jc w:val="both"/>
        <w:rPr>
          <w:rFonts w:ascii="Times New Roman" w:hAnsi="Times New Roman"/>
          <w:sz w:val="28"/>
          <w:szCs w:val="28"/>
          <w:lang w:val="kk-KZ"/>
        </w:rPr>
      </w:pPr>
      <w:r w:rsidRPr="004C48B2">
        <w:rPr>
          <w:rFonts w:ascii="Times New Roman" w:hAnsi="Times New Roman"/>
          <w:sz w:val="28"/>
          <w:szCs w:val="28"/>
          <w:lang w:val="kk-KZ"/>
        </w:rPr>
        <w:t xml:space="preserve">3) </w:t>
      </w:r>
      <w:r w:rsidR="007A5848">
        <w:rPr>
          <w:rFonts w:ascii="Times New Roman" w:hAnsi="Times New Roman"/>
          <w:sz w:val="28"/>
          <w:szCs w:val="28"/>
          <w:lang w:val="kk-KZ"/>
        </w:rPr>
        <w:t>олар бойынша шешімдер Жарғыға және (немесе) З</w:t>
      </w:r>
      <w:r w:rsidR="007A5848" w:rsidRPr="004C48B2">
        <w:rPr>
          <w:rFonts w:ascii="Times New Roman" w:hAnsi="Times New Roman"/>
          <w:sz w:val="28"/>
          <w:szCs w:val="28"/>
          <w:lang w:val="kk-KZ"/>
        </w:rPr>
        <w:t>аңнамаға сәйкес</w:t>
      </w:r>
      <w:r w:rsidR="007A5848">
        <w:rPr>
          <w:rFonts w:ascii="Times New Roman" w:hAnsi="Times New Roman"/>
          <w:sz w:val="28"/>
          <w:szCs w:val="28"/>
          <w:lang w:val="kk-KZ"/>
        </w:rPr>
        <w:t xml:space="preserve"> қабылданатын жасалуында мүдделілік бар ірі мәмілелерді және Қор туралы Заңға сәйкес Қордың Директорлар кеңесі белгілеген тәртппен жасалатын тауарларды, </w:t>
      </w:r>
      <w:r w:rsidR="007A5848">
        <w:rPr>
          <w:rFonts w:ascii="Times New Roman" w:hAnsi="Times New Roman"/>
          <w:sz w:val="28"/>
          <w:szCs w:val="28"/>
          <w:lang w:val="kk-KZ"/>
        </w:rPr>
        <w:lastRenderedPageBreak/>
        <w:t>жұмыстарды жне көрсетілетін қызметтерді сатып алу шеңберінде жасалатын мәмілелерді қоспағанда</w:t>
      </w:r>
      <w:r w:rsidR="00C37721">
        <w:rPr>
          <w:rFonts w:ascii="Times New Roman" w:hAnsi="Times New Roman"/>
          <w:sz w:val="28"/>
          <w:szCs w:val="28"/>
          <w:lang w:val="kk-KZ"/>
        </w:rPr>
        <w:t xml:space="preserve">көзбе-көз түрде отырыс өткізген кезде </w:t>
      </w:r>
      <w:r w:rsidR="003757DB">
        <w:rPr>
          <w:rFonts w:ascii="Times New Roman" w:hAnsi="Times New Roman"/>
          <w:sz w:val="28"/>
          <w:szCs w:val="28"/>
          <w:lang w:val="kk-KZ"/>
        </w:rPr>
        <w:t>Қор тобына кіретін ұйымдардың арасында жасалуында мүдделілік бар мәмілелерді жасасу туралы шешімдер қабылдайды.</w:t>
      </w:r>
      <w:r w:rsidR="003757DB" w:rsidRPr="003757DB">
        <w:rPr>
          <w:rFonts w:ascii="Times New Roman" w:hAnsi="Times New Roman"/>
          <w:sz w:val="28"/>
          <w:szCs w:val="28"/>
          <w:lang w:val="kk-KZ"/>
        </w:rPr>
        <w:t xml:space="preserve"> </w:t>
      </w:r>
      <w:r w:rsidR="007A5848">
        <w:rPr>
          <w:rFonts w:ascii="Times New Roman" w:hAnsi="Times New Roman"/>
          <w:sz w:val="28"/>
          <w:szCs w:val="28"/>
          <w:lang w:val="kk-KZ"/>
        </w:rPr>
        <w:t>ҚМГ Б</w:t>
      </w:r>
      <w:r w:rsidRPr="004C48B2">
        <w:rPr>
          <w:rFonts w:ascii="Times New Roman" w:hAnsi="Times New Roman"/>
          <w:sz w:val="28"/>
          <w:szCs w:val="28"/>
          <w:lang w:val="kk-KZ"/>
        </w:rPr>
        <w:t>асқармасы, егер мұндай мәселе стратегиялық сипатта болса, Қордың тобына кіретін ұйымдар арасында жаса</w:t>
      </w:r>
      <w:r w:rsidR="007A5848">
        <w:rPr>
          <w:rFonts w:ascii="Times New Roman" w:hAnsi="Times New Roman"/>
          <w:sz w:val="28"/>
          <w:szCs w:val="28"/>
          <w:lang w:val="kk-KZ"/>
        </w:rPr>
        <w:t xml:space="preserve">луында </w:t>
      </w:r>
      <w:r w:rsidRPr="004C48B2">
        <w:rPr>
          <w:rFonts w:ascii="Times New Roman" w:hAnsi="Times New Roman"/>
          <w:sz w:val="28"/>
          <w:szCs w:val="28"/>
          <w:lang w:val="kk-KZ"/>
        </w:rPr>
        <w:t>мүдделілі</w:t>
      </w:r>
      <w:r w:rsidR="007A5848">
        <w:rPr>
          <w:rFonts w:ascii="Times New Roman" w:hAnsi="Times New Roman"/>
          <w:sz w:val="28"/>
          <w:szCs w:val="28"/>
          <w:lang w:val="kk-KZ"/>
        </w:rPr>
        <w:t>к</w:t>
      </w:r>
      <w:r w:rsidRPr="004C48B2">
        <w:rPr>
          <w:rFonts w:ascii="Times New Roman" w:hAnsi="Times New Roman"/>
          <w:sz w:val="28"/>
          <w:szCs w:val="28"/>
          <w:lang w:val="kk-KZ"/>
        </w:rPr>
        <w:t xml:space="preserve"> бар мәміле</w:t>
      </w:r>
      <w:r w:rsidR="007A5848">
        <w:rPr>
          <w:rFonts w:ascii="Times New Roman" w:hAnsi="Times New Roman"/>
          <w:sz w:val="28"/>
          <w:szCs w:val="28"/>
          <w:lang w:val="kk-KZ"/>
        </w:rPr>
        <w:t>ні</w:t>
      </w:r>
      <w:r w:rsidRPr="004C48B2">
        <w:rPr>
          <w:rFonts w:ascii="Times New Roman" w:hAnsi="Times New Roman"/>
          <w:sz w:val="28"/>
          <w:szCs w:val="28"/>
          <w:lang w:val="kk-KZ"/>
        </w:rPr>
        <w:t xml:space="preserve"> жасасу туралы мәселені Директорлар кеңесінің қарауына шығаруға құқылы;</w:t>
      </w:r>
    </w:p>
    <w:p w:rsidR="004C48B2" w:rsidRPr="004C48B2" w:rsidRDefault="004C48B2" w:rsidP="009A6DBC">
      <w:pPr>
        <w:ind w:firstLine="720"/>
        <w:jc w:val="both"/>
        <w:rPr>
          <w:rFonts w:ascii="Times New Roman" w:hAnsi="Times New Roman"/>
          <w:sz w:val="28"/>
          <w:szCs w:val="28"/>
          <w:lang w:val="kk-KZ"/>
        </w:rPr>
      </w:pPr>
      <w:r w:rsidRPr="004C48B2">
        <w:rPr>
          <w:rFonts w:ascii="Times New Roman" w:hAnsi="Times New Roman"/>
          <w:sz w:val="28"/>
          <w:szCs w:val="28"/>
          <w:lang w:val="kk-KZ"/>
        </w:rPr>
        <w:t xml:space="preserve">4) </w:t>
      </w:r>
      <w:r w:rsidR="007A5848" w:rsidRPr="007A5848">
        <w:rPr>
          <w:rFonts w:ascii="Times New Roman" w:hAnsi="Times New Roman"/>
          <w:sz w:val="28"/>
          <w:szCs w:val="28"/>
          <w:lang w:val="kk-KZ"/>
        </w:rPr>
        <w:t xml:space="preserve">өз құзыреті шегінде ҚМГ міндеттемелерін өзінің меншікті капиталы мөлшерінің он </w:t>
      </w:r>
      <w:r w:rsidR="007A5848">
        <w:rPr>
          <w:rFonts w:ascii="Times New Roman" w:hAnsi="Times New Roman"/>
          <w:sz w:val="28"/>
          <w:szCs w:val="28"/>
          <w:lang w:val="kk-KZ"/>
        </w:rPr>
        <w:t>процентіне</w:t>
      </w:r>
      <w:r w:rsidR="007A5848" w:rsidRPr="007A5848">
        <w:rPr>
          <w:rFonts w:ascii="Times New Roman" w:hAnsi="Times New Roman"/>
          <w:sz w:val="28"/>
          <w:szCs w:val="28"/>
          <w:lang w:val="kk-KZ"/>
        </w:rPr>
        <w:t xml:space="preserve"> дейінгі шамаға ұлғайту туралы шешімдер қабылдайды;</w:t>
      </w:r>
    </w:p>
    <w:p w:rsidR="004C48B2" w:rsidRPr="004C48B2" w:rsidRDefault="004C48B2" w:rsidP="009A6DBC">
      <w:pPr>
        <w:ind w:firstLine="720"/>
        <w:jc w:val="both"/>
        <w:rPr>
          <w:rFonts w:ascii="Times New Roman" w:hAnsi="Times New Roman"/>
          <w:sz w:val="28"/>
          <w:szCs w:val="28"/>
          <w:lang w:val="kk-KZ"/>
        </w:rPr>
      </w:pPr>
      <w:r w:rsidRPr="004C48B2">
        <w:rPr>
          <w:rFonts w:ascii="Times New Roman" w:hAnsi="Times New Roman"/>
          <w:sz w:val="28"/>
          <w:szCs w:val="28"/>
          <w:lang w:val="kk-KZ"/>
        </w:rPr>
        <w:t>5) Директорлар кеңесінің қарауына олардың құзыретіне сәйкес ҚМГ-н</w:t>
      </w:r>
      <w:r w:rsidR="007A5848">
        <w:rPr>
          <w:rFonts w:ascii="Times New Roman" w:hAnsi="Times New Roman"/>
          <w:sz w:val="28"/>
          <w:szCs w:val="28"/>
          <w:lang w:val="kk-KZ"/>
        </w:rPr>
        <w:t>і</w:t>
      </w:r>
      <w:r w:rsidRPr="004C48B2">
        <w:rPr>
          <w:rFonts w:ascii="Times New Roman" w:hAnsi="Times New Roman"/>
          <w:sz w:val="28"/>
          <w:szCs w:val="28"/>
          <w:lang w:val="kk-KZ"/>
        </w:rPr>
        <w:t>ң басқа ұйымдарды құруға қатысуы, сондай-ақ акционерлердің жалпы жиналысының немесе Директорлар кеңесінің шешімдері негізінде сатып алынған үлестер мен акцияларды иеліктен шығару туралы ұсыныстар шығарады;</w:t>
      </w:r>
    </w:p>
    <w:p w:rsidR="004C48B2" w:rsidRPr="004C48B2" w:rsidRDefault="004C48B2" w:rsidP="009A6DBC">
      <w:pPr>
        <w:ind w:firstLine="720"/>
        <w:jc w:val="both"/>
        <w:rPr>
          <w:rFonts w:ascii="Times New Roman" w:hAnsi="Times New Roman"/>
          <w:sz w:val="28"/>
          <w:szCs w:val="28"/>
          <w:lang w:val="kk-KZ"/>
        </w:rPr>
      </w:pPr>
      <w:r w:rsidRPr="004C48B2">
        <w:rPr>
          <w:rFonts w:ascii="Times New Roman" w:hAnsi="Times New Roman"/>
          <w:sz w:val="28"/>
          <w:szCs w:val="28"/>
          <w:lang w:val="kk-KZ"/>
        </w:rPr>
        <w:t xml:space="preserve">6) </w:t>
      </w:r>
      <w:r w:rsidR="007A5848">
        <w:rPr>
          <w:rFonts w:ascii="Times New Roman" w:hAnsi="Times New Roman"/>
          <w:sz w:val="28"/>
          <w:szCs w:val="28"/>
          <w:lang w:val="kk-KZ"/>
        </w:rPr>
        <w:t>ө</w:t>
      </w:r>
      <w:r w:rsidRPr="004C48B2">
        <w:rPr>
          <w:rFonts w:ascii="Times New Roman" w:hAnsi="Times New Roman"/>
          <w:sz w:val="28"/>
          <w:szCs w:val="28"/>
          <w:lang w:val="kk-KZ"/>
        </w:rPr>
        <w:t>з құзыреті шегінде ҚМГ-</w:t>
      </w:r>
      <w:r w:rsidR="007A5848">
        <w:rPr>
          <w:rFonts w:ascii="Times New Roman" w:hAnsi="Times New Roman"/>
          <w:sz w:val="28"/>
          <w:szCs w:val="28"/>
          <w:lang w:val="kk-KZ"/>
        </w:rPr>
        <w:t>ні</w:t>
      </w:r>
      <w:r w:rsidRPr="004C48B2">
        <w:rPr>
          <w:rFonts w:ascii="Times New Roman" w:hAnsi="Times New Roman"/>
          <w:sz w:val="28"/>
          <w:szCs w:val="28"/>
          <w:lang w:val="kk-KZ"/>
        </w:rPr>
        <w:t xml:space="preserve"> басқа заңды тұлғалардың акцияларының (жарғылық капиталға қатысу үлестерінің) он </w:t>
      </w:r>
      <w:r w:rsidR="007A5848">
        <w:rPr>
          <w:rFonts w:ascii="Times New Roman" w:hAnsi="Times New Roman"/>
          <w:sz w:val="28"/>
          <w:szCs w:val="28"/>
          <w:lang w:val="kk-KZ"/>
        </w:rPr>
        <w:t>процентіне</w:t>
      </w:r>
      <w:r w:rsidRPr="004C48B2">
        <w:rPr>
          <w:rFonts w:ascii="Times New Roman" w:hAnsi="Times New Roman"/>
          <w:sz w:val="28"/>
          <w:szCs w:val="28"/>
          <w:lang w:val="kk-KZ"/>
        </w:rPr>
        <w:t xml:space="preserve"> дейін сатып алу немесе иеліктен шығару туралы шешімдер қабылдайды; </w:t>
      </w:r>
    </w:p>
    <w:p w:rsidR="004C48B2" w:rsidRPr="004C48B2" w:rsidRDefault="004C48B2" w:rsidP="009A6DBC">
      <w:pPr>
        <w:ind w:firstLine="720"/>
        <w:jc w:val="both"/>
        <w:rPr>
          <w:rFonts w:ascii="Times New Roman" w:hAnsi="Times New Roman"/>
          <w:sz w:val="28"/>
          <w:szCs w:val="28"/>
          <w:lang w:val="kk-KZ"/>
        </w:rPr>
      </w:pPr>
      <w:r w:rsidRPr="004C48B2">
        <w:rPr>
          <w:rFonts w:ascii="Times New Roman" w:hAnsi="Times New Roman"/>
          <w:sz w:val="28"/>
          <w:szCs w:val="28"/>
          <w:lang w:val="kk-KZ"/>
        </w:rPr>
        <w:t xml:space="preserve">7) осы Жарғыда ҚМГ Директорлар </w:t>
      </w:r>
      <w:r w:rsidR="007A5848">
        <w:rPr>
          <w:rFonts w:ascii="Times New Roman" w:hAnsi="Times New Roman"/>
          <w:sz w:val="28"/>
          <w:szCs w:val="28"/>
          <w:lang w:val="kk-KZ"/>
        </w:rPr>
        <w:t>к</w:t>
      </w:r>
      <w:r w:rsidRPr="004C48B2">
        <w:rPr>
          <w:rFonts w:ascii="Times New Roman" w:hAnsi="Times New Roman"/>
          <w:sz w:val="28"/>
          <w:szCs w:val="28"/>
          <w:lang w:val="kk-KZ"/>
        </w:rPr>
        <w:t>еңесінің айрықша құзыретіне жатқызылған мәселелерді қоспағанда, акциялары (жарғылық капиталға қатысу үлесі) ҚМГ тиесілі заңды тұлға акционерлерінің (қатысушыларының) жалпы жиналысының айрықша құзыретіне жататын қызмет мәселелері бойынша шешімдер қабылдайды;</w:t>
      </w:r>
    </w:p>
    <w:p w:rsidR="004C48B2" w:rsidRPr="004C48B2" w:rsidRDefault="004C48B2" w:rsidP="009A6DBC">
      <w:pPr>
        <w:ind w:firstLine="720"/>
        <w:jc w:val="both"/>
        <w:rPr>
          <w:rFonts w:ascii="Times New Roman" w:hAnsi="Times New Roman"/>
          <w:sz w:val="28"/>
          <w:szCs w:val="28"/>
          <w:lang w:val="kk-KZ"/>
        </w:rPr>
      </w:pPr>
      <w:r w:rsidRPr="004C48B2">
        <w:rPr>
          <w:rFonts w:ascii="Times New Roman" w:hAnsi="Times New Roman"/>
          <w:sz w:val="28"/>
          <w:szCs w:val="28"/>
          <w:lang w:val="kk-KZ"/>
        </w:rPr>
        <w:t>8) ҚМГ жылдық қаржылық есептілігін алдын ала бекіту үшін ҚМГ Директорлар кеңесіне дайындауды және ұсынуды жүзеге асырады;</w:t>
      </w:r>
    </w:p>
    <w:p w:rsidR="004C48B2" w:rsidRPr="004C48B2" w:rsidRDefault="004C48B2" w:rsidP="009A6DBC">
      <w:pPr>
        <w:ind w:firstLine="720"/>
        <w:jc w:val="both"/>
        <w:rPr>
          <w:rFonts w:ascii="Times New Roman" w:hAnsi="Times New Roman"/>
          <w:sz w:val="28"/>
          <w:szCs w:val="28"/>
          <w:lang w:val="kk-KZ"/>
        </w:rPr>
      </w:pPr>
      <w:r w:rsidRPr="004C48B2">
        <w:rPr>
          <w:rFonts w:ascii="Times New Roman" w:hAnsi="Times New Roman"/>
          <w:sz w:val="28"/>
          <w:szCs w:val="28"/>
          <w:lang w:val="kk-KZ"/>
        </w:rPr>
        <w:t>9) Директорлар кеңесіне ҚМГ филиалдарын, өкілдіктерін құру және жабу туралы ұсыныстар енгізеді;</w:t>
      </w:r>
    </w:p>
    <w:p w:rsidR="004C48B2" w:rsidRPr="004C48B2" w:rsidRDefault="004C48B2" w:rsidP="009A6DBC">
      <w:pPr>
        <w:ind w:firstLine="720"/>
        <w:jc w:val="both"/>
        <w:rPr>
          <w:rFonts w:ascii="Times New Roman" w:hAnsi="Times New Roman"/>
          <w:sz w:val="28"/>
          <w:szCs w:val="28"/>
          <w:lang w:val="kk-KZ"/>
        </w:rPr>
      </w:pPr>
      <w:r w:rsidRPr="004C48B2">
        <w:rPr>
          <w:rFonts w:ascii="Times New Roman" w:hAnsi="Times New Roman"/>
          <w:sz w:val="28"/>
          <w:szCs w:val="28"/>
          <w:lang w:val="kk-KZ"/>
        </w:rPr>
        <w:t>10) филиалдар мен өкілдіктердің, сондай-ақ еншілес ұйымдар мен тәуелді қоғамдардың жұмысын үйлестіреді;</w:t>
      </w:r>
    </w:p>
    <w:p w:rsidR="004C48B2" w:rsidRPr="004C48B2" w:rsidRDefault="004C48B2" w:rsidP="009A6DBC">
      <w:pPr>
        <w:ind w:firstLine="720"/>
        <w:jc w:val="both"/>
        <w:rPr>
          <w:rFonts w:ascii="Times New Roman" w:hAnsi="Times New Roman"/>
          <w:sz w:val="28"/>
          <w:szCs w:val="28"/>
          <w:lang w:val="kk-KZ"/>
        </w:rPr>
      </w:pPr>
      <w:r w:rsidRPr="004C48B2">
        <w:rPr>
          <w:rFonts w:ascii="Times New Roman" w:hAnsi="Times New Roman"/>
          <w:sz w:val="28"/>
          <w:szCs w:val="28"/>
          <w:lang w:val="kk-KZ"/>
        </w:rPr>
        <w:t>11) қызметкерлердің жалпы саны шегінде штат кестесін (Корпоративтік хатшы қызметінің, комплаенс қызметінің, омбудсмен қызметінің және ҚМГ ішкі аудит қызметінің штат кестесін қоспағанда) бекітеді, сондай-ақ филиалдар мен өкілдіктердің жалпы санын, құрылымын және штат кестесін бекітеді;</w:t>
      </w:r>
    </w:p>
    <w:p w:rsidR="004C48B2" w:rsidRPr="004C48B2" w:rsidRDefault="004C48B2" w:rsidP="009A6DBC">
      <w:pPr>
        <w:ind w:firstLine="720"/>
        <w:jc w:val="both"/>
        <w:rPr>
          <w:rFonts w:ascii="Times New Roman" w:hAnsi="Times New Roman"/>
          <w:sz w:val="28"/>
          <w:szCs w:val="28"/>
          <w:lang w:val="kk-KZ"/>
        </w:rPr>
      </w:pPr>
      <w:r w:rsidRPr="004C48B2">
        <w:rPr>
          <w:rFonts w:ascii="Times New Roman" w:hAnsi="Times New Roman"/>
          <w:sz w:val="28"/>
          <w:szCs w:val="28"/>
          <w:lang w:val="kk-KZ"/>
        </w:rPr>
        <w:t>12)</w:t>
      </w:r>
      <w:r w:rsidR="007A5848">
        <w:rPr>
          <w:rFonts w:ascii="Times New Roman" w:hAnsi="Times New Roman"/>
          <w:sz w:val="28"/>
          <w:szCs w:val="28"/>
          <w:lang w:val="kk-KZ"/>
        </w:rPr>
        <w:t xml:space="preserve"> </w:t>
      </w:r>
      <w:r w:rsidRPr="004C48B2">
        <w:rPr>
          <w:rFonts w:ascii="Times New Roman" w:hAnsi="Times New Roman"/>
          <w:sz w:val="28"/>
          <w:szCs w:val="28"/>
          <w:lang w:val="kk-KZ"/>
        </w:rPr>
        <w:t xml:space="preserve">Қор саясатын және ҚМГ әкімшілік және басқарушы қызметкерлерінің </w:t>
      </w:r>
      <w:r w:rsidR="007A5848" w:rsidRPr="004C48B2">
        <w:rPr>
          <w:rFonts w:ascii="Times New Roman" w:hAnsi="Times New Roman"/>
          <w:sz w:val="28"/>
          <w:szCs w:val="28"/>
          <w:lang w:val="kk-KZ"/>
        </w:rPr>
        <w:t xml:space="preserve">(ҚМГ Басқарма басшысы мен мүшелерін, </w:t>
      </w:r>
      <w:r w:rsidR="007A5848">
        <w:rPr>
          <w:rFonts w:ascii="Times New Roman" w:hAnsi="Times New Roman"/>
          <w:sz w:val="28"/>
          <w:szCs w:val="28"/>
          <w:lang w:val="kk-KZ"/>
        </w:rPr>
        <w:t>І</w:t>
      </w:r>
      <w:r w:rsidR="007A5848" w:rsidRPr="004C48B2">
        <w:rPr>
          <w:rFonts w:ascii="Times New Roman" w:hAnsi="Times New Roman"/>
          <w:sz w:val="28"/>
          <w:szCs w:val="28"/>
          <w:lang w:val="kk-KZ"/>
        </w:rPr>
        <w:t>шкі аудит қызметін,</w:t>
      </w:r>
      <w:r w:rsidR="007A5848">
        <w:rPr>
          <w:rFonts w:ascii="Times New Roman" w:hAnsi="Times New Roman"/>
          <w:sz w:val="28"/>
          <w:szCs w:val="28"/>
          <w:lang w:val="kk-KZ"/>
        </w:rPr>
        <w:t xml:space="preserve"> Корпоративтік хатшы қызметін, Комплаенс қызметін және О</w:t>
      </w:r>
      <w:r w:rsidR="007A5848" w:rsidRPr="004C48B2">
        <w:rPr>
          <w:rFonts w:ascii="Times New Roman" w:hAnsi="Times New Roman"/>
          <w:sz w:val="28"/>
          <w:szCs w:val="28"/>
          <w:lang w:val="kk-KZ"/>
        </w:rPr>
        <w:t>мбудсмен қызметін қоспағанда)</w:t>
      </w:r>
      <w:r w:rsidR="007A5848">
        <w:rPr>
          <w:rFonts w:ascii="Times New Roman" w:hAnsi="Times New Roman"/>
          <w:sz w:val="28"/>
          <w:szCs w:val="28"/>
          <w:lang w:val="kk-KZ"/>
        </w:rPr>
        <w:t>,</w:t>
      </w:r>
      <w:r w:rsidR="007A5848" w:rsidRPr="004C48B2">
        <w:rPr>
          <w:rFonts w:ascii="Times New Roman" w:hAnsi="Times New Roman"/>
          <w:sz w:val="28"/>
          <w:szCs w:val="28"/>
          <w:lang w:val="kk-KZ"/>
        </w:rPr>
        <w:t xml:space="preserve"> </w:t>
      </w:r>
      <w:r w:rsidRPr="004C48B2">
        <w:rPr>
          <w:rFonts w:ascii="Times New Roman" w:hAnsi="Times New Roman"/>
          <w:sz w:val="28"/>
          <w:szCs w:val="28"/>
          <w:lang w:val="kk-KZ"/>
        </w:rPr>
        <w:t>лауазымдық айлықақыларының схемасын ескере отырып еңбекақы төлеу қағидаларын, ҚМГ қызметкерлеріне әлеуметтік қолдау көрсету қағидаларын бекітеді;</w:t>
      </w:r>
    </w:p>
    <w:p w:rsidR="004C48B2" w:rsidRPr="004C48B2" w:rsidRDefault="004C48B2" w:rsidP="009A6DBC">
      <w:pPr>
        <w:ind w:firstLine="720"/>
        <w:jc w:val="both"/>
        <w:rPr>
          <w:rFonts w:ascii="Times New Roman" w:hAnsi="Times New Roman"/>
          <w:sz w:val="28"/>
          <w:szCs w:val="28"/>
          <w:lang w:val="kk-KZ"/>
        </w:rPr>
      </w:pPr>
      <w:r w:rsidRPr="004C48B2">
        <w:rPr>
          <w:rFonts w:ascii="Times New Roman" w:hAnsi="Times New Roman"/>
          <w:sz w:val="28"/>
          <w:szCs w:val="28"/>
          <w:lang w:val="kk-KZ"/>
        </w:rPr>
        <w:t>13) ҚМГ барлық қызметкерлерінің орындауы үшін міндетті шешімдер шығарады және нұсқаулар береді;</w:t>
      </w:r>
    </w:p>
    <w:p w:rsidR="004C48B2" w:rsidRPr="004C48B2" w:rsidRDefault="004C48B2" w:rsidP="009A6DBC">
      <w:pPr>
        <w:ind w:firstLine="720"/>
        <w:jc w:val="both"/>
        <w:rPr>
          <w:rFonts w:ascii="Times New Roman" w:hAnsi="Times New Roman"/>
          <w:sz w:val="28"/>
          <w:szCs w:val="28"/>
          <w:lang w:val="kk-KZ"/>
        </w:rPr>
      </w:pPr>
      <w:r w:rsidRPr="004C48B2">
        <w:rPr>
          <w:rFonts w:ascii="Times New Roman" w:hAnsi="Times New Roman"/>
          <w:sz w:val="28"/>
          <w:szCs w:val="28"/>
          <w:lang w:val="kk-KZ"/>
        </w:rPr>
        <w:t>14) ҚМГ қызметін ұйымдастыру мақсатында қабылданатын, ҚМГ акционерлерінің жалпы жиналысы және директорлар кеңесі бекітетін құжаттарға жатпайтын құжаттарды бекітеді;</w:t>
      </w:r>
    </w:p>
    <w:p w:rsidR="004C48B2" w:rsidRPr="004C48B2" w:rsidRDefault="004C48B2" w:rsidP="009A6DBC">
      <w:pPr>
        <w:ind w:firstLine="720"/>
        <w:jc w:val="both"/>
        <w:rPr>
          <w:rFonts w:ascii="Times New Roman" w:hAnsi="Times New Roman"/>
          <w:sz w:val="28"/>
          <w:szCs w:val="28"/>
          <w:lang w:val="kk-KZ"/>
        </w:rPr>
      </w:pPr>
      <w:r w:rsidRPr="004C48B2">
        <w:rPr>
          <w:rFonts w:ascii="Times New Roman" w:hAnsi="Times New Roman"/>
          <w:sz w:val="28"/>
          <w:szCs w:val="28"/>
          <w:lang w:val="kk-KZ"/>
        </w:rPr>
        <w:t xml:space="preserve">15) Қордың корпоративтік стандарттарымен регламенттелмеген мәселелер бойынша ҚМГ және дауыс беретін акциялар немесе қатысу үлестері ҚМГ-ға тікелей немесе жанама тиесілі ұйымдар үшін бірыңғай саясаттар мен стандарттарды не Қордың корпоративтік стандарттары мен саясаттарына сәйкес </w:t>
      </w:r>
      <w:r w:rsidRPr="004C48B2">
        <w:rPr>
          <w:rFonts w:ascii="Times New Roman" w:hAnsi="Times New Roman"/>
          <w:sz w:val="28"/>
          <w:szCs w:val="28"/>
          <w:lang w:val="kk-KZ"/>
        </w:rPr>
        <w:lastRenderedPageBreak/>
        <w:t>келетін Қордың қосымша егжей-тегжейлі саясаттары мен корпоративтік стандарттарын бекітеді;</w:t>
      </w:r>
    </w:p>
    <w:p w:rsidR="004C48B2" w:rsidRPr="004C48B2" w:rsidRDefault="004C48B2" w:rsidP="009A6DBC">
      <w:pPr>
        <w:ind w:firstLine="720"/>
        <w:jc w:val="both"/>
        <w:rPr>
          <w:rFonts w:ascii="Times New Roman" w:hAnsi="Times New Roman"/>
          <w:sz w:val="28"/>
          <w:szCs w:val="28"/>
          <w:lang w:val="kk-KZ"/>
        </w:rPr>
      </w:pPr>
      <w:r w:rsidRPr="004C48B2">
        <w:rPr>
          <w:rFonts w:ascii="Times New Roman" w:hAnsi="Times New Roman"/>
          <w:sz w:val="28"/>
          <w:szCs w:val="28"/>
          <w:lang w:val="kk-KZ"/>
        </w:rPr>
        <w:t>16) еншілес және тәуелді ұйымдар үшін үлгілік құжаттарды бекітеді;</w:t>
      </w:r>
    </w:p>
    <w:p w:rsidR="004C48B2" w:rsidRPr="004C48B2" w:rsidRDefault="004C48B2" w:rsidP="009A6DBC">
      <w:pPr>
        <w:ind w:firstLine="720"/>
        <w:jc w:val="both"/>
        <w:rPr>
          <w:rFonts w:ascii="Times New Roman" w:hAnsi="Times New Roman"/>
          <w:sz w:val="28"/>
          <w:szCs w:val="28"/>
          <w:lang w:val="kk-KZ"/>
        </w:rPr>
      </w:pPr>
      <w:r w:rsidRPr="004C48B2">
        <w:rPr>
          <w:rFonts w:ascii="Times New Roman" w:hAnsi="Times New Roman"/>
          <w:sz w:val="28"/>
          <w:szCs w:val="28"/>
          <w:lang w:val="kk-KZ"/>
        </w:rPr>
        <w:t>17) ҚМГ ішкі қызметінің өндірістік мәселелері бойынша шешімдер қабылдайды;</w:t>
      </w:r>
    </w:p>
    <w:p w:rsidR="004C48B2" w:rsidRPr="004C48B2" w:rsidRDefault="004C48B2" w:rsidP="009A6DBC">
      <w:pPr>
        <w:ind w:firstLine="720"/>
        <w:jc w:val="both"/>
        <w:rPr>
          <w:rFonts w:ascii="Times New Roman" w:hAnsi="Times New Roman"/>
          <w:sz w:val="28"/>
          <w:szCs w:val="28"/>
          <w:lang w:val="kk-KZ"/>
        </w:rPr>
      </w:pPr>
      <w:r w:rsidRPr="004C48B2">
        <w:rPr>
          <w:rFonts w:ascii="Times New Roman" w:hAnsi="Times New Roman"/>
          <w:sz w:val="28"/>
          <w:szCs w:val="28"/>
          <w:lang w:val="kk-KZ"/>
        </w:rPr>
        <w:t>18)</w:t>
      </w:r>
      <w:r w:rsidR="007A5848">
        <w:rPr>
          <w:rFonts w:ascii="Times New Roman" w:hAnsi="Times New Roman"/>
          <w:sz w:val="28"/>
          <w:szCs w:val="28"/>
          <w:lang w:val="kk-KZ"/>
        </w:rPr>
        <w:t xml:space="preserve"> «</w:t>
      </w:r>
      <w:r w:rsidRPr="004C48B2">
        <w:rPr>
          <w:rFonts w:ascii="Times New Roman" w:hAnsi="Times New Roman"/>
          <w:sz w:val="28"/>
          <w:szCs w:val="28"/>
          <w:lang w:val="kk-KZ"/>
        </w:rPr>
        <w:t>Ұлттық әл-ауқат қоры туралы</w:t>
      </w:r>
      <w:r w:rsidR="007A5848">
        <w:rPr>
          <w:rFonts w:ascii="Times New Roman" w:hAnsi="Times New Roman"/>
          <w:sz w:val="28"/>
          <w:szCs w:val="28"/>
          <w:lang w:val="kk-KZ"/>
        </w:rPr>
        <w:t xml:space="preserve">» </w:t>
      </w:r>
      <w:r w:rsidRPr="004C48B2">
        <w:rPr>
          <w:rFonts w:ascii="Times New Roman" w:hAnsi="Times New Roman"/>
          <w:sz w:val="28"/>
          <w:szCs w:val="28"/>
          <w:lang w:val="kk-KZ"/>
        </w:rPr>
        <w:t>Қазақстан Республикасының Заңында көзделген тәртіппен бекітілетін</w:t>
      </w:r>
      <w:r w:rsidR="007A5848">
        <w:rPr>
          <w:rFonts w:ascii="Times New Roman" w:hAnsi="Times New Roman"/>
          <w:sz w:val="28"/>
          <w:szCs w:val="28"/>
          <w:lang w:val="kk-KZ"/>
        </w:rPr>
        <w:t xml:space="preserve"> «</w:t>
      </w:r>
      <w:r w:rsidRPr="004C48B2">
        <w:rPr>
          <w:rFonts w:ascii="Times New Roman" w:hAnsi="Times New Roman"/>
          <w:sz w:val="28"/>
          <w:szCs w:val="28"/>
          <w:lang w:val="kk-KZ"/>
        </w:rPr>
        <w:t>Самұрық-Қазына</w:t>
      </w:r>
      <w:r w:rsidR="007A5848">
        <w:rPr>
          <w:rFonts w:ascii="Times New Roman" w:hAnsi="Times New Roman"/>
          <w:sz w:val="28"/>
          <w:szCs w:val="28"/>
          <w:lang w:val="kk-KZ"/>
        </w:rPr>
        <w:t>»</w:t>
      </w:r>
      <w:r w:rsidRPr="004C48B2">
        <w:rPr>
          <w:rFonts w:ascii="Times New Roman" w:hAnsi="Times New Roman"/>
          <w:sz w:val="28"/>
          <w:szCs w:val="28"/>
          <w:lang w:val="kk-KZ"/>
        </w:rPr>
        <w:t xml:space="preserve"> АҚ тобының қайырымдылық бағдарламасына сәйкес ҚМГ</w:t>
      </w:r>
      <w:r w:rsidR="007A5848">
        <w:rPr>
          <w:rFonts w:ascii="Times New Roman" w:hAnsi="Times New Roman"/>
          <w:sz w:val="28"/>
          <w:szCs w:val="28"/>
          <w:lang w:val="kk-KZ"/>
        </w:rPr>
        <w:t>-нің</w:t>
      </w:r>
      <w:r w:rsidRPr="004C48B2">
        <w:rPr>
          <w:rFonts w:ascii="Times New Roman" w:hAnsi="Times New Roman"/>
          <w:sz w:val="28"/>
          <w:szCs w:val="28"/>
          <w:lang w:val="kk-KZ"/>
        </w:rPr>
        <w:t xml:space="preserve"> (компания</w:t>
      </w:r>
      <w:r w:rsidR="007A5848">
        <w:rPr>
          <w:rFonts w:ascii="Times New Roman" w:hAnsi="Times New Roman"/>
          <w:sz w:val="28"/>
          <w:szCs w:val="28"/>
          <w:lang w:val="kk-KZ"/>
        </w:rPr>
        <w:t>ның</w:t>
      </w:r>
      <w:r w:rsidRPr="004C48B2">
        <w:rPr>
          <w:rFonts w:ascii="Times New Roman" w:hAnsi="Times New Roman"/>
          <w:sz w:val="28"/>
          <w:szCs w:val="28"/>
          <w:lang w:val="kk-KZ"/>
        </w:rPr>
        <w:t>) қайырымдылық (демеушілік) көмек көрсету</w:t>
      </w:r>
      <w:r w:rsidR="007A5848">
        <w:rPr>
          <w:rFonts w:ascii="Times New Roman" w:hAnsi="Times New Roman"/>
          <w:sz w:val="28"/>
          <w:szCs w:val="28"/>
          <w:lang w:val="kk-KZ"/>
        </w:rPr>
        <w:t>і</w:t>
      </w:r>
      <w:r w:rsidRPr="004C48B2">
        <w:rPr>
          <w:rFonts w:ascii="Times New Roman" w:hAnsi="Times New Roman"/>
          <w:sz w:val="28"/>
          <w:szCs w:val="28"/>
          <w:lang w:val="kk-KZ"/>
        </w:rPr>
        <w:t xml:space="preserve"> туралы шешімдер қабылдау;</w:t>
      </w:r>
    </w:p>
    <w:p w:rsidR="004C48B2" w:rsidRPr="004C48B2" w:rsidRDefault="004C48B2" w:rsidP="009A6DBC">
      <w:pPr>
        <w:ind w:firstLine="720"/>
        <w:jc w:val="both"/>
        <w:rPr>
          <w:rFonts w:ascii="Times New Roman" w:hAnsi="Times New Roman"/>
          <w:sz w:val="28"/>
          <w:szCs w:val="28"/>
          <w:lang w:val="kk-KZ"/>
        </w:rPr>
      </w:pPr>
      <w:r w:rsidRPr="004C48B2">
        <w:rPr>
          <w:rFonts w:ascii="Times New Roman" w:hAnsi="Times New Roman"/>
          <w:sz w:val="28"/>
          <w:szCs w:val="28"/>
          <w:lang w:val="kk-KZ"/>
        </w:rPr>
        <w:t>19) ҚМГ акционердің (қатысушының)</w:t>
      </w:r>
      <w:r w:rsidR="007A5848">
        <w:rPr>
          <w:rFonts w:ascii="Times New Roman" w:hAnsi="Times New Roman"/>
          <w:sz w:val="28"/>
          <w:szCs w:val="28"/>
          <w:lang w:val="kk-KZ"/>
        </w:rPr>
        <w:t xml:space="preserve"> </w:t>
      </w:r>
      <w:r w:rsidRPr="004C48B2">
        <w:rPr>
          <w:rFonts w:ascii="Times New Roman" w:hAnsi="Times New Roman"/>
          <w:sz w:val="28"/>
          <w:szCs w:val="28"/>
          <w:lang w:val="kk-KZ"/>
        </w:rPr>
        <w:t>құқықтарын жүзеге асыру кезінде құрылымдық бөлімшелердің өзара іс-қимыл жасау тәртібін айқындайды;</w:t>
      </w:r>
    </w:p>
    <w:p w:rsidR="004C48B2" w:rsidRPr="004C48B2" w:rsidRDefault="004C48B2" w:rsidP="009A6DBC">
      <w:pPr>
        <w:ind w:firstLine="720"/>
        <w:jc w:val="both"/>
        <w:rPr>
          <w:rFonts w:ascii="Times New Roman" w:hAnsi="Times New Roman"/>
          <w:sz w:val="28"/>
          <w:szCs w:val="28"/>
          <w:lang w:val="kk-KZ"/>
        </w:rPr>
      </w:pPr>
      <w:r w:rsidRPr="004C48B2">
        <w:rPr>
          <w:rFonts w:ascii="Times New Roman" w:hAnsi="Times New Roman"/>
          <w:sz w:val="28"/>
          <w:szCs w:val="28"/>
          <w:lang w:val="kk-KZ"/>
        </w:rPr>
        <w:t>20) ҚМГ даму стратегиясының, шоғырландырылған даму жоспарының жобаларын әзірлейді, мақұлдайды және директорлар Кеңесіне ұсынады;</w:t>
      </w:r>
    </w:p>
    <w:p w:rsidR="004C48B2" w:rsidRPr="004C48B2" w:rsidRDefault="004C48B2" w:rsidP="009A6DBC">
      <w:pPr>
        <w:ind w:firstLine="720"/>
        <w:jc w:val="both"/>
        <w:rPr>
          <w:rFonts w:ascii="Times New Roman" w:hAnsi="Times New Roman"/>
          <w:sz w:val="28"/>
          <w:szCs w:val="28"/>
          <w:lang w:val="kk-KZ"/>
        </w:rPr>
      </w:pPr>
      <w:r w:rsidRPr="004C48B2">
        <w:rPr>
          <w:rFonts w:ascii="Times New Roman" w:hAnsi="Times New Roman"/>
          <w:sz w:val="28"/>
          <w:szCs w:val="28"/>
          <w:lang w:val="kk-KZ"/>
        </w:rPr>
        <w:t xml:space="preserve">21) </w:t>
      </w:r>
      <w:r w:rsidR="007A5848">
        <w:rPr>
          <w:rFonts w:ascii="Times New Roman" w:hAnsi="Times New Roman"/>
          <w:sz w:val="28"/>
          <w:szCs w:val="28"/>
          <w:lang w:val="kk-KZ"/>
        </w:rPr>
        <w:t>ҚМГ</w:t>
      </w:r>
      <w:r w:rsidR="007A5848" w:rsidRPr="004C48B2">
        <w:rPr>
          <w:rFonts w:ascii="Times New Roman" w:hAnsi="Times New Roman"/>
          <w:sz w:val="28"/>
          <w:szCs w:val="28"/>
          <w:lang w:val="kk-KZ"/>
        </w:rPr>
        <w:t xml:space="preserve"> </w:t>
      </w:r>
      <w:r w:rsidRPr="004C48B2">
        <w:rPr>
          <w:rFonts w:ascii="Times New Roman" w:hAnsi="Times New Roman"/>
          <w:sz w:val="28"/>
          <w:szCs w:val="28"/>
          <w:lang w:val="kk-KZ"/>
        </w:rPr>
        <w:t xml:space="preserve">даму стратегиясын, шоғырландырылған даму жоспарын іске асыруды жүзеге асырады, олардың орындалуына жауапты болады, сондай-ақ жыл </w:t>
      </w:r>
      <w:r w:rsidR="007A5848">
        <w:rPr>
          <w:rFonts w:ascii="Times New Roman" w:hAnsi="Times New Roman"/>
          <w:sz w:val="28"/>
          <w:szCs w:val="28"/>
          <w:lang w:val="kk-KZ"/>
        </w:rPr>
        <w:t>сайын Директорлар кеңесіне ҚМГ</w:t>
      </w:r>
      <w:r w:rsidRPr="004C48B2">
        <w:rPr>
          <w:rFonts w:ascii="Times New Roman" w:hAnsi="Times New Roman"/>
          <w:sz w:val="28"/>
          <w:szCs w:val="28"/>
          <w:lang w:val="kk-KZ"/>
        </w:rPr>
        <w:t xml:space="preserve"> Даму стратегиясы мен шоғырландырылған даму жоспарын іске асыру туралы есептерді ұсынады;</w:t>
      </w:r>
    </w:p>
    <w:p w:rsidR="004C48B2" w:rsidRPr="004C48B2" w:rsidRDefault="004C48B2" w:rsidP="009A6DBC">
      <w:pPr>
        <w:ind w:firstLine="720"/>
        <w:jc w:val="both"/>
        <w:rPr>
          <w:rFonts w:ascii="Times New Roman" w:hAnsi="Times New Roman"/>
          <w:sz w:val="28"/>
          <w:szCs w:val="28"/>
          <w:lang w:val="kk-KZ"/>
        </w:rPr>
      </w:pPr>
      <w:r w:rsidRPr="004C48B2">
        <w:rPr>
          <w:rFonts w:ascii="Times New Roman" w:hAnsi="Times New Roman"/>
          <w:sz w:val="28"/>
          <w:szCs w:val="28"/>
          <w:lang w:val="kk-KZ"/>
        </w:rPr>
        <w:t xml:space="preserve">22) ҚМГ </w:t>
      </w:r>
      <w:r w:rsidR="007A5848">
        <w:rPr>
          <w:rFonts w:ascii="Times New Roman" w:hAnsi="Times New Roman"/>
          <w:sz w:val="28"/>
          <w:szCs w:val="28"/>
          <w:lang w:val="kk-KZ"/>
        </w:rPr>
        <w:t>б</w:t>
      </w:r>
      <w:r w:rsidRPr="004C48B2">
        <w:rPr>
          <w:rFonts w:ascii="Times New Roman" w:hAnsi="Times New Roman"/>
          <w:sz w:val="28"/>
          <w:szCs w:val="28"/>
          <w:lang w:val="kk-KZ"/>
        </w:rPr>
        <w:t xml:space="preserve">изнес-жоспарын, ҚМГ бюджетін, түзетілген ҚМГ </w:t>
      </w:r>
      <w:r w:rsidR="007A5848">
        <w:rPr>
          <w:rFonts w:ascii="Times New Roman" w:hAnsi="Times New Roman"/>
          <w:sz w:val="28"/>
          <w:szCs w:val="28"/>
          <w:lang w:val="kk-KZ"/>
        </w:rPr>
        <w:t>б</w:t>
      </w:r>
      <w:r w:rsidRPr="004C48B2">
        <w:rPr>
          <w:rFonts w:ascii="Times New Roman" w:hAnsi="Times New Roman"/>
          <w:sz w:val="28"/>
          <w:szCs w:val="28"/>
          <w:lang w:val="kk-KZ"/>
        </w:rPr>
        <w:t>изнес-жоспарын және ҚМГ бюджетін бекітеді, ҚМГ бюджетінің қаражатын қайта бөледі (ҚМГ ішкі нормативтік құжаттарына сәйкес), сондай-ақ олардың орындалуына жауапты болады;</w:t>
      </w:r>
    </w:p>
    <w:p w:rsidR="004C48B2" w:rsidRPr="004C48B2" w:rsidRDefault="007A5848" w:rsidP="009A6DBC">
      <w:pPr>
        <w:ind w:firstLine="720"/>
        <w:jc w:val="both"/>
        <w:rPr>
          <w:rFonts w:ascii="Times New Roman" w:hAnsi="Times New Roman"/>
          <w:sz w:val="28"/>
          <w:szCs w:val="28"/>
          <w:lang w:val="kk-KZ"/>
        </w:rPr>
      </w:pPr>
      <w:r>
        <w:rPr>
          <w:rFonts w:ascii="Times New Roman" w:hAnsi="Times New Roman"/>
          <w:sz w:val="28"/>
          <w:szCs w:val="28"/>
          <w:lang w:val="kk-KZ"/>
        </w:rPr>
        <w:t xml:space="preserve">23) </w:t>
      </w:r>
      <w:r w:rsidR="00B4587B" w:rsidRPr="00B4587B">
        <w:rPr>
          <w:rFonts w:ascii="Times New Roman" w:hAnsi="Times New Roman"/>
          <w:color w:val="0070C0"/>
          <w:sz w:val="28"/>
          <w:szCs w:val="28"/>
          <w:lang w:val="kk-KZ"/>
        </w:rPr>
        <w:t>ҚМГ дивидендтік саясатына, есепті қаржы жылындағы ҚМГ таза кірісін бөлу тәртібіне, жыл қорытындысы бойынша дивидендтердің барынша мүмкін болатын мөлшерін бөлуге, жай акциялар бойынша дивидендтер төлеуге және ҚМГ-нің бір жай акциясына шаққандағы дивиденд мөлшерін айқындауға қатысты ұсынымдарды дайындау жөніндегі ұсыныстарды қарайды, мақұлдайды және ҚМГ Директорлар кеңесіне ұсынады</w:t>
      </w:r>
      <w:r w:rsidR="004C48B2" w:rsidRPr="004C48B2">
        <w:rPr>
          <w:rFonts w:ascii="Times New Roman" w:hAnsi="Times New Roman"/>
          <w:sz w:val="28"/>
          <w:szCs w:val="28"/>
          <w:lang w:val="kk-KZ"/>
        </w:rPr>
        <w:t>;</w:t>
      </w:r>
    </w:p>
    <w:p w:rsidR="004C48B2" w:rsidRPr="004C48B2" w:rsidRDefault="004C48B2" w:rsidP="009A6DBC">
      <w:pPr>
        <w:ind w:firstLine="720"/>
        <w:jc w:val="both"/>
        <w:rPr>
          <w:rFonts w:ascii="Times New Roman" w:hAnsi="Times New Roman"/>
          <w:sz w:val="28"/>
          <w:szCs w:val="28"/>
          <w:lang w:val="kk-KZ"/>
        </w:rPr>
      </w:pPr>
      <w:r w:rsidRPr="004C48B2">
        <w:rPr>
          <w:rFonts w:ascii="Times New Roman" w:hAnsi="Times New Roman"/>
          <w:sz w:val="28"/>
          <w:szCs w:val="28"/>
          <w:lang w:val="kk-KZ"/>
        </w:rPr>
        <w:t>24) ҚМГ-</w:t>
      </w:r>
      <w:r w:rsidR="007A5848">
        <w:rPr>
          <w:rFonts w:ascii="Times New Roman" w:hAnsi="Times New Roman"/>
          <w:sz w:val="28"/>
          <w:szCs w:val="28"/>
          <w:lang w:val="kk-KZ"/>
        </w:rPr>
        <w:t>ге</w:t>
      </w:r>
      <w:r w:rsidRPr="004C48B2">
        <w:rPr>
          <w:rFonts w:ascii="Times New Roman" w:hAnsi="Times New Roman"/>
          <w:sz w:val="28"/>
          <w:szCs w:val="28"/>
          <w:lang w:val="kk-KZ"/>
        </w:rPr>
        <w:t xml:space="preserve"> меншік құқығы</w:t>
      </w:r>
      <w:r w:rsidR="007A5848">
        <w:rPr>
          <w:rFonts w:ascii="Times New Roman" w:hAnsi="Times New Roman"/>
          <w:sz w:val="28"/>
          <w:szCs w:val="28"/>
          <w:lang w:val="kk-KZ"/>
        </w:rPr>
        <w:t>нда</w:t>
      </w:r>
      <w:r w:rsidRPr="004C48B2">
        <w:rPr>
          <w:rFonts w:ascii="Times New Roman" w:hAnsi="Times New Roman"/>
          <w:sz w:val="28"/>
          <w:szCs w:val="28"/>
          <w:lang w:val="kk-KZ"/>
        </w:rPr>
        <w:t xml:space="preserve"> тиесілі басқа заңды тұлғалардың акцияларының (жарғылық капиталға қатысу үлестерінің) он </w:t>
      </w:r>
      <w:r w:rsidR="007A5848">
        <w:rPr>
          <w:rFonts w:ascii="Times New Roman" w:hAnsi="Times New Roman"/>
          <w:sz w:val="28"/>
          <w:szCs w:val="28"/>
          <w:lang w:val="kk-KZ"/>
        </w:rPr>
        <w:t>процентінен</w:t>
      </w:r>
      <w:r w:rsidRPr="004C48B2">
        <w:rPr>
          <w:rFonts w:ascii="Times New Roman" w:hAnsi="Times New Roman"/>
          <w:sz w:val="28"/>
          <w:szCs w:val="28"/>
          <w:lang w:val="kk-KZ"/>
        </w:rPr>
        <w:t xml:space="preserve"> азын сенімгерлік басқаруға беру туралы шешім қабылдайды;</w:t>
      </w:r>
    </w:p>
    <w:p w:rsidR="004C48B2" w:rsidRPr="004C48B2" w:rsidRDefault="004C48B2" w:rsidP="009A6DBC">
      <w:pPr>
        <w:ind w:firstLine="720"/>
        <w:jc w:val="both"/>
        <w:rPr>
          <w:rFonts w:ascii="Times New Roman" w:hAnsi="Times New Roman"/>
          <w:sz w:val="28"/>
          <w:szCs w:val="28"/>
          <w:lang w:val="kk-KZ"/>
        </w:rPr>
      </w:pPr>
      <w:r w:rsidRPr="004C48B2">
        <w:rPr>
          <w:rFonts w:ascii="Times New Roman" w:hAnsi="Times New Roman"/>
          <w:sz w:val="28"/>
          <w:szCs w:val="28"/>
          <w:lang w:val="kk-KZ"/>
        </w:rPr>
        <w:t>25) өз құзыреті шеңберінде мүдделер қақтығысы мен корпоративтік қақтығыстарды реттеуге мониторингті жүзеге асырады және қатысады;</w:t>
      </w:r>
    </w:p>
    <w:p w:rsidR="004C48B2" w:rsidRPr="004C48B2" w:rsidRDefault="007A5848" w:rsidP="009A6DBC">
      <w:pPr>
        <w:ind w:firstLine="720"/>
        <w:jc w:val="both"/>
        <w:rPr>
          <w:rFonts w:ascii="Times New Roman" w:hAnsi="Times New Roman"/>
          <w:sz w:val="28"/>
          <w:szCs w:val="28"/>
          <w:lang w:val="kk-KZ"/>
        </w:rPr>
      </w:pPr>
      <w:r>
        <w:rPr>
          <w:rFonts w:ascii="Times New Roman" w:hAnsi="Times New Roman"/>
          <w:sz w:val="28"/>
          <w:szCs w:val="28"/>
          <w:lang w:val="kk-KZ"/>
        </w:rPr>
        <w:t>26) ҚМГ-де</w:t>
      </w:r>
      <w:r w:rsidR="004C48B2" w:rsidRPr="004C48B2">
        <w:rPr>
          <w:rFonts w:ascii="Times New Roman" w:hAnsi="Times New Roman"/>
          <w:sz w:val="28"/>
          <w:szCs w:val="28"/>
          <w:lang w:val="kk-KZ"/>
        </w:rPr>
        <w:t xml:space="preserve"> бухгалтерлік есепті ұйымдастырады, амортизация нормаларын белгілейді;</w:t>
      </w:r>
    </w:p>
    <w:p w:rsidR="004C48B2" w:rsidRPr="004C48B2" w:rsidRDefault="004C48B2" w:rsidP="009A6DBC">
      <w:pPr>
        <w:ind w:firstLine="720"/>
        <w:jc w:val="both"/>
        <w:rPr>
          <w:rFonts w:ascii="Times New Roman" w:hAnsi="Times New Roman"/>
          <w:sz w:val="28"/>
          <w:szCs w:val="28"/>
          <w:lang w:val="kk-KZ"/>
        </w:rPr>
      </w:pPr>
      <w:r w:rsidRPr="004C48B2">
        <w:rPr>
          <w:rFonts w:ascii="Times New Roman" w:hAnsi="Times New Roman"/>
          <w:sz w:val="28"/>
          <w:szCs w:val="28"/>
          <w:lang w:val="kk-KZ"/>
        </w:rPr>
        <w:t>27) Қорға жоспарланатын жылдың алдындағы жылдың жиырмасыншы наурызына дейін ҚМГ акциялары бойынша дивидендтер мөлшерінің болжамды көрсеткіштерін ұсынады;</w:t>
      </w:r>
    </w:p>
    <w:p w:rsidR="004C48B2" w:rsidRPr="004C48B2" w:rsidRDefault="004C48B2" w:rsidP="009A6DBC">
      <w:pPr>
        <w:ind w:firstLine="720"/>
        <w:jc w:val="both"/>
        <w:rPr>
          <w:rFonts w:ascii="Times New Roman" w:hAnsi="Times New Roman"/>
          <w:sz w:val="28"/>
          <w:szCs w:val="28"/>
          <w:lang w:val="kk-KZ"/>
        </w:rPr>
      </w:pPr>
      <w:r w:rsidRPr="004C48B2">
        <w:rPr>
          <w:rFonts w:ascii="Times New Roman" w:hAnsi="Times New Roman"/>
          <w:sz w:val="28"/>
          <w:szCs w:val="28"/>
          <w:lang w:val="kk-KZ"/>
        </w:rPr>
        <w:t>28) ҚМГ қызметінің қорытындылары туралы жылдық есепті және орнықты даму саласындағы есепті бекіту үшін ҚМГ Директорлар кеңесіне дайындауды және ұсынуды жүзеге асырады;</w:t>
      </w:r>
    </w:p>
    <w:p w:rsidR="004C48B2" w:rsidRPr="004C48B2" w:rsidRDefault="004C48B2" w:rsidP="009A6DBC">
      <w:pPr>
        <w:ind w:firstLine="720"/>
        <w:jc w:val="both"/>
        <w:rPr>
          <w:rFonts w:ascii="Times New Roman" w:hAnsi="Times New Roman"/>
          <w:sz w:val="28"/>
          <w:szCs w:val="28"/>
          <w:lang w:val="kk-KZ"/>
        </w:rPr>
      </w:pPr>
      <w:r w:rsidRPr="004C48B2">
        <w:rPr>
          <w:rFonts w:ascii="Times New Roman" w:hAnsi="Times New Roman"/>
          <w:sz w:val="28"/>
          <w:szCs w:val="28"/>
          <w:lang w:val="kk-KZ"/>
        </w:rPr>
        <w:t>29)ҚМГ-ның жартыжылдық есебін (ҚМГ бағалы қағаздары айналысқа түсетін қор биржалары қағидаларының талаптарына сәйкес) бекітеді;</w:t>
      </w:r>
    </w:p>
    <w:p w:rsidR="004C48B2" w:rsidRPr="004C48B2" w:rsidRDefault="004C48B2" w:rsidP="009A6DBC">
      <w:pPr>
        <w:ind w:firstLine="720"/>
        <w:jc w:val="both"/>
        <w:rPr>
          <w:rFonts w:ascii="Times New Roman" w:hAnsi="Times New Roman"/>
          <w:sz w:val="28"/>
          <w:szCs w:val="28"/>
          <w:lang w:val="kk-KZ"/>
        </w:rPr>
      </w:pPr>
      <w:r w:rsidRPr="004C48B2">
        <w:rPr>
          <w:rFonts w:ascii="Times New Roman" w:hAnsi="Times New Roman"/>
          <w:sz w:val="28"/>
          <w:szCs w:val="28"/>
          <w:lang w:val="kk-KZ"/>
        </w:rPr>
        <w:t>30) ҚМГ компаниялар тобының корпоративтік есеп саясатының, ҚМГ есеп саясатының директорлар кеңесін әзірлеуді және бекітуге ұсынуды қамтамасыз етеді;</w:t>
      </w:r>
    </w:p>
    <w:p w:rsidR="004C48B2" w:rsidRPr="004C48B2" w:rsidRDefault="004C48B2" w:rsidP="009A6DBC">
      <w:pPr>
        <w:ind w:firstLine="720"/>
        <w:jc w:val="both"/>
        <w:rPr>
          <w:rFonts w:ascii="Times New Roman" w:hAnsi="Times New Roman"/>
          <w:sz w:val="28"/>
          <w:szCs w:val="28"/>
          <w:lang w:val="kk-KZ"/>
        </w:rPr>
      </w:pPr>
      <w:r w:rsidRPr="004C48B2">
        <w:rPr>
          <w:rFonts w:ascii="Times New Roman" w:hAnsi="Times New Roman"/>
          <w:sz w:val="28"/>
          <w:szCs w:val="28"/>
          <w:lang w:val="kk-KZ"/>
        </w:rPr>
        <w:lastRenderedPageBreak/>
        <w:t>3</w:t>
      </w:r>
      <w:r w:rsidR="000B4F17">
        <w:rPr>
          <w:rFonts w:ascii="Times New Roman" w:hAnsi="Times New Roman"/>
          <w:sz w:val="28"/>
          <w:szCs w:val="28"/>
          <w:lang w:val="kk-KZ"/>
        </w:rPr>
        <w:t>1</w:t>
      </w:r>
      <w:r w:rsidRPr="004C48B2">
        <w:rPr>
          <w:rFonts w:ascii="Times New Roman" w:hAnsi="Times New Roman"/>
          <w:sz w:val="28"/>
          <w:szCs w:val="28"/>
          <w:lang w:val="kk-KZ"/>
        </w:rPr>
        <w:t>) ҚМГ салық есепке алу саясатын және ҚМГ компаниялар тобының корпоративтік салық есепке алу саясатын бекітеді;</w:t>
      </w:r>
    </w:p>
    <w:p w:rsidR="004C48B2" w:rsidRPr="004C48B2" w:rsidRDefault="000B4F17" w:rsidP="009A6DBC">
      <w:pPr>
        <w:ind w:firstLine="720"/>
        <w:jc w:val="both"/>
        <w:rPr>
          <w:rFonts w:ascii="Times New Roman" w:hAnsi="Times New Roman"/>
          <w:sz w:val="28"/>
          <w:szCs w:val="28"/>
          <w:lang w:val="kk-KZ"/>
        </w:rPr>
      </w:pPr>
      <w:r>
        <w:rPr>
          <w:rFonts w:ascii="Times New Roman" w:hAnsi="Times New Roman"/>
          <w:sz w:val="28"/>
          <w:szCs w:val="28"/>
          <w:lang w:val="kk-KZ"/>
        </w:rPr>
        <w:t>32</w:t>
      </w:r>
      <w:r w:rsidR="004C48B2" w:rsidRPr="004C48B2">
        <w:rPr>
          <w:rFonts w:ascii="Times New Roman" w:hAnsi="Times New Roman"/>
          <w:sz w:val="28"/>
          <w:szCs w:val="28"/>
          <w:lang w:val="kk-KZ"/>
        </w:rPr>
        <w:t>) ҚМГ Директорлар кеңесі бекітетін ішкі құжаттарды қоспағанда, тәуекелдерді басқару жөніндегі ішкі құжаттарды бекітеді;</w:t>
      </w:r>
    </w:p>
    <w:p w:rsidR="004C48B2" w:rsidRPr="004C48B2" w:rsidRDefault="004C48B2" w:rsidP="009A6DBC">
      <w:pPr>
        <w:ind w:firstLine="720"/>
        <w:jc w:val="both"/>
        <w:rPr>
          <w:rFonts w:ascii="Times New Roman" w:hAnsi="Times New Roman"/>
          <w:sz w:val="28"/>
          <w:szCs w:val="28"/>
          <w:lang w:val="kk-KZ"/>
        </w:rPr>
      </w:pPr>
      <w:r w:rsidRPr="004C48B2">
        <w:rPr>
          <w:rFonts w:ascii="Times New Roman" w:hAnsi="Times New Roman"/>
          <w:sz w:val="28"/>
          <w:szCs w:val="28"/>
          <w:lang w:val="kk-KZ"/>
        </w:rPr>
        <w:t>3</w:t>
      </w:r>
      <w:r w:rsidR="000B4F17">
        <w:rPr>
          <w:rFonts w:ascii="Times New Roman" w:hAnsi="Times New Roman"/>
          <w:sz w:val="28"/>
          <w:szCs w:val="28"/>
          <w:lang w:val="kk-KZ"/>
        </w:rPr>
        <w:t>3</w:t>
      </w:r>
      <w:r w:rsidRPr="004C48B2">
        <w:rPr>
          <w:rFonts w:ascii="Times New Roman" w:hAnsi="Times New Roman"/>
          <w:sz w:val="28"/>
          <w:szCs w:val="28"/>
          <w:lang w:val="kk-KZ"/>
        </w:rPr>
        <w:t>) тәуекел-</w:t>
      </w:r>
      <w:r w:rsidR="007A5848">
        <w:rPr>
          <w:rFonts w:ascii="Times New Roman" w:hAnsi="Times New Roman"/>
          <w:sz w:val="28"/>
          <w:szCs w:val="28"/>
          <w:lang w:val="kk-KZ"/>
        </w:rPr>
        <w:t xml:space="preserve">шың </w:t>
      </w:r>
      <w:r w:rsidRPr="004C48B2">
        <w:rPr>
          <w:rFonts w:ascii="Times New Roman" w:hAnsi="Times New Roman"/>
          <w:sz w:val="28"/>
          <w:szCs w:val="28"/>
          <w:lang w:val="kk-KZ"/>
        </w:rPr>
        <w:t>деңгейінің сақталуына және ҚМГ-д</w:t>
      </w:r>
      <w:r w:rsidR="007A5848">
        <w:rPr>
          <w:rFonts w:ascii="Times New Roman" w:hAnsi="Times New Roman"/>
          <w:sz w:val="28"/>
          <w:szCs w:val="28"/>
          <w:lang w:val="kk-KZ"/>
        </w:rPr>
        <w:t>е</w:t>
      </w:r>
      <w:r w:rsidRPr="004C48B2">
        <w:rPr>
          <w:rFonts w:ascii="Times New Roman" w:hAnsi="Times New Roman"/>
          <w:sz w:val="28"/>
          <w:szCs w:val="28"/>
          <w:lang w:val="kk-KZ"/>
        </w:rPr>
        <w:t xml:space="preserve"> тәуекелдерді ішкі бақылау мен басқару жүйелерінің тиімді жұмыс істеуіне жауапты болады;</w:t>
      </w:r>
    </w:p>
    <w:p w:rsidR="004C48B2" w:rsidRPr="004C48B2" w:rsidRDefault="007A5848" w:rsidP="009A6DBC">
      <w:pPr>
        <w:ind w:firstLine="720"/>
        <w:jc w:val="both"/>
        <w:rPr>
          <w:rFonts w:ascii="Times New Roman" w:hAnsi="Times New Roman"/>
          <w:sz w:val="28"/>
          <w:szCs w:val="28"/>
          <w:lang w:val="kk-KZ"/>
        </w:rPr>
      </w:pPr>
      <w:r>
        <w:rPr>
          <w:rFonts w:ascii="Times New Roman" w:hAnsi="Times New Roman"/>
          <w:sz w:val="28"/>
          <w:szCs w:val="28"/>
          <w:lang w:val="kk-KZ"/>
        </w:rPr>
        <w:t>3</w:t>
      </w:r>
      <w:r w:rsidR="000B4F17">
        <w:rPr>
          <w:rFonts w:ascii="Times New Roman" w:hAnsi="Times New Roman"/>
          <w:sz w:val="28"/>
          <w:szCs w:val="28"/>
          <w:lang w:val="kk-KZ"/>
        </w:rPr>
        <w:t>4</w:t>
      </w:r>
      <w:r>
        <w:rPr>
          <w:rFonts w:ascii="Times New Roman" w:hAnsi="Times New Roman"/>
          <w:sz w:val="28"/>
          <w:szCs w:val="28"/>
          <w:lang w:val="kk-KZ"/>
        </w:rPr>
        <w:t>) Д</w:t>
      </w:r>
      <w:r w:rsidR="004C48B2" w:rsidRPr="004C48B2">
        <w:rPr>
          <w:rFonts w:ascii="Times New Roman" w:hAnsi="Times New Roman"/>
          <w:sz w:val="28"/>
          <w:szCs w:val="28"/>
          <w:lang w:val="kk-KZ"/>
        </w:rPr>
        <w:t>иректорлар кеңесін ҚМГ негізгі тәуекелдерінің жай-күйі туралы уақтылы хабардар етеді;</w:t>
      </w:r>
    </w:p>
    <w:p w:rsidR="004C48B2" w:rsidRPr="004C48B2" w:rsidRDefault="004C48B2" w:rsidP="009A6DBC">
      <w:pPr>
        <w:ind w:firstLine="720"/>
        <w:jc w:val="both"/>
        <w:rPr>
          <w:rFonts w:ascii="Times New Roman" w:hAnsi="Times New Roman"/>
          <w:sz w:val="28"/>
          <w:szCs w:val="28"/>
          <w:lang w:val="kk-KZ"/>
        </w:rPr>
      </w:pPr>
      <w:r w:rsidRPr="004C48B2">
        <w:rPr>
          <w:rFonts w:ascii="Times New Roman" w:hAnsi="Times New Roman"/>
          <w:sz w:val="28"/>
          <w:szCs w:val="28"/>
          <w:lang w:val="kk-KZ"/>
        </w:rPr>
        <w:t>3</w:t>
      </w:r>
      <w:r w:rsidR="000B4F17">
        <w:rPr>
          <w:rFonts w:ascii="Times New Roman" w:hAnsi="Times New Roman"/>
          <w:sz w:val="28"/>
          <w:szCs w:val="28"/>
          <w:lang w:val="kk-KZ"/>
        </w:rPr>
        <w:t>5</w:t>
      </w:r>
      <w:r w:rsidRPr="004C48B2">
        <w:rPr>
          <w:rFonts w:ascii="Times New Roman" w:hAnsi="Times New Roman"/>
          <w:sz w:val="28"/>
          <w:szCs w:val="28"/>
          <w:lang w:val="kk-KZ"/>
        </w:rPr>
        <w:t xml:space="preserve">) </w:t>
      </w:r>
      <w:r w:rsidR="00B97C9D" w:rsidRPr="004C48B2">
        <w:rPr>
          <w:rFonts w:ascii="Times New Roman" w:hAnsi="Times New Roman"/>
          <w:sz w:val="28"/>
          <w:szCs w:val="28"/>
          <w:lang w:val="kk-KZ"/>
        </w:rPr>
        <w:t xml:space="preserve">ҚМГ </w:t>
      </w:r>
      <w:r w:rsidRPr="004C48B2">
        <w:rPr>
          <w:rFonts w:ascii="Times New Roman" w:hAnsi="Times New Roman"/>
          <w:sz w:val="28"/>
          <w:szCs w:val="28"/>
          <w:lang w:val="kk-KZ"/>
        </w:rPr>
        <w:t xml:space="preserve">Директорлар кеңесінің, </w:t>
      </w:r>
      <w:r w:rsidR="00B97C9D">
        <w:rPr>
          <w:rFonts w:ascii="Times New Roman" w:hAnsi="Times New Roman"/>
          <w:sz w:val="28"/>
          <w:szCs w:val="28"/>
          <w:lang w:val="kk-KZ"/>
        </w:rPr>
        <w:t>А</w:t>
      </w:r>
      <w:r w:rsidRPr="004C48B2">
        <w:rPr>
          <w:rFonts w:ascii="Times New Roman" w:hAnsi="Times New Roman"/>
          <w:sz w:val="28"/>
          <w:szCs w:val="28"/>
          <w:lang w:val="kk-KZ"/>
        </w:rPr>
        <w:t>кционерлерінің жалпы жиналысының шешімдерінің, ҚМГ жылдық қаржылық есептілігінің аудитін жүзеге асыратын аудиторлық ұйымның ұсынымдарының, сондай-ақ ішкі аудит қызметінің ұсынымдарының орындалуына мониторингті жүзеге асырады;</w:t>
      </w:r>
    </w:p>
    <w:p w:rsidR="004C48B2" w:rsidRPr="004C48B2" w:rsidRDefault="004C48B2" w:rsidP="009A6DBC">
      <w:pPr>
        <w:ind w:firstLine="720"/>
        <w:jc w:val="both"/>
        <w:rPr>
          <w:rFonts w:ascii="Times New Roman" w:hAnsi="Times New Roman"/>
          <w:sz w:val="28"/>
          <w:szCs w:val="28"/>
          <w:lang w:val="kk-KZ"/>
        </w:rPr>
      </w:pPr>
      <w:r w:rsidRPr="004C48B2">
        <w:rPr>
          <w:rFonts w:ascii="Times New Roman" w:hAnsi="Times New Roman"/>
          <w:sz w:val="28"/>
          <w:szCs w:val="28"/>
          <w:lang w:val="kk-KZ"/>
        </w:rPr>
        <w:t>3</w:t>
      </w:r>
      <w:r w:rsidR="000B4F17">
        <w:rPr>
          <w:rFonts w:ascii="Times New Roman" w:hAnsi="Times New Roman"/>
          <w:sz w:val="28"/>
          <w:szCs w:val="28"/>
          <w:lang w:val="kk-KZ"/>
        </w:rPr>
        <w:t>6</w:t>
      </w:r>
      <w:r w:rsidRPr="004C48B2">
        <w:rPr>
          <w:rFonts w:ascii="Times New Roman" w:hAnsi="Times New Roman"/>
          <w:sz w:val="28"/>
          <w:szCs w:val="28"/>
          <w:lang w:val="kk-KZ"/>
        </w:rPr>
        <w:t>) ҚМГ меншігіне қатысты заңсыз әрекеттерді туғызатын себептер мен жағдайларды анықтау жөніндегі жұмысты ұйымдастырады;</w:t>
      </w:r>
    </w:p>
    <w:p w:rsidR="004C48B2" w:rsidRPr="004C48B2" w:rsidRDefault="004C48B2" w:rsidP="009A6DBC">
      <w:pPr>
        <w:ind w:firstLine="720"/>
        <w:jc w:val="both"/>
        <w:rPr>
          <w:rFonts w:ascii="Times New Roman" w:hAnsi="Times New Roman"/>
          <w:sz w:val="28"/>
          <w:szCs w:val="28"/>
          <w:lang w:val="kk-KZ"/>
        </w:rPr>
      </w:pPr>
      <w:r w:rsidRPr="004C48B2">
        <w:rPr>
          <w:rFonts w:ascii="Times New Roman" w:hAnsi="Times New Roman"/>
          <w:sz w:val="28"/>
          <w:szCs w:val="28"/>
          <w:lang w:val="kk-KZ"/>
        </w:rPr>
        <w:t>3</w:t>
      </w:r>
      <w:r w:rsidR="000B4F17">
        <w:rPr>
          <w:rFonts w:ascii="Times New Roman" w:hAnsi="Times New Roman"/>
          <w:sz w:val="28"/>
          <w:szCs w:val="28"/>
          <w:lang w:val="kk-KZ"/>
        </w:rPr>
        <w:t>7</w:t>
      </w:r>
      <w:r w:rsidRPr="004C48B2">
        <w:rPr>
          <w:rFonts w:ascii="Times New Roman" w:hAnsi="Times New Roman"/>
          <w:sz w:val="28"/>
          <w:szCs w:val="28"/>
          <w:lang w:val="kk-KZ"/>
        </w:rPr>
        <w:t>) ҚМГ Жа</w:t>
      </w:r>
      <w:r w:rsidR="00B97C9D">
        <w:rPr>
          <w:rFonts w:ascii="Times New Roman" w:hAnsi="Times New Roman"/>
          <w:sz w:val="28"/>
          <w:szCs w:val="28"/>
          <w:lang w:val="kk-KZ"/>
        </w:rPr>
        <w:t>рғысында белгіленген тәртіппен А</w:t>
      </w:r>
      <w:r w:rsidRPr="004C48B2">
        <w:rPr>
          <w:rFonts w:ascii="Times New Roman" w:hAnsi="Times New Roman"/>
          <w:sz w:val="28"/>
          <w:szCs w:val="28"/>
          <w:lang w:val="kk-KZ"/>
        </w:rPr>
        <w:t>кционерлерге ҚМГ қызметі туралы ақпарат береді;</w:t>
      </w:r>
    </w:p>
    <w:p w:rsidR="004C48B2" w:rsidRPr="004C48B2" w:rsidRDefault="004C48B2" w:rsidP="009A6DBC">
      <w:pPr>
        <w:ind w:firstLine="720"/>
        <w:jc w:val="both"/>
        <w:rPr>
          <w:rFonts w:ascii="Times New Roman" w:hAnsi="Times New Roman"/>
          <w:sz w:val="28"/>
          <w:szCs w:val="28"/>
          <w:lang w:val="kk-KZ"/>
        </w:rPr>
      </w:pPr>
      <w:r w:rsidRPr="004C48B2">
        <w:rPr>
          <w:rFonts w:ascii="Times New Roman" w:hAnsi="Times New Roman"/>
          <w:sz w:val="28"/>
          <w:szCs w:val="28"/>
          <w:lang w:val="kk-KZ"/>
        </w:rPr>
        <w:t>3</w:t>
      </w:r>
      <w:r w:rsidR="000B4F17">
        <w:rPr>
          <w:rFonts w:ascii="Times New Roman" w:hAnsi="Times New Roman"/>
          <w:sz w:val="28"/>
          <w:szCs w:val="28"/>
          <w:lang w:val="kk-KZ"/>
        </w:rPr>
        <w:t>8</w:t>
      </w:r>
      <w:r w:rsidRPr="004C48B2">
        <w:rPr>
          <w:rFonts w:ascii="Times New Roman" w:hAnsi="Times New Roman"/>
          <w:sz w:val="28"/>
          <w:szCs w:val="28"/>
          <w:lang w:val="kk-KZ"/>
        </w:rPr>
        <w:t xml:space="preserve">) </w:t>
      </w:r>
      <w:r w:rsidR="00B97C9D">
        <w:rPr>
          <w:rFonts w:ascii="Times New Roman" w:hAnsi="Times New Roman"/>
          <w:sz w:val="28"/>
          <w:szCs w:val="28"/>
          <w:lang w:val="kk-KZ"/>
        </w:rPr>
        <w:t>А</w:t>
      </w:r>
      <w:r w:rsidRPr="004C48B2">
        <w:rPr>
          <w:rFonts w:ascii="Times New Roman" w:hAnsi="Times New Roman"/>
          <w:sz w:val="28"/>
          <w:szCs w:val="28"/>
          <w:lang w:val="kk-KZ"/>
        </w:rPr>
        <w:t>кционерлердің жалпы жиналысының қарауы үшін</w:t>
      </w:r>
      <w:r w:rsidR="00B97C9D">
        <w:rPr>
          <w:rFonts w:ascii="Times New Roman" w:hAnsi="Times New Roman"/>
          <w:sz w:val="28"/>
          <w:szCs w:val="28"/>
          <w:lang w:val="kk-KZ"/>
        </w:rPr>
        <w:t>, олар бойынша</w:t>
      </w:r>
      <w:r w:rsidRPr="004C48B2">
        <w:rPr>
          <w:rFonts w:ascii="Times New Roman" w:hAnsi="Times New Roman"/>
          <w:sz w:val="28"/>
          <w:szCs w:val="28"/>
          <w:lang w:val="kk-KZ"/>
        </w:rPr>
        <w:t xml:space="preserve"> шешім қабылдау оның құзыретіне жатқызылған мәселелер бойынша құжаттар</w:t>
      </w:r>
      <w:r w:rsidR="00B97C9D">
        <w:rPr>
          <w:rFonts w:ascii="Times New Roman" w:hAnsi="Times New Roman"/>
          <w:sz w:val="28"/>
          <w:szCs w:val="28"/>
          <w:lang w:val="kk-KZ"/>
        </w:rPr>
        <w:t>ды</w:t>
      </w:r>
      <w:r w:rsidRPr="004C48B2">
        <w:rPr>
          <w:rFonts w:ascii="Times New Roman" w:hAnsi="Times New Roman"/>
          <w:sz w:val="28"/>
          <w:szCs w:val="28"/>
          <w:lang w:val="kk-KZ"/>
        </w:rPr>
        <w:t xml:space="preserve"> дайындайды;</w:t>
      </w:r>
    </w:p>
    <w:p w:rsidR="004C48B2" w:rsidRPr="00AF6C8F" w:rsidRDefault="00B97C9D" w:rsidP="009A6DBC">
      <w:pPr>
        <w:ind w:firstLine="720"/>
        <w:jc w:val="both"/>
        <w:rPr>
          <w:rFonts w:ascii="Times New Roman" w:hAnsi="Times New Roman"/>
          <w:color w:val="000000"/>
          <w:sz w:val="28"/>
          <w:szCs w:val="28"/>
          <w:lang w:val="kk-KZ"/>
        </w:rPr>
      </w:pPr>
      <w:r w:rsidRPr="00AF6C8F">
        <w:rPr>
          <w:rFonts w:ascii="Times New Roman" w:hAnsi="Times New Roman"/>
          <w:color w:val="000000"/>
          <w:sz w:val="28"/>
          <w:szCs w:val="28"/>
          <w:lang w:val="kk-KZ"/>
        </w:rPr>
        <w:t>3</w:t>
      </w:r>
      <w:r w:rsidR="000B4F17">
        <w:rPr>
          <w:rFonts w:ascii="Times New Roman" w:hAnsi="Times New Roman"/>
          <w:color w:val="000000"/>
          <w:sz w:val="28"/>
          <w:szCs w:val="28"/>
          <w:lang w:val="kk-KZ"/>
        </w:rPr>
        <w:t>9</w:t>
      </w:r>
      <w:r w:rsidRPr="00AF6C8F">
        <w:rPr>
          <w:rFonts w:ascii="Times New Roman" w:hAnsi="Times New Roman"/>
          <w:color w:val="000000"/>
          <w:sz w:val="28"/>
          <w:szCs w:val="28"/>
          <w:lang w:val="kk-KZ"/>
        </w:rPr>
        <w:t>) қажет болған жағдайда ҚМГ Б</w:t>
      </w:r>
      <w:r w:rsidR="004C48B2" w:rsidRPr="00AF6C8F">
        <w:rPr>
          <w:rFonts w:ascii="Times New Roman" w:hAnsi="Times New Roman"/>
          <w:color w:val="000000"/>
          <w:sz w:val="28"/>
          <w:szCs w:val="28"/>
          <w:lang w:val="kk-KZ"/>
        </w:rPr>
        <w:t>асқармасы жанынан бизнес-бағыттар бойынша комитеттер құрады және таратады және олар туралы ережелерді бекітеді;</w:t>
      </w:r>
    </w:p>
    <w:p w:rsidR="004C48B2" w:rsidRPr="004C48B2" w:rsidRDefault="000B4F17" w:rsidP="009A6DBC">
      <w:pPr>
        <w:ind w:firstLine="720"/>
        <w:jc w:val="both"/>
        <w:rPr>
          <w:rFonts w:ascii="Times New Roman" w:hAnsi="Times New Roman"/>
          <w:sz w:val="28"/>
          <w:szCs w:val="28"/>
          <w:lang w:val="kk-KZ"/>
        </w:rPr>
      </w:pPr>
      <w:r>
        <w:rPr>
          <w:rFonts w:ascii="Times New Roman" w:hAnsi="Times New Roman"/>
          <w:sz w:val="28"/>
          <w:szCs w:val="28"/>
          <w:lang w:val="kk-KZ"/>
        </w:rPr>
        <w:t>40</w:t>
      </w:r>
      <w:r w:rsidR="004C48B2" w:rsidRPr="004C48B2">
        <w:rPr>
          <w:rFonts w:ascii="Times New Roman" w:hAnsi="Times New Roman"/>
          <w:sz w:val="28"/>
          <w:szCs w:val="28"/>
          <w:lang w:val="kk-KZ"/>
        </w:rPr>
        <w:t xml:space="preserve">) бекітілуі ҚМГ </w:t>
      </w:r>
      <w:r w:rsidR="00B97C9D">
        <w:rPr>
          <w:rFonts w:ascii="Times New Roman" w:hAnsi="Times New Roman"/>
          <w:sz w:val="28"/>
          <w:szCs w:val="28"/>
          <w:lang w:val="kk-KZ"/>
        </w:rPr>
        <w:t>Директорлар кеңесінің және ҚМГ А</w:t>
      </w:r>
      <w:r w:rsidR="004C48B2" w:rsidRPr="004C48B2">
        <w:rPr>
          <w:rFonts w:ascii="Times New Roman" w:hAnsi="Times New Roman"/>
          <w:sz w:val="28"/>
          <w:szCs w:val="28"/>
          <w:lang w:val="kk-KZ"/>
        </w:rPr>
        <w:t>кционерлерінің жалпы жиналысының құзыретіне жатқызылған ішкі құжаттарды алдын ала мақұлдайды;</w:t>
      </w:r>
    </w:p>
    <w:p w:rsidR="004C48B2" w:rsidRPr="004C48B2" w:rsidRDefault="004C48B2" w:rsidP="009A6DBC">
      <w:pPr>
        <w:ind w:firstLine="720"/>
        <w:jc w:val="both"/>
        <w:rPr>
          <w:rFonts w:ascii="Times New Roman" w:hAnsi="Times New Roman"/>
          <w:sz w:val="28"/>
          <w:szCs w:val="28"/>
          <w:lang w:val="kk-KZ"/>
        </w:rPr>
      </w:pPr>
      <w:r w:rsidRPr="004C48B2">
        <w:rPr>
          <w:rFonts w:ascii="Times New Roman" w:hAnsi="Times New Roman"/>
          <w:sz w:val="28"/>
          <w:szCs w:val="28"/>
          <w:lang w:val="kk-KZ"/>
        </w:rPr>
        <w:t>4</w:t>
      </w:r>
      <w:r w:rsidR="000B4F17">
        <w:rPr>
          <w:rFonts w:ascii="Times New Roman" w:hAnsi="Times New Roman"/>
          <w:sz w:val="28"/>
          <w:szCs w:val="28"/>
          <w:lang w:val="kk-KZ"/>
        </w:rPr>
        <w:t>1</w:t>
      </w:r>
      <w:r w:rsidRPr="004C48B2">
        <w:rPr>
          <w:rFonts w:ascii="Times New Roman" w:hAnsi="Times New Roman"/>
          <w:sz w:val="28"/>
          <w:szCs w:val="28"/>
          <w:lang w:val="kk-KZ"/>
        </w:rPr>
        <w:t>) ҚМГ Басқарма</w:t>
      </w:r>
      <w:r w:rsidR="00B97C9D">
        <w:rPr>
          <w:rFonts w:ascii="Times New Roman" w:hAnsi="Times New Roman"/>
          <w:sz w:val="28"/>
          <w:szCs w:val="28"/>
          <w:lang w:val="kk-KZ"/>
        </w:rPr>
        <w:t>сы</w:t>
      </w:r>
      <w:r w:rsidRPr="004C48B2">
        <w:rPr>
          <w:rFonts w:ascii="Times New Roman" w:hAnsi="Times New Roman"/>
          <w:sz w:val="28"/>
          <w:szCs w:val="28"/>
          <w:lang w:val="kk-KZ"/>
        </w:rPr>
        <w:t xml:space="preserve"> мүшелерінің басқа ұйымдарда қоса атқаратын жұмысын алдын ала мақұлдайды;</w:t>
      </w:r>
    </w:p>
    <w:p w:rsidR="004C48B2" w:rsidRPr="004C48B2" w:rsidRDefault="00B97C9D" w:rsidP="009A6DBC">
      <w:pPr>
        <w:ind w:firstLine="720"/>
        <w:jc w:val="both"/>
        <w:rPr>
          <w:rFonts w:ascii="Times New Roman" w:hAnsi="Times New Roman"/>
          <w:sz w:val="28"/>
          <w:szCs w:val="28"/>
          <w:lang w:val="kk-KZ"/>
        </w:rPr>
      </w:pPr>
      <w:r>
        <w:rPr>
          <w:rFonts w:ascii="Times New Roman" w:hAnsi="Times New Roman"/>
          <w:sz w:val="28"/>
          <w:szCs w:val="28"/>
          <w:lang w:val="kk-KZ"/>
        </w:rPr>
        <w:t>4</w:t>
      </w:r>
      <w:r w:rsidR="000B4F17">
        <w:rPr>
          <w:rFonts w:ascii="Times New Roman" w:hAnsi="Times New Roman"/>
          <w:sz w:val="28"/>
          <w:szCs w:val="28"/>
          <w:lang w:val="kk-KZ"/>
        </w:rPr>
        <w:t>2</w:t>
      </w:r>
      <w:r>
        <w:rPr>
          <w:rFonts w:ascii="Times New Roman" w:hAnsi="Times New Roman"/>
          <w:sz w:val="28"/>
          <w:szCs w:val="28"/>
          <w:lang w:val="kk-KZ"/>
        </w:rPr>
        <w:t>) ҚМГ қызметінің З</w:t>
      </w:r>
      <w:r w:rsidR="004C48B2" w:rsidRPr="004C48B2">
        <w:rPr>
          <w:rFonts w:ascii="Times New Roman" w:hAnsi="Times New Roman"/>
          <w:sz w:val="28"/>
          <w:szCs w:val="28"/>
          <w:lang w:val="kk-KZ"/>
        </w:rPr>
        <w:t>аңнамаға сәйкестігін қамтамасыз етеді;</w:t>
      </w:r>
    </w:p>
    <w:p w:rsidR="004C48B2" w:rsidRPr="004C48B2" w:rsidRDefault="004C48B2" w:rsidP="009A6DBC">
      <w:pPr>
        <w:ind w:firstLine="720"/>
        <w:jc w:val="both"/>
        <w:rPr>
          <w:rFonts w:ascii="Times New Roman" w:hAnsi="Times New Roman"/>
          <w:sz w:val="28"/>
          <w:szCs w:val="28"/>
          <w:lang w:val="kk-KZ"/>
        </w:rPr>
      </w:pPr>
      <w:r w:rsidRPr="004C48B2">
        <w:rPr>
          <w:rFonts w:ascii="Times New Roman" w:hAnsi="Times New Roman"/>
          <w:sz w:val="28"/>
          <w:szCs w:val="28"/>
          <w:lang w:val="kk-KZ"/>
        </w:rPr>
        <w:t>4</w:t>
      </w:r>
      <w:r w:rsidR="000B4F17">
        <w:rPr>
          <w:rFonts w:ascii="Times New Roman" w:hAnsi="Times New Roman"/>
          <w:sz w:val="28"/>
          <w:szCs w:val="28"/>
          <w:lang w:val="kk-KZ"/>
        </w:rPr>
        <w:t>3</w:t>
      </w:r>
      <w:r w:rsidRPr="004C48B2">
        <w:rPr>
          <w:rFonts w:ascii="Times New Roman" w:hAnsi="Times New Roman"/>
          <w:sz w:val="28"/>
          <w:szCs w:val="28"/>
          <w:lang w:val="kk-KZ"/>
        </w:rPr>
        <w:t>) Директорлар кеңесіне ҚМГ қызметкерлерінің жалпы саны бойынша ұсыныстар енгізеді;</w:t>
      </w:r>
    </w:p>
    <w:p w:rsidR="004C48B2" w:rsidRPr="004C48B2" w:rsidRDefault="004C48B2" w:rsidP="009A6DBC">
      <w:pPr>
        <w:ind w:firstLine="720"/>
        <w:jc w:val="both"/>
        <w:rPr>
          <w:rFonts w:ascii="Times New Roman" w:hAnsi="Times New Roman"/>
          <w:sz w:val="28"/>
          <w:szCs w:val="28"/>
          <w:lang w:val="kk-KZ"/>
        </w:rPr>
      </w:pPr>
      <w:r w:rsidRPr="004C48B2">
        <w:rPr>
          <w:rFonts w:ascii="Times New Roman" w:hAnsi="Times New Roman"/>
          <w:sz w:val="28"/>
          <w:szCs w:val="28"/>
          <w:lang w:val="kk-KZ"/>
        </w:rPr>
        <w:t>4</w:t>
      </w:r>
      <w:r w:rsidR="000B4F17">
        <w:rPr>
          <w:rFonts w:ascii="Times New Roman" w:hAnsi="Times New Roman"/>
          <w:sz w:val="28"/>
          <w:szCs w:val="28"/>
          <w:lang w:val="kk-KZ"/>
        </w:rPr>
        <w:t>4</w:t>
      </w:r>
      <w:r w:rsidRPr="004C48B2">
        <w:rPr>
          <w:rFonts w:ascii="Times New Roman" w:hAnsi="Times New Roman"/>
          <w:sz w:val="28"/>
          <w:szCs w:val="28"/>
          <w:lang w:val="kk-KZ"/>
        </w:rPr>
        <w:t>) ҚМГ еншілес ұйымдарының, тәуелді қоғамдары мен бірлескен кәсіпорындарының бизнес-жоспарларын қалыптастыру, бе</w:t>
      </w:r>
      <w:r w:rsidR="00B97C9D">
        <w:rPr>
          <w:rFonts w:ascii="Times New Roman" w:hAnsi="Times New Roman"/>
          <w:sz w:val="28"/>
          <w:szCs w:val="28"/>
          <w:lang w:val="kk-KZ"/>
        </w:rPr>
        <w:t>кіту, түзету және мониторингі және ҚМГ Д</w:t>
      </w:r>
      <w:r w:rsidRPr="004C48B2">
        <w:rPr>
          <w:rFonts w:ascii="Times New Roman" w:hAnsi="Times New Roman"/>
          <w:sz w:val="28"/>
          <w:szCs w:val="28"/>
          <w:lang w:val="kk-KZ"/>
        </w:rPr>
        <w:t>аму жоспарын ш</w:t>
      </w:r>
      <w:r w:rsidR="00B97C9D">
        <w:rPr>
          <w:rFonts w:ascii="Times New Roman" w:hAnsi="Times New Roman"/>
          <w:sz w:val="28"/>
          <w:szCs w:val="28"/>
          <w:lang w:val="kk-KZ"/>
        </w:rPr>
        <w:t>оғырландыру тәртібін бекітеді; А</w:t>
      </w:r>
      <w:r w:rsidRPr="004C48B2">
        <w:rPr>
          <w:rFonts w:ascii="Times New Roman" w:hAnsi="Times New Roman"/>
          <w:sz w:val="28"/>
          <w:szCs w:val="28"/>
          <w:lang w:val="kk-KZ"/>
        </w:rPr>
        <w:t>кционерлердің жалпы жиналысы бекіткеннен кей</w:t>
      </w:r>
      <w:r w:rsidR="00B97C9D">
        <w:rPr>
          <w:rFonts w:ascii="Times New Roman" w:hAnsi="Times New Roman"/>
          <w:sz w:val="28"/>
          <w:szCs w:val="28"/>
          <w:lang w:val="kk-KZ"/>
        </w:rPr>
        <w:t>ін ҚМГ-ні</w:t>
      </w:r>
      <w:r w:rsidRPr="004C48B2">
        <w:rPr>
          <w:rFonts w:ascii="Times New Roman" w:hAnsi="Times New Roman"/>
          <w:sz w:val="28"/>
          <w:szCs w:val="28"/>
          <w:lang w:val="kk-KZ"/>
        </w:rPr>
        <w:t>ң жекелеген жылдық қаржылық есебін бекітеді;</w:t>
      </w:r>
    </w:p>
    <w:p w:rsidR="004C48B2" w:rsidRPr="004C48B2" w:rsidRDefault="004C48B2" w:rsidP="009A6DBC">
      <w:pPr>
        <w:ind w:firstLine="720"/>
        <w:jc w:val="both"/>
        <w:rPr>
          <w:rFonts w:ascii="Times New Roman" w:hAnsi="Times New Roman"/>
          <w:sz w:val="28"/>
          <w:szCs w:val="28"/>
          <w:lang w:val="kk-KZ"/>
        </w:rPr>
      </w:pPr>
      <w:r w:rsidRPr="004C48B2">
        <w:rPr>
          <w:rFonts w:ascii="Times New Roman" w:hAnsi="Times New Roman"/>
          <w:sz w:val="28"/>
          <w:szCs w:val="28"/>
          <w:lang w:val="kk-KZ"/>
        </w:rPr>
        <w:t>4</w:t>
      </w:r>
      <w:r w:rsidR="000B4F17">
        <w:rPr>
          <w:rFonts w:ascii="Times New Roman" w:hAnsi="Times New Roman"/>
          <w:sz w:val="28"/>
          <w:szCs w:val="28"/>
          <w:lang w:val="kk-KZ"/>
        </w:rPr>
        <w:t>5</w:t>
      </w:r>
      <w:r w:rsidRPr="004C48B2">
        <w:rPr>
          <w:rFonts w:ascii="Times New Roman" w:hAnsi="Times New Roman"/>
          <w:sz w:val="28"/>
          <w:szCs w:val="28"/>
          <w:lang w:val="kk-KZ"/>
        </w:rPr>
        <w:t>) шоғырландырылған бюджетті және ҚМГ еншілес ұйымдарының, тәуелді қоғамдарының, бірлескен кәсіпорындарының бюджеттерін қалыптастыру, бекіту, түзету және мониторингі тәртібін бекітеді;</w:t>
      </w:r>
    </w:p>
    <w:p w:rsidR="004C48B2" w:rsidRPr="004C48B2" w:rsidRDefault="004C48B2" w:rsidP="009A6DBC">
      <w:pPr>
        <w:ind w:firstLine="720"/>
        <w:jc w:val="both"/>
        <w:rPr>
          <w:rFonts w:ascii="Times New Roman" w:hAnsi="Times New Roman"/>
          <w:sz w:val="28"/>
          <w:szCs w:val="28"/>
          <w:lang w:val="kk-KZ"/>
        </w:rPr>
      </w:pPr>
      <w:r w:rsidRPr="004C48B2">
        <w:rPr>
          <w:rFonts w:ascii="Times New Roman" w:hAnsi="Times New Roman"/>
          <w:sz w:val="28"/>
          <w:szCs w:val="28"/>
          <w:lang w:val="kk-KZ"/>
        </w:rPr>
        <w:t>4</w:t>
      </w:r>
      <w:r w:rsidR="000B4F17">
        <w:rPr>
          <w:rFonts w:ascii="Times New Roman" w:hAnsi="Times New Roman"/>
          <w:sz w:val="28"/>
          <w:szCs w:val="28"/>
          <w:lang w:val="kk-KZ"/>
        </w:rPr>
        <w:t>6</w:t>
      </w:r>
      <w:r w:rsidRPr="004C48B2">
        <w:rPr>
          <w:rFonts w:ascii="Times New Roman" w:hAnsi="Times New Roman"/>
          <w:sz w:val="28"/>
          <w:szCs w:val="28"/>
          <w:lang w:val="kk-KZ"/>
        </w:rPr>
        <w:t>) қызметтік жеңіл автомобильдер тиістілігінің нормативтерін және ҚМГ әкімшілік аппаратын орналастыру үшін алаңдардың нормаларын айқындайды;</w:t>
      </w:r>
    </w:p>
    <w:p w:rsidR="004C48B2" w:rsidRPr="004C48B2" w:rsidRDefault="004C48B2" w:rsidP="009A6DBC">
      <w:pPr>
        <w:ind w:firstLine="720"/>
        <w:jc w:val="both"/>
        <w:rPr>
          <w:rFonts w:ascii="Times New Roman" w:hAnsi="Times New Roman"/>
          <w:sz w:val="28"/>
          <w:szCs w:val="28"/>
          <w:lang w:val="kk-KZ"/>
        </w:rPr>
      </w:pPr>
      <w:r w:rsidRPr="004C48B2">
        <w:rPr>
          <w:rFonts w:ascii="Times New Roman" w:hAnsi="Times New Roman"/>
          <w:sz w:val="28"/>
          <w:szCs w:val="28"/>
          <w:lang w:val="kk-KZ"/>
        </w:rPr>
        <w:t>4</w:t>
      </w:r>
      <w:r w:rsidR="000B4F17">
        <w:rPr>
          <w:rFonts w:ascii="Times New Roman" w:hAnsi="Times New Roman"/>
          <w:sz w:val="28"/>
          <w:szCs w:val="28"/>
          <w:lang w:val="kk-KZ"/>
        </w:rPr>
        <w:t>7</w:t>
      </w:r>
      <w:r w:rsidRPr="004C48B2">
        <w:rPr>
          <w:rFonts w:ascii="Times New Roman" w:hAnsi="Times New Roman"/>
          <w:sz w:val="28"/>
          <w:szCs w:val="28"/>
          <w:lang w:val="kk-KZ"/>
        </w:rPr>
        <w:t xml:space="preserve">) </w:t>
      </w:r>
      <w:r w:rsidR="00B97C9D" w:rsidRPr="004C48B2">
        <w:rPr>
          <w:rFonts w:ascii="Times New Roman" w:hAnsi="Times New Roman"/>
          <w:sz w:val="28"/>
          <w:szCs w:val="28"/>
          <w:lang w:val="kk-KZ"/>
        </w:rPr>
        <w:t xml:space="preserve">ҚМГ </w:t>
      </w:r>
      <w:r w:rsidRPr="004C48B2">
        <w:rPr>
          <w:rFonts w:ascii="Times New Roman" w:hAnsi="Times New Roman"/>
          <w:sz w:val="28"/>
          <w:szCs w:val="28"/>
          <w:lang w:val="kk-KZ"/>
        </w:rPr>
        <w:t>қызметтік іссапарларға жіберілетін қызметкерлеріне шығыстар нормативтерін айқындайды;</w:t>
      </w:r>
    </w:p>
    <w:p w:rsidR="004C48B2" w:rsidRPr="004C48B2" w:rsidRDefault="000B4F17" w:rsidP="009A6DBC">
      <w:pPr>
        <w:ind w:firstLine="720"/>
        <w:jc w:val="both"/>
        <w:rPr>
          <w:rFonts w:ascii="Times New Roman" w:hAnsi="Times New Roman"/>
          <w:sz w:val="28"/>
          <w:szCs w:val="28"/>
          <w:lang w:val="kk-KZ"/>
        </w:rPr>
      </w:pPr>
      <w:r>
        <w:rPr>
          <w:rFonts w:ascii="Times New Roman" w:hAnsi="Times New Roman"/>
          <w:sz w:val="28"/>
          <w:szCs w:val="28"/>
          <w:lang w:val="kk-KZ"/>
        </w:rPr>
        <w:t>48</w:t>
      </w:r>
      <w:r w:rsidR="004C48B2" w:rsidRPr="004C48B2">
        <w:rPr>
          <w:rFonts w:ascii="Times New Roman" w:hAnsi="Times New Roman"/>
          <w:sz w:val="28"/>
          <w:szCs w:val="28"/>
          <w:lang w:val="kk-KZ"/>
        </w:rPr>
        <w:t>) қызметкерлерге мобильді байланысты пайдалану құқығын беру кезінде ҚМГ қаражаты есебінен өтелетін шығыстардың лимиттерін, өкілдік шығыстардың лимиттерін айқындайды;</w:t>
      </w:r>
    </w:p>
    <w:p w:rsidR="00A52915" w:rsidRDefault="00FD0802" w:rsidP="009A6DBC">
      <w:pPr>
        <w:ind w:firstLine="720"/>
        <w:jc w:val="both"/>
        <w:rPr>
          <w:rFonts w:ascii="Times New Roman" w:hAnsi="Times New Roman"/>
          <w:sz w:val="28"/>
          <w:szCs w:val="28"/>
          <w:lang w:val="kk-KZ"/>
        </w:rPr>
      </w:pPr>
      <w:r>
        <w:rPr>
          <w:rFonts w:ascii="Times New Roman" w:hAnsi="Times New Roman"/>
          <w:sz w:val="28"/>
          <w:szCs w:val="28"/>
          <w:lang w:val="kk-KZ"/>
        </w:rPr>
        <w:t>4</w:t>
      </w:r>
      <w:r w:rsidR="000B4F17">
        <w:rPr>
          <w:rFonts w:ascii="Times New Roman" w:hAnsi="Times New Roman"/>
          <w:sz w:val="28"/>
          <w:szCs w:val="28"/>
          <w:lang w:val="kk-KZ"/>
        </w:rPr>
        <w:t>9</w:t>
      </w:r>
      <w:r>
        <w:rPr>
          <w:rFonts w:ascii="Times New Roman" w:hAnsi="Times New Roman"/>
          <w:sz w:val="28"/>
          <w:szCs w:val="28"/>
          <w:lang w:val="kk-KZ"/>
        </w:rPr>
        <w:t>) ҚМГ А</w:t>
      </w:r>
      <w:r w:rsidR="004C48B2" w:rsidRPr="004C48B2">
        <w:rPr>
          <w:rFonts w:ascii="Times New Roman" w:hAnsi="Times New Roman"/>
          <w:sz w:val="28"/>
          <w:szCs w:val="28"/>
          <w:lang w:val="kk-KZ"/>
        </w:rPr>
        <w:t xml:space="preserve">кционерлерінің жалпы жиналысы мен Директорлар </w:t>
      </w:r>
      <w:r>
        <w:rPr>
          <w:rFonts w:ascii="Times New Roman" w:hAnsi="Times New Roman"/>
          <w:sz w:val="28"/>
          <w:szCs w:val="28"/>
          <w:lang w:val="kk-KZ"/>
        </w:rPr>
        <w:t>к</w:t>
      </w:r>
      <w:r w:rsidR="004C48B2" w:rsidRPr="004C48B2">
        <w:rPr>
          <w:rFonts w:ascii="Times New Roman" w:hAnsi="Times New Roman"/>
          <w:sz w:val="28"/>
          <w:szCs w:val="28"/>
          <w:lang w:val="kk-KZ"/>
        </w:rPr>
        <w:t>еңесінің айрықша құзыретіне жатпайтын ҚМГ қызметін қамтамасыз етудің өзге де мәселелері бойынша шешімдер қабылдайды.</w:t>
      </w:r>
    </w:p>
    <w:p w:rsidR="004C48B2" w:rsidRPr="004C48B2" w:rsidRDefault="00FD0802" w:rsidP="009A6DBC">
      <w:pPr>
        <w:ind w:firstLine="720"/>
        <w:jc w:val="both"/>
        <w:rPr>
          <w:rFonts w:ascii="Times New Roman" w:hAnsi="Times New Roman"/>
          <w:sz w:val="28"/>
          <w:szCs w:val="28"/>
          <w:lang w:val="kk-KZ"/>
        </w:rPr>
      </w:pPr>
      <w:r>
        <w:rPr>
          <w:rFonts w:ascii="Times New Roman" w:hAnsi="Times New Roman"/>
          <w:sz w:val="28"/>
          <w:szCs w:val="28"/>
          <w:lang w:val="kk-KZ"/>
        </w:rPr>
        <w:lastRenderedPageBreak/>
        <w:t>124. ҚМГ Б</w:t>
      </w:r>
      <w:r w:rsidR="004C48B2" w:rsidRPr="004C48B2">
        <w:rPr>
          <w:rFonts w:ascii="Times New Roman" w:hAnsi="Times New Roman"/>
          <w:sz w:val="28"/>
          <w:szCs w:val="28"/>
          <w:lang w:val="kk-KZ"/>
        </w:rPr>
        <w:t xml:space="preserve">асқармасы Директорлар кеңесінің мүшелеріне өздеріне жүктелген функцияларды орындау кезінде </w:t>
      </w:r>
      <w:r>
        <w:rPr>
          <w:rFonts w:ascii="Times New Roman" w:hAnsi="Times New Roman"/>
          <w:sz w:val="28"/>
          <w:szCs w:val="28"/>
          <w:lang w:val="kk-KZ"/>
        </w:rPr>
        <w:t>Директорлар кеңесі</w:t>
      </w:r>
      <w:r w:rsidR="004C48B2" w:rsidRPr="004C48B2">
        <w:rPr>
          <w:rFonts w:ascii="Times New Roman" w:hAnsi="Times New Roman"/>
          <w:sz w:val="28"/>
          <w:szCs w:val="28"/>
          <w:lang w:val="kk-KZ"/>
        </w:rPr>
        <w:t xml:space="preserve"> белгілеген тәртіппен және </w:t>
      </w:r>
      <w:r>
        <w:rPr>
          <w:rFonts w:ascii="Times New Roman" w:hAnsi="Times New Roman"/>
          <w:sz w:val="28"/>
          <w:szCs w:val="28"/>
          <w:lang w:val="kk-KZ"/>
        </w:rPr>
        <w:t>сұрауды</w:t>
      </w:r>
      <w:r w:rsidR="004C48B2" w:rsidRPr="004C48B2">
        <w:rPr>
          <w:rFonts w:ascii="Times New Roman" w:hAnsi="Times New Roman"/>
          <w:sz w:val="28"/>
          <w:szCs w:val="28"/>
          <w:lang w:val="kk-KZ"/>
        </w:rPr>
        <w:t xml:space="preserve"> алған күннен бастап он жұмыс күнінен </w:t>
      </w:r>
      <w:r>
        <w:rPr>
          <w:rFonts w:ascii="Times New Roman" w:hAnsi="Times New Roman"/>
          <w:sz w:val="28"/>
          <w:szCs w:val="28"/>
          <w:lang w:val="kk-KZ"/>
        </w:rPr>
        <w:t xml:space="preserve">кеш емес </w:t>
      </w:r>
      <w:r w:rsidR="004C48B2" w:rsidRPr="004C48B2">
        <w:rPr>
          <w:rFonts w:ascii="Times New Roman" w:hAnsi="Times New Roman"/>
          <w:sz w:val="28"/>
          <w:szCs w:val="28"/>
          <w:lang w:val="kk-KZ"/>
        </w:rPr>
        <w:t>мерзімде ҚМГ қызметі туралы, оның ішінде құпия сипаттағы ақпаратты уақтылы ұсынуды қамтамасыз етеді.</w:t>
      </w:r>
    </w:p>
    <w:p w:rsidR="004C48B2" w:rsidRPr="004C48B2" w:rsidRDefault="004C48B2" w:rsidP="009A6DBC">
      <w:pPr>
        <w:ind w:firstLine="720"/>
        <w:jc w:val="both"/>
        <w:rPr>
          <w:rFonts w:ascii="Times New Roman" w:hAnsi="Times New Roman"/>
          <w:sz w:val="28"/>
          <w:szCs w:val="28"/>
          <w:lang w:val="kk-KZ"/>
        </w:rPr>
      </w:pPr>
      <w:r w:rsidRPr="004C48B2">
        <w:rPr>
          <w:rFonts w:ascii="Times New Roman" w:hAnsi="Times New Roman"/>
          <w:sz w:val="28"/>
          <w:szCs w:val="28"/>
          <w:lang w:val="kk-KZ"/>
        </w:rPr>
        <w:t>125. ҚМГ Басқарма мүшесінің дауыс беру құқығын өзге тұлғаға, оның ішінде ҚМГ Басқармасының басқа мүшесіне беруіне жол берілмейді.</w:t>
      </w:r>
    </w:p>
    <w:p w:rsidR="004C48B2" w:rsidRPr="004C48B2" w:rsidRDefault="004C48B2" w:rsidP="009A6DBC">
      <w:pPr>
        <w:ind w:firstLine="720"/>
        <w:jc w:val="both"/>
        <w:rPr>
          <w:rFonts w:ascii="Times New Roman" w:hAnsi="Times New Roman"/>
          <w:sz w:val="28"/>
          <w:szCs w:val="28"/>
          <w:lang w:val="kk-KZ"/>
        </w:rPr>
      </w:pPr>
      <w:r w:rsidRPr="004C48B2">
        <w:rPr>
          <w:rFonts w:ascii="Times New Roman" w:hAnsi="Times New Roman"/>
          <w:sz w:val="28"/>
          <w:szCs w:val="28"/>
          <w:lang w:val="kk-KZ"/>
        </w:rPr>
        <w:t>ҚМГ Басқармасының бастамасы бойы</w:t>
      </w:r>
      <w:r w:rsidR="00FD0802">
        <w:rPr>
          <w:rFonts w:ascii="Times New Roman" w:hAnsi="Times New Roman"/>
          <w:sz w:val="28"/>
          <w:szCs w:val="28"/>
          <w:lang w:val="kk-KZ"/>
        </w:rPr>
        <w:t>нша Директорлар кеңесінің және А</w:t>
      </w:r>
      <w:r w:rsidRPr="004C48B2">
        <w:rPr>
          <w:rFonts w:ascii="Times New Roman" w:hAnsi="Times New Roman"/>
          <w:sz w:val="28"/>
          <w:szCs w:val="28"/>
          <w:lang w:val="kk-KZ"/>
        </w:rPr>
        <w:t>кционерлердің жалпы жиналысының қарауына шығарылатын барлық мәселелерді ҚМГ Басқармасы алдын ала қарауға және мақұлдауға тиіс.</w:t>
      </w:r>
    </w:p>
    <w:p w:rsidR="004C48B2" w:rsidRPr="004C48B2" w:rsidRDefault="00AA0D94" w:rsidP="009A6DBC">
      <w:pPr>
        <w:ind w:firstLine="720"/>
        <w:jc w:val="both"/>
        <w:rPr>
          <w:rFonts w:ascii="Times New Roman" w:hAnsi="Times New Roman"/>
          <w:sz w:val="28"/>
          <w:szCs w:val="28"/>
          <w:lang w:val="kk-KZ"/>
        </w:rPr>
      </w:pPr>
      <w:r>
        <w:rPr>
          <w:rFonts w:ascii="Times New Roman" w:hAnsi="Times New Roman"/>
          <w:sz w:val="28"/>
          <w:szCs w:val="28"/>
          <w:lang w:val="kk-KZ"/>
        </w:rPr>
        <w:t>ҚМГ Басқармасы А</w:t>
      </w:r>
      <w:r w:rsidR="004C48B2" w:rsidRPr="004C48B2">
        <w:rPr>
          <w:rFonts w:ascii="Times New Roman" w:hAnsi="Times New Roman"/>
          <w:sz w:val="28"/>
          <w:szCs w:val="28"/>
          <w:lang w:val="kk-KZ"/>
        </w:rPr>
        <w:t>кционерлердің жалпы жиналысы мен Директорлар кеңесінің шешімдерін орындауға міндетті.</w:t>
      </w:r>
    </w:p>
    <w:p w:rsidR="004C48B2" w:rsidRPr="004C48B2" w:rsidRDefault="004C48B2" w:rsidP="009A6DBC">
      <w:pPr>
        <w:ind w:firstLine="720"/>
        <w:jc w:val="both"/>
        <w:rPr>
          <w:rFonts w:ascii="Times New Roman" w:hAnsi="Times New Roman"/>
          <w:sz w:val="28"/>
          <w:szCs w:val="28"/>
          <w:lang w:val="kk-KZ"/>
        </w:rPr>
      </w:pPr>
      <w:r w:rsidRPr="004C48B2">
        <w:rPr>
          <w:rFonts w:ascii="Times New Roman" w:hAnsi="Times New Roman"/>
          <w:sz w:val="28"/>
          <w:szCs w:val="28"/>
          <w:lang w:val="kk-KZ"/>
        </w:rPr>
        <w:t xml:space="preserve">ҚМГ, егер мәміле жасалған сәтте </w:t>
      </w:r>
      <w:r w:rsidR="006B701E">
        <w:rPr>
          <w:rFonts w:ascii="Times New Roman" w:hAnsi="Times New Roman"/>
          <w:sz w:val="28"/>
          <w:szCs w:val="28"/>
          <w:lang w:val="kk-KZ"/>
        </w:rPr>
        <w:t>т</w:t>
      </w:r>
      <w:r w:rsidRPr="004C48B2">
        <w:rPr>
          <w:rFonts w:ascii="Times New Roman" w:hAnsi="Times New Roman"/>
          <w:sz w:val="28"/>
          <w:szCs w:val="28"/>
          <w:lang w:val="kk-KZ"/>
        </w:rPr>
        <w:t>араптар осындай шектеулер тура</w:t>
      </w:r>
      <w:r w:rsidR="00AA0D94">
        <w:rPr>
          <w:rFonts w:ascii="Times New Roman" w:hAnsi="Times New Roman"/>
          <w:sz w:val="28"/>
          <w:szCs w:val="28"/>
          <w:lang w:val="kk-KZ"/>
        </w:rPr>
        <w:t>лы біл</w:t>
      </w:r>
      <w:r w:rsidR="006B701E">
        <w:rPr>
          <w:rFonts w:ascii="Times New Roman" w:hAnsi="Times New Roman"/>
          <w:sz w:val="28"/>
          <w:szCs w:val="28"/>
          <w:lang w:val="kk-KZ"/>
        </w:rPr>
        <w:t>генін</w:t>
      </w:r>
      <w:r w:rsidR="00AA0D94">
        <w:rPr>
          <w:rFonts w:ascii="Times New Roman" w:hAnsi="Times New Roman"/>
          <w:sz w:val="28"/>
          <w:szCs w:val="28"/>
          <w:lang w:val="kk-KZ"/>
        </w:rPr>
        <w:t xml:space="preserve"> дәлелдесе, ҚМГ Б</w:t>
      </w:r>
      <w:r w:rsidRPr="004C48B2">
        <w:rPr>
          <w:rFonts w:ascii="Times New Roman" w:hAnsi="Times New Roman"/>
          <w:sz w:val="28"/>
          <w:szCs w:val="28"/>
          <w:lang w:val="kk-KZ"/>
        </w:rPr>
        <w:t xml:space="preserve">асқармасы ҚМГ </w:t>
      </w:r>
      <w:r w:rsidR="006B701E">
        <w:rPr>
          <w:rFonts w:ascii="Times New Roman" w:hAnsi="Times New Roman"/>
          <w:sz w:val="28"/>
          <w:szCs w:val="28"/>
          <w:lang w:val="kk-KZ"/>
        </w:rPr>
        <w:t>белгілеген шектеулерді бұз</w:t>
      </w:r>
      <w:r w:rsidRPr="004C48B2">
        <w:rPr>
          <w:rFonts w:ascii="Times New Roman" w:hAnsi="Times New Roman"/>
          <w:sz w:val="28"/>
          <w:szCs w:val="28"/>
          <w:lang w:val="kk-KZ"/>
        </w:rPr>
        <w:t>ып жасаған мәміленің жарамдылығына дау айтуға құқылы.</w:t>
      </w:r>
    </w:p>
    <w:p w:rsidR="004C48B2" w:rsidRPr="004C48B2" w:rsidRDefault="004C48B2" w:rsidP="009A6DBC">
      <w:pPr>
        <w:ind w:firstLine="720"/>
        <w:jc w:val="both"/>
        <w:rPr>
          <w:rFonts w:ascii="Times New Roman" w:hAnsi="Times New Roman"/>
          <w:sz w:val="28"/>
          <w:szCs w:val="28"/>
          <w:lang w:val="kk-KZ"/>
        </w:rPr>
      </w:pPr>
      <w:r w:rsidRPr="004C48B2">
        <w:rPr>
          <w:rFonts w:ascii="Times New Roman" w:hAnsi="Times New Roman"/>
          <w:sz w:val="28"/>
          <w:szCs w:val="28"/>
          <w:lang w:val="kk-KZ"/>
        </w:rPr>
        <w:t>126. ҚМГ Басқармасының жұмысын ұйымдастыру, оның отырыстарын шақыру және өткізу тәртібі, сондай-ақ ҚМГ Басқармасының өзге де өкілеттіктері Ди</w:t>
      </w:r>
      <w:r w:rsidR="00AA0D94">
        <w:rPr>
          <w:rFonts w:ascii="Times New Roman" w:hAnsi="Times New Roman"/>
          <w:sz w:val="28"/>
          <w:szCs w:val="28"/>
          <w:lang w:val="kk-KZ"/>
        </w:rPr>
        <w:t>ректорлар кеңесі бекітетін ҚМГ Б</w:t>
      </w:r>
      <w:r w:rsidRPr="004C48B2">
        <w:rPr>
          <w:rFonts w:ascii="Times New Roman" w:hAnsi="Times New Roman"/>
          <w:sz w:val="28"/>
          <w:szCs w:val="28"/>
          <w:lang w:val="kk-KZ"/>
        </w:rPr>
        <w:t>асқармасы туралы ережеде айқындалады.</w:t>
      </w:r>
    </w:p>
    <w:p w:rsidR="004C48B2" w:rsidRPr="004C48B2" w:rsidRDefault="004C48B2" w:rsidP="009A6DBC">
      <w:pPr>
        <w:ind w:firstLine="720"/>
        <w:jc w:val="both"/>
        <w:rPr>
          <w:rFonts w:ascii="Times New Roman" w:hAnsi="Times New Roman"/>
          <w:sz w:val="28"/>
          <w:szCs w:val="28"/>
          <w:lang w:val="kk-KZ"/>
        </w:rPr>
      </w:pPr>
      <w:r w:rsidRPr="004C48B2">
        <w:rPr>
          <w:rFonts w:ascii="Times New Roman" w:hAnsi="Times New Roman"/>
          <w:sz w:val="28"/>
          <w:szCs w:val="28"/>
          <w:lang w:val="kk-KZ"/>
        </w:rPr>
        <w:t xml:space="preserve">127. ҚМГ Басқарма мүшелері акционерлер (акционерлердің өкілдері) және ҚМГ акционерлері болып табылмайтын ҚМГ қызметкерлері бола алады. ҚМГ Басқарма мүшесінің тиісті жұмыс тәжірибесі, білімі, біліктілігі, іскерлік беделі болуы тиіс. </w:t>
      </w:r>
    </w:p>
    <w:p w:rsidR="004C48B2" w:rsidRPr="004C48B2" w:rsidRDefault="004C48B2" w:rsidP="009A6DBC">
      <w:pPr>
        <w:ind w:firstLine="720"/>
        <w:jc w:val="both"/>
        <w:rPr>
          <w:rFonts w:ascii="Times New Roman" w:hAnsi="Times New Roman"/>
          <w:sz w:val="28"/>
          <w:szCs w:val="28"/>
          <w:lang w:val="kk-KZ"/>
        </w:rPr>
      </w:pPr>
      <w:r w:rsidRPr="004C48B2">
        <w:rPr>
          <w:rFonts w:ascii="Times New Roman" w:hAnsi="Times New Roman"/>
          <w:sz w:val="28"/>
          <w:szCs w:val="28"/>
          <w:lang w:val="kk-KZ"/>
        </w:rPr>
        <w:t>Басқарма төрағасын қоспағанда, ҚМГ Басқарма мүшесінің өкілеттігі мер</w:t>
      </w:r>
      <w:r w:rsidR="00AA0D94">
        <w:rPr>
          <w:rFonts w:ascii="Times New Roman" w:hAnsi="Times New Roman"/>
          <w:sz w:val="28"/>
          <w:szCs w:val="28"/>
          <w:lang w:val="kk-KZ"/>
        </w:rPr>
        <w:t>зімінен бұрын тоқтатылған және Д</w:t>
      </w:r>
      <w:r w:rsidRPr="004C48B2">
        <w:rPr>
          <w:rFonts w:ascii="Times New Roman" w:hAnsi="Times New Roman"/>
          <w:sz w:val="28"/>
          <w:szCs w:val="28"/>
          <w:lang w:val="kk-KZ"/>
        </w:rPr>
        <w:t xml:space="preserve">иректорлар </w:t>
      </w:r>
      <w:r w:rsidR="00AA0D94">
        <w:rPr>
          <w:rFonts w:ascii="Times New Roman" w:hAnsi="Times New Roman"/>
          <w:sz w:val="28"/>
          <w:szCs w:val="28"/>
          <w:lang w:val="kk-KZ"/>
        </w:rPr>
        <w:t>кеңесі Б</w:t>
      </w:r>
      <w:r w:rsidRPr="004C48B2">
        <w:rPr>
          <w:rFonts w:ascii="Times New Roman" w:hAnsi="Times New Roman"/>
          <w:sz w:val="28"/>
          <w:szCs w:val="28"/>
          <w:lang w:val="kk-KZ"/>
        </w:rPr>
        <w:t xml:space="preserve">асқарманың жаңа мүшесін сайлаған (тағайындаған) жағдайда, соңғысының өкілеттігі </w:t>
      </w:r>
      <w:r w:rsidR="00AA0D94">
        <w:rPr>
          <w:rFonts w:ascii="Times New Roman" w:hAnsi="Times New Roman"/>
          <w:sz w:val="28"/>
          <w:szCs w:val="28"/>
          <w:lang w:val="kk-KZ"/>
        </w:rPr>
        <w:t>жалпы ҚМГ Б</w:t>
      </w:r>
      <w:r w:rsidRPr="004C48B2">
        <w:rPr>
          <w:rFonts w:ascii="Times New Roman" w:hAnsi="Times New Roman"/>
          <w:sz w:val="28"/>
          <w:szCs w:val="28"/>
          <w:lang w:val="kk-KZ"/>
        </w:rPr>
        <w:t>асқармасы өкілеттігінің мерзімі біткен кезде бір мезгілде аяқталады.</w:t>
      </w:r>
    </w:p>
    <w:p w:rsidR="004C48B2" w:rsidRPr="004C48B2" w:rsidRDefault="004C48B2" w:rsidP="009A6DBC">
      <w:pPr>
        <w:ind w:firstLine="720"/>
        <w:jc w:val="both"/>
        <w:rPr>
          <w:rFonts w:ascii="Times New Roman" w:hAnsi="Times New Roman"/>
          <w:sz w:val="28"/>
          <w:szCs w:val="28"/>
          <w:lang w:val="kk-KZ"/>
        </w:rPr>
      </w:pPr>
      <w:r w:rsidRPr="004C48B2">
        <w:rPr>
          <w:rFonts w:ascii="Times New Roman" w:hAnsi="Times New Roman"/>
          <w:sz w:val="28"/>
          <w:szCs w:val="28"/>
          <w:lang w:val="kk-KZ"/>
        </w:rPr>
        <w:t xml:space="preserve">ҚМГ Басқарма </w:t>
      </w:r>
      <w:r w:rsidR="00196390">
        <w:rPr>
          <w:rFonts w:ascii="Times New Roman" w:hAnsi="Times New Roman"/>
          <w:sz w:val="28"/>
          <w:szCs w:val="28"/>
          <w:lang w:val="kk-KZ"/>
        </w:rPr>
        <w:t>мүшесі Д</w:t>
      </w:r>
      <w:r w:rsidRPr="004C48B2">
        <w:rPr>
          <w:rFonts w:ascii="Times New Roman" w:hAnsi="Times New Roman"/>
          <w:sz w:val="28"/>
          <w:szCs w:val="28"/>
          <w:lang w:val="kk-KZ"/>
        </w:rPr>
        <w:t xml:space="preserve">иректорлар </w:t>
      </w:r>
      <w:r w:rsidR="00196390">
        <w:rPr>
          <w:rFonts w:ascii="Times New Roman" w:hAnsi="Times New Roman"/>
          <w:sz w:val="28"/>
          <w:szCs w:val="28"/>
          <w:lang w:val="kk-KZ"/>
        </w:rPr>
        <w:t>к</w:t>
      </w:r>
      <w:r w:rsidRPr="004C48B2">
        <w:rPr>
          <w:rFonts w:ascii="Times New Roman" w:hAnsi="Times New Roman"/>
          <w:sz w:val="28"/>
          <w:szCs w:val="28"/>
          <w:lang w:val="kk-KZ"/>
        </w:rPr>
        <w:t xml:space="preserve">еңесінің келісімімен ғана басқа ұйымдарда </w:t>
      </w:r>
      <w:r w:rsidR="00196390">
        <w:rPr>
          <w:rFonts w:ascii="Times New Roman" w:hAnsi="Times New Roman"/>
          <w:sz w:val="28"/>
          <w:szCs w:val="28"/>
          <w:lang w:val="kk-KZ"/>
        </w:rPr>
        <w:t xml:space="preserve">қосымша </w:t>
      </w:r>
      <w:r w:rsidRPr="004C48B2">
        <w:rPr>
          <w:rFonts w:ascii="Times New Roman" w:hAnsi="Times New Roman"/>
          <w:sz w:val="28"/>
          <w:szCs w:val="28"/>
          <w:lang w:val="kk-KZ"/>
        </w:rPr>
        <w:t>жұмыс істеуге құқылы.</w:t>
      </w:r>
    </w:p>
    <w:p w:rsidR="004C48B2" w:rsidRPr="004C48B2" w:rsidRDefault="004C48B2" w:rsidP="009A6DBC">
      <w:pPr>
        <w:ind w:firstLine="720"/>
        <w:jc w:val="both"/>
        <w:rPr>
          <w:rFonts w:ascii="Times New Roman" w:hAnsi="Times New Roman"/>
          <w:sz w:val="28"/>
          <w:szCs w:val="28"/>
          <w:lang w:val="kk-KZ"/>
        </w:rPr>
      </w:pPr>
      <w:r w:rsidRPr="004C48B2">
        <w:rPr>
          <w:rFonts w:ascii="Times New Roman" w:hAnsi="Times New Roman"/>
          <w:sz w:val="28"/>
          <w:szCs w:val="28"/>
          <w:lang w:val="kk-KZ"/>
        </w:rPr>
        <w:t>ҚМГ Басқарма төрағасының атқарушы орган басшысының не</w:t>
      </w:r>
      <w:r w:rsidR="00CD2FDE">
        <w:rPr>
          <w:rFonts w:ascii="Times New Roman" w:hAnsi="Times New Roman"/>
          <w:sz w:val="28"/>
          <w:szCs w:val="28"/>
          <w:lang w:val="kk-KZ"/>
        </w:rPr>
        <w:t>месе</w:t>
      </w:r>
      <w:r w:rsidRPr="004C48B2">
        <w:rPr>
          <w:rFonts w:ascii="Times New Roman" w:hAnsi="Times New Roman"/>
          <w:sz w:val="28"/>
          <w:szCs w:val="28"/>
          <w:lang w:val="kk-KZ"/>
        </w:rPr>
        <w:t xml:space="preserve"> басқа заңды тұлғаның атқарушы органының функцияларын жеке-дара жүзеге асыратын тұлғаның лауазымын атқаруға не</w:t>
      </w:r>
      <w:r w:rsidR="00AA0D94">
        <w:rPr>
          <w:rFonts w:ascii="Times New Roman" w:hAnsi="Times New Roman"/>
          <w:sz w:val="28"/>
          <w:szCs w:val="28"/>
          <w:lang w:val="kk-KZ"/>
        </w:rPr>
        <w:t>месе</w:t>
      </w:r>
      <w:r w:rsidRPr="004C48B2">
        <w:rPr>
          <w:rFonts w:ascii="Times New Roman" w:hAnsi="Times New Roman"/>
          <w:sz w:val="28"/>
          <w:szCs w:val="28"/>
          <w:lang w:val="kk-KZ"/>
        </w:rPr>
        <w:t xml:space="preserve"> қызметінің </w:t>
      </w:r>
      <w:r w:rsidR="00196390">
        <w:rPr>
          <w:rFonts w:ascii="Times New Roman" w:hAnsi="Times New Roman"/>
          <w:sz w:val="28"/>
          <w:szCs w:val="28"/>
          <w:lang w:val="kk-KZ"/>
        </w:rPr>
        <w:t>нысанасы</w:t>
      </w:r>
      <w:r w:rsidRPr="004C48B2">
        <w:rPr>
          <w:rFonts w:ascii="Times New Roman" w:hAnsi="Times New Roman"/>
          <w:sz w:val="28"/>
          <w:szCs w:val="28"/>
          <w:lang w:val="kk-KZ"/>
        </w:rPr>
        <w:t xml:space="preserve"> қаржылық қызметтер көрсету болып табылатын шетелдік заңды тұлға филиалының басшысы лауазымын атқаруға құқығы жоқ.</w:t>
      </w:r>
    </w:p>
    <w:p w:rsidR="004C48B2" w:rsidRPr="004C48B2" w:rsidRDefault="004C48B2" w:rsidP="009A6DBC">
      <w:pPr>
        <w:ind w:firstLine="720"/>
        <w:jc w:val="both"/>
        <w:rPr>
          <w:rFonts w:ascii="Times New Roman" w:hAnsi="Times New Roman"/>
          <w:sz w:val="28"/>
          <w:szCs w:val="28"/>
          <w:lang w:val="kk-KZ"/>
        </w:rPr>
      </w:pPr>
      <w:r w:rsidRPr="004C48B2">
        <w:rPr>
          <w:rFonts w:ascii="Times New Roman" w:hAnsi="Times New Roman"/>
          <w:sz w:val="28"/>
          <w:szCs w:val="28"/>
          <w:lang w:val="kk-KZ"/>
        </w:rPr>
        <w:t>ҚМГ Басқарма мүшесінің функциялары, құқықтары мен міндеттері Заңмен, Қазақстан Республикасының өзге де заңнамалық актілерімен, Жарғымен, сондай-ақ аталған адам ҚМГ-мен жасасатын еңбек шартымен айқындалады. ҚМГ атынан ҚМГ Басқарма төрағасымен еңбек шартына Директо</w:t>
      </w:r>
      <w:r w:rsidR="00196390">
        <w:rPr>
          <w:rFonts w:ascii="Times New Roman" w:hAnsi="Times New Roman"/>
          <w:sz w:val="28"/>
          <w:szCs w:val="28"/>
          <w:lang w:val="kk-KZ"/>
        </w:rPr>
        <w:t>рлар кеңесінің төрағасы немесе А</w:t>
      </w:r>
      <w:r w:rsidRPr="004C48B2">
        <w:rPr>
          <w:rFonts w:ascii="Times New Roman" w:hAnsi="Times New Roman"/>
          <w:sz w:val="28"/>
          <w:szCs w:val="28"/>
          <w:lang w:val="kk-KZ"/>
        </w:rPr>
        <w:t>кцион</w:t>
      </w:r>
      <w:r w:rsidR="00196390">
        <w:rPr>
          <w:rFonts w:ascii="Times New Roman" w:hAnsi="Times New Roman"/>
          <w:sz w:val="28"/>
          <w:szCs w:val="28"/>
          <w:lang w:val="kk-KZ"/>
        </w:rPr>
        <w:t>ерлердің жалпы жиналысы немесе Д</w:t>
      </w:r>
      <w:r w:rsidRPr="004C48B2">
        <w:rPr>
          <w:rFonts w:ascii="Times New Roman" w:hAnsi="Times New Roman"/>
          <w:sz w:val="28"/>
          <w:szCs w:val="28"/>
          <w:lang w:val="kk-KZ"/>
        </w:rPr>
        <w:t xml:space="preserve">иректорлар </w:t>
      </w:r>
      <w:r w:rsidR="00196390">
        <w:rPr>
          <w:rFonts w:ascii="Times New Roman" w:hAnsi="Times New Roman"/>
          <w:sz w:val="28"/>
          <w:szCs w:val="28"/>
          <w:lang w:val="kk-KZ"/>
        </w:rPr>
        <w:t>к</w:t>
      </w:r>
      <w:r w:rsidRPr="004C48B2">
        <w:rPr>
          <w:rFonts w:ascii="Times New Roman" w:hAnsi="Times New Roman"/>
          <w:sz w:val="28"/>
          <w:szCs w:val="28"/>
          <w:lang w:val="kk-KZ"/>
        </w:rPr>
        <w:t>еңесі уәкілеттік берген тұлға қол қояды. ҚМГ Басқармасының қалған мүшелерімен еңбек шартына ҚМГ Басқарма төрағасы қол қояды.</w:t>
      </w:r>
    </w:p>
    <w:p w:rsidR="004C48B2" w:rsidRPr="004C48B2" w:rsidRDefault="00196390" w:rsidP="009A6DBC">
      <w:pPr>
        <w:ind w:firstLine="720"/>
        <w:jc w:val="both"/>
        <w:rPr>
          <w:rFonts w:ascii="Times New Roman" w:hAnsi="Times New Roman"/>
          <w:sz w:val="28"/>
          <w:szCs w:val="28"/>
          <w:lang w:val="kk-KZ"/>
        </w:rPr>
      </w:pPr>
      <w:r>
        <w:rPr>
          <w:rFonts w:ascii="Times New Roman" w:hAnsi="Times New Roman"/>
          <w:sz w:val="28"/>
          <w:szCs w:val="28"/>
          <w:lang w:val="kk-KZ"/>
        </w:rPr>
        <w:t>128. ҚМГ Б</w:t>
      </w:r>
      <w:r w:rsidR="004C48B2" w:rsidRPr="004C48B2">
        <w:rPr>
          <w:rFonts w:ascii="Times New Roman" w:hAnsi="Times New Roman"/>
          <w:sz w:val="28"/>
          <w:szCs w:val="28"/>
          <w:lang w:val="kk-KZ"/>
        </w:rPr>
        <w:t>асқармасы кемінде 5 (бес) адамнан тұрады.</w:t>
      </w:r>
    </w:p>
    <w:p w:rsidR="004C48B2" w:rsidRPr="004C48B2" w:rsidRDefault="004C48B2" w:rsidP="009A6DBC">
      <w:pPr>
        <w:ind w:firstLine="720"/>
        <w:jc w:val="both"/>
        <w:rPr>
          <w:rFonts w:ascii="Times New Roman" w:hAnsi="Times New Roman"/>
          <w:sz w:val="28"/>
          <w:szCs w:val="28"/>
          <w:lang w:val="kk-KZ"/>
        </w:rPr>
      </w:pPr>
      <w:r w:rsidRPr="004C48B2">
        <w:rPr>
          <w:rFonts w:ascii="Times New Roman" w:hAnsi="Times New Roman"/>
          <w:sz w:val="28"/>
          <w:szCs w:val="28"/>
          <w:lang w:val="kk-KZ"/>
        </w:rPr>
        <w:t xml:space="preserve">129. </w:t>
      </w:r>
      <w:r w:rsidR="00BE74E4" w:rsidRPr="00B92CD7">
        <w:rPr>
          <w:rFonts w:ascii="Times New Roman" w:hAnsi="Times New Roman"/>
          <w:color w:val="FF0000"/>
          <w:sz w:val="28"/>
          <w:szCs w:val="28"/>
          <w:lang w:val="kk-KZ"/>
        </w:rPr>
        <w:t>ҚМГ Басқармасының және Басқарма Төрағасының өкілеттік мерзімін ҚМГ Директорлар кеңесі айқындайды</w:t>
      </w:r>
      <w:r w:rsidRPr="004C48B2">
        <w:rPr>
          <w:rFonts w:ascii="Times New Roman" w:hAnsi="Times New Roman"/>
          <w:sz w:val="28"/>
          <w:szCs w:val="28"/>
          <w:lang w:val="kk-KZ"/>
        </w:rPr>
        <w:t>.</w:t>
      </w:r>
    </w:p>
    <w:p w:rsidR="004C48B2" w:rsidRPr="004C48B2" w:rsidRDefault="004C48B2" w:rsidP="009A6DBC">
      <w:pPr>
        <w:ind w:firstLine="720"/>
        <w:jc w:val="both"/>
        <w:rPr>
          <w:rFonts w:ascii="Times New Roman" w:hAnsi="Times New Roman"/>
          <w:sz w:val="28"/>
          <w:szCs w:val="28"/>
          <w:lang w:val="kk-KZ"/>
        </w:rPr>
      </w:pPr>
      <w:r w:rsidRPr="004C48B2">
        <w:rPr>
          <w:rFonts w:ascii="Times New Roman" w:hAnsi="Times New Roman"/>
          <w:sz w:val="28"/>
          <w:szCs w:val="28"/>
          <w:lang w:val="kk-KZ"/>
        </w:rPr>
        <w:t>130. Егер отырысқа ҚМГ Басқарма мүшелерінің кемінде жартысы</w:t>
      </w:r>
      <w:r w:rsidR="004D1E27" w:rsidRPr="004D1E27">
        <w:rPr>
          <w:rFonts w:ascii="Times New Roman" w:hAnsi="Times New Roman"/>
          <w:sz w:val="28"/>
          <w:szCs w:val="28"/>
          <w:lang w:val="kk-KZ"/>
        </w:rPr>
        <w:t xml:space="preserve"> </w:t>
      </w:r>
      <w:r w:rsidR="004D1E27" w:rsidRPr="004C48B2">
        <w:rPr>
          <w:rFonts w:ascii="Times New Roman" w:hAnsi="Times New Roman"/>
          <w:sz w:val="28"/>
          <w:szCs w:val="28"/>
          <w:lang w:val="kk-KZ"/>
        </w:rPr>
        <w:t>қатысса</w:t>
      </w:r>
      <w:r w:rsidRPr="004C48B2">
        <w:rPr>
          <w:rFonts w:ascii="Times New Roman" w:hAnsi="Times New Roman"/>
          <w:sz w:val="28"/>
          <w:szCs w:val="28"/>
          <w:lang w:val="kk-KZ"/>
        </w:rPr>
        <w:t xml:space="preserve">, оның ішінде </w:t>
      </w:r>
      <w:r w:rsidR="004D1E27" w:rsidRPr="004C48B2">
        <w:rPr>
          <w:rFonts w:ascii="Times New Roman" w:hAnsi="Times New Roman"/>
          <w:sz w:val="28"/>
          <w:szCs w:val="28"/>
          <w:lang w:val="kk-KZ"/>
        </w:rPr>
        <w:t xml:space="preserve">ҚМГ Басқармасының жоқ мүшелері </w:t>
      </w:r>
      <w:r w:rsidRPr="004C48B2">
        <w:rPr>
          <w:rFonts w:ascii="Times New Roman" w:hAnsi="Times New Roman"/>
          <w:sz w:val="28"/>
          <w:szCs w:val="28"/>
          <w:lang w:val="kk-KZ"/>
        </w:rPr>
        <w:t>отырыстың күн тәртібіндегі мәселелер бойынша жазбаша түрде дауыс бер</w:t>
      </w:r>
      <w:r w:rsidR="004D1E27">
        <w:rPr>
          <w:rFonts w:ascii="Times New Roman" w:hAnsi="Times New Roman"/>
          <w:sz w:val="28"/>
          <w:szCs w:val="28"/>
          <w:lang w:val="kk-KZ"/>
        </w:rPr>
        <w:t>се</w:t>
      </w:r>
      <w:r w:rsidRPr="004C48B2">
        <w:rPr>
          <w:rFonts w:ascii="Times New Roman" w:hAnsi="Times New Roman"/>
          <w:sz w:val="28"/>
          <w:szCs w:val="28"/>
          <w:lang w:val="kk-KZ"/>
        </w:rPr>
        <w:t xml:space="preserve">, отырыс </w:t>
      </w:r>
      <w:r w:rsidR="00196390">
        <w:rPr>
          <w:rFonts w:ascii="Times New Roman" w:hAnsi="Times New Roman"/>
          <w:sz w:val="28"/>
          <w:szCs w:val="28"/>
          <w:lang w:val="kk-KZ"/>
        </w:rPr>
        <w:t>өтті деп саналады.</w:t>
      </w:r>
      <w:r w:rsidRPr="004C48B2">
        <w:rPr>
          <w:rFonts w:ascii="Times New Roman" w:hAnsi="Times New Roman"/>
          <w:sz w:val="28"/>
          <w:szCs w:val="28"/>
          <w:lang w:val="kk-KZ"/>
        </w:rPr>
        <w:t xml:space="preserve"> </w:t>
      </w:r>
    </w:p>
    <w:p w:rsidR="004C48B2" w:rsidRPr="004C48B2" w:rsidRDefault="004C48B2" w:rsidP="009A6DBC">
      <w:pPr>
        <w:ind w:firstLine="720"/>
        <w:jc w:val="both"/>
        <w:rPr>
          <w:rFonts w:ascii="Times New Roman" w:hAnsi="Times New Roman"/>
          <w:sz w:val="28"/>
          <w:szCs w:val="28"/>
          <w:lang w:val="kk-KZ"/>
        </w:rPr>
      </w:pPr>
      <w:r w:rsidRPr="004C48B2">
        <w:rPr>
          <w:rFonts w:ascii="Times New Roman" w:hAnsi="Times New Roman"/>
          <w:sz w:val="28"/>
          <w:szCs w:val="28"/>
          <w:lang w:val="kk-KZ"/>
        </w:rPr>
        <w:lastRenderedPageBreak/>
        <w:t xml:space="preserve">ҚМГ Басқарма мүшесі ҚМГ Басқарма </w:t>
      </w:r>
      <w:r w:rsidR="00196390">
        <w:rPr>
          <w:rFonts w:ascii="Times New Roman" w:hAnsi="Times New Roman"/>
          <w:sz w:val="28"/>
          <w:szCs w:val="28"/>
          <w:lang w:val="kk-KZ"/>
        </w:rPr>
        <w:t>т</w:t>
      </w:r>
      <w:r w:rsidRPr="004C48B2">
        <w:rPr>
          <w:rFonts w:ascii="Times New Roman" w:hAnsi="Times New Roman"/>
          <w:sz w:val="28"/>
          <w:szCs w:val="28"/>
          <w:lang w:val="kk-KZ"/>
        </w:rPr>
        <w:t xml:space="preserve">өрағасын ҚМГ Басқарма отырысына қатысудың мүмкін </w:t>
      </w:r>
      <w:r w:rsidR="00196390">
        <w:rPr>
          <w:rFonts w:ascii="Times New Roman" w:hAnsi="Times New Roman"/>
          <w:sz w:val="28"/>
          <w:szCs w:val="28"/>
          <w:lang w:val="kk-KZ"/>
        </w:rPr>
        <w:t>еместігі</w:t>
      </w:r>
      <w:r w:rsidRPr="004C48B2">
        <w:rPr>
          <w:rFonts w:ascii="Times New Roman" w:hAnsi="Times New Roman"/>
          <w:sz w:val="28"/>
          <w:szCs w:val="28"/>
          <w:lang w:val="kk-KZ"/>
        </w:rPr>
        <w:t xml:space="preserve"> туралы алдын ала хабардар етуге міндетті. Отырыста болмаған ҚМГ Басқарма мүшесі жазбаша хабарлама арқылы ҚМГ Басқарма отырысының күн тәртібіндегі мәселелер бойынша дауыс беруге құқылы.</w:t>
      </w:r>
    </w:p>
    <w:p w:rsidR="004C48B2" w:rsidRPr="004C48B2" w:rsidRDefault="004C48B2" w:rsidP="009A6DBC">
      <w:pPr>
        <w:ind w:firstLine="720"/>
        <w:jc w:val="both"/>
        <w:rPr>
          <w:rFonts w:ascii="Times New Roman" w:hAnsi="Times New Roman"/>
          <w:sz w:val="28"/>
          <w:szCs w:val="28"/>
          <w:lang w:val="kk-KZ"/>
        </w:rPr>
      </w:pPr>
      <w:r w:rsidRPr="004C48B2">
        <w:rPr>
          <w:rFonts w:ascii="Times New Roman" w:hAnsi="Times New Roman"/>
          <w:sz w:val="28"/>
          <w:szCs w:val="28"/>
          <w:lang w:val="kk-KZ"/>
        </w:rPr>
        <w:t xml:space="preserve">Көрсетілген жазбаша хабарламаның мазмұны, оны ұсыну және ол білдірген </w:t>
      </w:r>
      <w:r w:rsidR="00196390">
        <w:rPr>
          <w:rFonts w:ascii="Times New Roman" w:hAnsi="Times New Roman"/>
          <w:sz w:val="28"/>
          <w:szCs w:val="28"/>
          <w:lang w:val="kk-KZ"/>
        </w:rPr>
        <w:t>дауысты есепке алу тәртібі ҚМГ Б</w:t>
      </w:r>
      <w:r w:rsidRPr="004C48B2">
        <w:rPr>
          <w:rFonts w:ascii="Times New Roman" w:hAnsi="Times New Roman"/>
          <w:sz w:val="28"/>
          <w:szCs w:val="28"/>
          <w:lang w:val="kk-KZ"/>
        </w:rPr>
        <w:t xml:space="preserve">асқармасы туралы ережеде </w:t>
      </w:r>
      <w:r w:rsidR="00196390">
        <w:rPr>
          <w:rFonts w:ascii="Times New Roman" w:hAnsi="Times New Roman"/>
          <w:sz w:val="28"/>
          <w:szCs w:val="28"/>
          <w:lang w:val="kk-KZ"/>
        </w:rPr>
        <w:t>белгіленген</w:t>
      </w:r>
      <w:r w:rsidRPr="004C48B2">
        <w:rPr>
          <w:rFonts w:ascii="Times New Roman" w:hAnsi="Times New Roman"/>
          <w:sz w:val="28"/>
          <w:szCs w:val="28"/>
          <w:lang w:val="kk-KZ"/>
        </w:rPr>
        <w:t xml:space="preserve">н тәртіппен жүзеге асырылады. </w:t>
      </w:r>
    </w:p>
    <w:p w:rsidR="004C48B2" w:rsidRPr="004C48B2" w:rsidRDefault="004C48B2" w:rsidP="009A6DBC">
      <w:pPr>
        <w:ind w:firstLine="720"/>
        <w:jc w:val="both"/>
        <w:rPr>
          <w:rFonts w:ascii="Times New Roman" w:hAnsi="Times New Roman"/>
          <w:sz w:val="28"/>
          <w:szCs w:val="28"/>
          <w:lang w:val="kk-KZ"/>
        </w:rPr>
      </w:pPr>
      <w:r w:rsidRPr="004C48B2">
        <w:rPr>
          <w:rFonts w:ascii="Times New Roman" w:hAnsi="Times New Roman"/>
          <w:sz w:val="28"/>
          <w:szCs w:val="28"/>
          <w:lang w:val="kk-KZ"/>
        </w:rPr>
        <w:t>ҚМГ Басқармасының сырттай отырыстарын өткізуге ерекше жағдайларда және Жарғының 123-тармағының 3) тармақшасына сәйкес қабылданатын шешімдерден басқа, тек қана ҚМГ Басқарма төрағасының не оның орнындағы адамның шешімі бойынша пікірталассыз сипаттағы мәселелер бойынша жол беріледі.</w:t>
      </w:r>
    </w:p>
    <w:p w:rsidR="004C48B2" w:rsidRPr="004C48B2" w:rsidRDefault="004C48B2" w:rsidP="009A6DBC">
      <w:pPr>
        <w:ind w:firstLine="720"/>
        <w:jc w:val="both"/>
        <w:rPr>
          <w:rFonts w:ascii="Times New Roman" w:hAnsi="Times New Roman"/>
          <w:sz w:val="28"/>
          <w:szCs w:val="28"/>
          <w:lang w:val="kk-KZ"/>
        </w:rPr>
      </w:pPr>
      <w:r w:rsidRPr="004C48B2">
        <w:rPr>
          <w:rFonts w:ascii="Times New Roman" w:hAnsi="Times New Roman"/>
          <w:sz w:val="28"/>
          <w:szCs w:val="28"/>
          <w:lang w:val="kk-KZ"/>
        </w:rPr>
        <w:t xml:space="preserve">ҚМГ Басқармасының кем дегенде бір мүшесінің мәселені сырттай отырыста қарауға қарсылығы болған жағдайда, мәселе кезекті </w:t>
      </w:r>
      <w:r w:rsidR="00196390">
        <w:rPr>
          <w:rFonts w:ascii="Times New Roman" w:hAnsi="Times New Roman"/>
          <w:sz w:val="28"/>
          <w:szCs w:val="28"/>
          <w:lang w:val="kk-KZ"/>
        </w:rPr>
        <w:t xml:space="preserve">көзбе-көз </w:t>
      </w:r>
      <w:r w:rsidRPr="004C48B2">
        <w:rPr>
          <w:rFonts w:ascii="Times New Roman" w:hAnsi="Times New Roman"/>
          <w:sz w:val="28"/>
          <w:szCs w:val="28"/>
          <w:lang w:val="kk-KZ"/>
        </w:rPr>
        <w:t>отырыстың күн тәртібіне енгізіледі.</w:t>
      </w:r>
    </w:p>
    <w:p w:rsidR="004C48B2" w:rsidRPr="004C48B2" w:rsidRDefault="004C48B2" w:rsidP="009A6DBC">
      <w:pPr>
        <w:ind w:firstLine="720"/>
        <w:jc w:val="both"/>
        <w:rPr>
          <w:rFonts w:ascii="Times New Roman" w:hAnsi="Times New Roman"/>
          <w:sz w:val="28"/>
          <w:szCs w:val="28"/>
          <w:lang w:val="kk-KZ"/>
        </w:rPr>
      </w:pPr>
      <w:r w:rsidRPr="004C48B2">
        <w:rPr>
          <w:rFonts w:ascii="Times New Roman" w:hAnsi="Times New Roman"/>
          <w:sz w:val="28"/>
          <w:szCs w:val="28"/>
          <w:lang w:val="kk-KZ"/>
        </w:rPr>
        <w:t xml:space="preserve">131. ҚМГ Басқармасының шешімдері отырысқа қатысқан немесе жазбаша хабарламалар ұсынған ҚМГ Басқарма мүшелерінің көпшілік даусымен қабылданады. Дауыстар тең болған жағдайда ҚМГ Басқарма төрағасы дауыс берген шешім қабылданады. </w:t>
      </w:r>
    </w:p>
    <w:p w:rsidR="004C48B2" w:rsidRPr="004C48B2" w:rsidRDefault="004C48B2" w:rsidP="009A6DBC">
      <w:pPr>
        <w:ind w:firstLine="720"/>
        <w:jc w:val="both"/>
        <w:rPr>
          <w:rFonts w:ascii="Times New Roman" w:hAnsi="Times New Roman"/>
          <w:sz w:val="28"/>
          <w:szCs w:val="28"/>
          <w:lang w:val="kk-KZ"/>
        </w:rPr>
      </w:pPr>
      <w:r w:rsidRPr="004C48B2">
        <w:rPr>
          <w:rFonts w:ascii="Times New Roman" w:hAnsi="Times New Roman"/>
          <w:sz w:val="28"/>
          <w:szCs w:val="28"/>
          <w:lang w:val="kk-KZ"/>
        </w:rPr>
        <w:t>ҚМГ Басқармасының шешімдері хаттамамен ресімделеді, оған отырысқа қатысып отырған ҚМГ Басқармасының барлық мүшелері қол қоюға және әрбір мәселе бойынша ҚМГ Басқармасының әрбір мүшесінің дауыс беру нәтижесін көрсете отырып, олар бойынша дауыс беруге қойылған мәселелерді, дауыс беру қорытындыларын қамтуға тиіс.</w:t>
      </w:r>
    </w:p>
    <w:p w:rsidR="004C48B2" w:rsidRPr="004C48B2" w:rsidRDefault="004C48B2" w:rsidP="009A6DBC">
      <w:pPr>
        <w:ind w:firstLine="720"/>
        <w:jc w:val="both"/>
        <w:rPr>
          <w:rFonts w:ascii="Times New Roman" w:hAnsi="Times New Roman"/>
          <w:sz w:val="28"/>
          <w:szCs w:val="28"/>
          <w:lang w:val="kk-KZ"/>
        </w:rPr>
      </w:pPr>
      <w:r w:rsidRPr="004C48B2">
        <w:rPr>
          <w:rFonts w:ascii="Times New Roman" w:hAnsi="Times New Roman"/>
          <w:sz w:val="28"/>
          <w:szCs w:val="28"/>
          <w:lang w:val="kk-KZ"/>
        </w:rPr>
        <w:t>132. Тәуекелдерді басқару мәселелері бойынша шешімдерді жедел қабылдау мақсатында ҚМГ-д</w:t>
      </w:r>
      <w:r w:rsidR="00196390">
        <w:rPr>
          <w:rFonts w:ascii="Times New Roman" w:hAnsi="Times New Roman"/>
          <w:sz w:val="28"/>
          <w:szCs w:val="28"/>
          <w:lang w:val="kk-KZ"/>
        </w:rPr>
        <w:t>е</w:t>
      </w:r>
      <w:r w:rsidRPr="004C48B2">
        <w:rPr>
          <w:rFonts w:ascii="Times New Roman" w:hAnsi="Times New Roman"/>
          <w:sz w:val="28"/>
          <w:szCs w:val="28"/>
          <w:lang w:val="kk-KZ"/>
        </w:rPr>
        <w:t xml:space="preserve"> ҚМГ </w:t>
      </w:r>
      <w:r w:rsidR="00196390">
        <w:rPr>
          <w:rFonts w:ascii="Times New Roman" w:hAnsi="Times New Roman"/>
          <w:sz w:val="28"/>
          <w:szCs w:val="28"/>
          <w:lang w:val="kk-KZ"/>
        </w:rPr>
        <w:t>Б</w:t>
      </w:r>
      <w:r w:rsidRPr="004C48B2">
        <w:rPr>
          <w:rFonts w:ascii="Times New Roman" w:hAnsi="Times New Roman"/>
          <w:sz w:val="28"/>
          <w:szCs w:val="28"/>
          <w:lang w:val="kk-KZ"/>
        </w:rPr>
        <w:t xml:space="preserve">асқармасы </w:t>
      </w:r>
      <w:r w:rsidR="00196390">
        <w:rPr>
          <w:rFonts w:ascii="Times New Roman" w:hAnsi="Times New Roman"/>
          <w:sz w:val="28"/>
          <w:szCs w:val="28"/>
          <w:lang w:val="kk-KZ"/>
        </w:rPr>
        <w:t>жанынан Т</w:t>
      </w:r>
      <w:r w:rsidRPr="004C48B2">
        <w:rPr>
          <w:rFonts w:ascii="Times New Roman" w:hAnsi="Times New Roman"/>
          <w:sz w:val="28"/>
          <w:szCs w:val="28"/>
          <w:lang w:val="kk-KZ"/>
        </w:rPr>
        <w:t xml:space="preserve">әуекелдер жөніндегі </w:t>
      </w:r>
      <w:r w:rsidR="00196390">
        <w:rPr>
          <w:rFonts w:ascii="Times New Roman" w:hAnsi="Times New Roman"/>
          <w:sz w:val="28"/>
          <w:szCs w:val="28"/>
          <w:lang w:val="kk-KZ"/>
        </w:rPr>
        <w:t>к</w:t>
      </w:r>
      <w:r w:rsidRPr="004C48B2">
        <w:rPr>
          <w:rFonts w:ascii="Times New Roman" w:hAnsi="Times New Roman"/>
          <w:sz w:val="28"/>
          <w:szCs w:val="28"/>
          <w:lang w:val="kk-KZ"/>
        </w:rPr>
        <w:t>омитет құрылуы мүмкін. Тәуекелдер жөніндегі комитетті қалыптастыру және оның жұмыс тәртібі, сондай-ақ оның сандық құрамы ҚМГ Басқармасы бекітетін ҚМГ ішкі құжатымен белгіленеді.</w:t>
      </w:r>
    </w:p>
    <w:p w:rsidR="004C48B2" w:rsidRPr="004C48B2" w:rsidRDefault="006B1D65" w:rsidP="009A6DBC">
      <w:pPr>
        <w:ind w:firstLine="720"/>
        <w:jc w:val="both"/>
        <w:rPr>
          <w:rFonts w:ascii="Times New Roman" w:hAnsi="Times New Roman"/>
          <w:sz w:val="28"/>
          <w:szCs w:val="28"/>
          <w:lang w:val="kk-KZ"/>
        </w:rPr>
      </w:pPr>
      <w:r>
        <w:rPr>
          <w:rFonts w:ascii="Times New Roman" w:hAnsi="Times New Roman"/>
          <w:sz w:val="28"/>
          <w:szCs w:val="28"/>
          <w:lang w:val="kk-KZ"/>
        </w:rPr>
        <w:t>ҚМГ Б</w:t>
      </w:r>
      <w:r w:rsidR="004C48B2" w:rsidRPr="004C48B2">
        <w:rPr>
          <w:rFonts w:ascii="Times New Roman" w:hAnsi="Times New Roman"/>
          <w:sz w:val="28"/>
          <w:szCs w:val="28"/>
          <w:lang w:val="kk-KZ"/>
        </w:rPr>
        <w:t xml:space="preserve">асқармасы ҚМГ </w:t>
      </w:r>
      <w:r>
        <w:rPr>
          <w:rFonts w:ascii="Times New Roman" w:hAnsi="Times New Roman"/>
          <w:sz w:val="28"/>
          <w:szCs w:val="28"/>
          <w:lang w:val="kk-KZ"/>
        </w:rPr>
        <w:t>Б</w:t>
      </w:r>
      <w:r w:rsidR="004C48B2" w:rsidRPr="004C48B2">
        <w:rPr>
          <w:rFonts w:ascii="Times New Roman" w:hAnsi="Times New Roman"/>
          <w:sz w:val="28"/>
          <w:szCs w:val="28"/>
          <w:lang w:val="kk-KZ"/>
        </w:rPr>
        <w:t>асқармасы жанынан өзге комитеттер (комиссиялар) құруға құқылы.</w:t>
      </w:r>
    </w:p>
    <w:p w:rsidR="004C48B2" w:rsidRPr="004C48B2" w:rsidRDefault="004C48B2" w:rsidP="009A6DBC">
      <w:pPr>
        <w:ind w:firstLine="720"/>
        <w:jc w:val="both"/>
        <w:rPr>
          <w:rFonts w:ascii="Times New Roman" w:hAnsi="Times New Roman"/>
          <w:sz w:val="28"/>
          <w:szCs w:val="28"/>
          <w:lang w:val="kk-KZ"/>
        </w:rPr>
      </w:pPr>
      <w:r w:rsidRPr="004C48B2">
        <w:rPr>
          <w:rFonts w:ascii="Times New Roman" w:hAnsi="Times New Roman"/>
          <w:sz w:val="28"/>
          <w:szCs w:val="28"/>
          <w:lang w:val="kk-KZ"/>
        </w:rPr>
        <w:t>133. ҚМГ Басқарма төрағасы:</w:t>
      </w:r>
    </w:p>
    <w:p w:rsidR="004C48B2" w:rsidRPr="004C48B2" w:rsidRDefault="002643EB" w:rsidP="009A6DBC">
      <w:pPr>
        <w:ind w:firstLine="720"/>
        <w:jc w:val="both"/>
        <w:rPr>
          <w:rFonts w:ascii="Times New Roman" w:hAnsi="Times New Roman"/>
          <w:sz w:val="28"/>
          <w:szCs w:val="28"/>
          <w:lang w:val="kk-KZ"/>
        </w:rPr>
      </w:pPr>
      <w:r>
        <w:rPr>
          <w:rFonts w:ascii="Times New Roman" w:hAnsi="Times New Roman"/>
          <w:sz w:val="28"/>
          <w:szCs w:val="28"/>
          <w:lang w:val="kk-KZ"/>
        </w:rPr>
        <w:t>1) ҚМГ Б</w:t>
      </w:r>
      <w:r w:rsidR="004C48B2" w:rsidRPr="004C48B2">
        <w:rPr>
          <w:rFonts w:ascii="Times New Roman" w:hAnsi="Times New Roman"/>
          <w:sz w:val="28"/>
          <w:szCs w:val="28"/>
          <w:lang w:val="kk-KZ"/>
        </w:rPr>
        <w:t>асқармасын басқарады;</w:t>
      </w:r>
    </w:p>
    <w:p w:rsidR="004C48B2" w:rsidRPr="004C48B2" w:rsidRDefault="004C48B2" w:rsidP="009A6DBC">
      <w:pPr>
        <w:ind w:firstLine="720"/>
        <w:jc w:val="both"/>
        <w:rPr>
          <w:rFonts w:ascii="Times New Roman" w:hAnsi="Times New Roman"/>
          <w:sz w:val="28"/>
          <w:szCs w:val="28"/>
          <w:lang w:val="kk-KZ"/>
        </w:rPr>
      </w:pPr>
      <w:r w:rsidRPr="004C48B2">
        <w:rPr>
          <w:rFonts w:ascii="Times New Roman" w:hAnsi="Times New Roman"/>
          <w:sz w:val="28"/>
          <w:szCs w:val="28"/>
          <w:lang w:val="kk-KZ"/>
        </w:rPr>
        <w:t xml:space="preserve">2) </w:t>
      </w:r>
      <w:r w:rsidR="002643EB" w:rsidRPr="004C48B2">
        <w:rPr>
          <w:rFonts w:ascii="Times New Roman" w:hAnsi="Times New Roman"/>
          <w:sz w:val="28"/>
          <w:szCs w:val="28"/>
          <w:lang w:val="kk-KZ"/>
        </w:rPr>
        <w:t xml:space="preserve">ҚМГ </w:t>
      </w:r>
      <w:r w:rsidR="002643EB">
        <w:rPr>
          <w:rFonts w:ascii="Times New Roman" w:hAnsi="Times New Roman"/>
          <w:sz w:val="28"/>
          <w:szCs w:val="28"/>
          <w:lang w:val="kk-KZ"/>
        </w:rPr>
        <w:t>А</w:t>
      </w:r>
      <w:r w:rsidRPr="004C48B2">
        <w:rPr>
          <w:rFonts w:ascii="Times New Roman" w:hAnsi="Times New Roman"/>
          <w:sz w:val="28"/>
          <w:szCs w:val="28"/>
          <w:lang w:val="kk-KZ"/>
        </w:rPr>
        <w:t>кционерлер</w:t>
      </w:r>
      <w:r w:rsidR="002643EB">
        <w:rPr>
          <w:rFonts w:ascii="Times New Roman" w:hAnsi="Times New Roman"/>
          <w:sz w:val="28"/>
          <w:szCs w:val="28"/>
          <w:lang w:val="kk-KZ"/>
        </w:rPr>
        <w:t>ін</w:t>
      </w:r>
      <w:r w:rsidRPr="004C48B2">
        <w:rPr>
          <w:rFonts w:ascii="Times New Roman" w:hAnsi="Times New Roman"/>
          <w:sz w:val="28"/>
          <w:szCs w:val="28"/>
          <w:lang w:val="kk-KZ"/>
        </w:rPr>
        <w:t>ің жалпы жиналысы, Директорлар кеңесі және Басқармасы шешімдерінің орындалуын ұйымдастырады;</w:t>
      </w:r>
    </w:p>
    <w:p w:rsidR="004C48B2" w:rsidRPr="004C48B2" w:rsidRDefault="004C48B2" w:rsidP="009A6DBC">
      <w:pPr>
        <w:ind w:firstLine="720"/>
        <w:jc w:val="both"/>
        <w:rPr>
          <w:rFonts w:ascii="Times New Roman" w:hAnsi="Times New Roman"/>
          <w:sz w:val="28"/>
          <w:szCs w:val="28"/>
          <w:lang w:val="kk-KZ"/>
        </w:rPr>
      </w:pPr>
      <w:r w:rsidRPr="004C48B2">
        <w:rPr>
          <w:rFonts w:ascii="Times New Roman" w:hAnsi="Times New Roman"/>
          <w:sz w:val="28"/>
          <w:szCs w:val="28"/>
          <w:lang w:val="kk-KZ"/>
        </w:rPr>
        <w:t>3) шарттарға, кепілдіктерге қол қоюды қоса алғанда, ҚМГ атынан үшінші тұлғалармен қарым-қатынаста сенімхатсыз әрекет етеді;</w:t>
      </w:r>
    </w:p>
    <w:p w:rsidR="004C48B2" w:rsidRPr="004C48B2" w:rsidRDefault="004C48B2" w:rsidP="009A6DBC">
      <w:pPr>
        <w:ind w:firstLine="720"/>
        <w:jc w:val="both"/>
        <w:rPr>
          <w:rFonts w:ascii="Times New Roman" w:hAnsi="Times New Roman"/>
          <w:sz w:val="28"/>
          <w:szCs w:val="28"/>
          <w:lang w:val="kk-KZ"/>
        </w:rPr>
      </w:pPr>
      <w:r w:rsidRPr="004C48B2">
        <w:rPr>
          <w:rFonts w:ascii="Times New Roman" w:hAnsi="Times New Roman"/>
          <w:sz w:val="28"/>
          <w:szCs w:val="28"/>
          <w:lang w:val="kk-KZ"/>
        </w:rPr>
        <w:t>4) Жарғының осы тармағының 5) тармақшасын</w:t>
      </w:r>
      <w:r w:rsidR="002643EB">
        <w:rPr>
          <w:rFonts w:ascii="Times New Roman" w:hAnsi="Times New Roman"/>
          <w:sz w:val="28"/>
          <w:szCs w:val="28"/>
          <w:lang w:val="kk-KZ"/>
        </w:rPr>
        <w:t>да көрсетілген мәмілелер жасау бойынша құқықтарды қоса алғанда, ҚМГ-ні</w:t>
      </w:r>
      <w:r w:rsidRPr="004C48B2">
        <w:rPr>
          <w:rFonts w:ascii="Times New Roman" w:hAnsi="Times New Roman"/>
          <w:sz w:val="28"/>
          <w:szCs w:val="28"/>
          <w:lang w:val="kk-KZ"/>
        </w:rPr>
        <w:t>ң үшінші тұлғалармен қарым-қатынастарында оны ұсыну құқығына сенімхаттар береді;</w:t>
      </w:r>
    </w:p>
    <w:p w:rsidR="004C48B2" w:rsidRPr="004C48B2" w:rsidRDefault="004C48B2" w:rsidP="009A6DBC">
      <w:pPr>
        <w:ind w:firstLine="720"/>
        <w:jc w:val="both"/>
        <w:rPr>
          <w:rFonts w:ascii="Times New Roman" w:hAnsi="Times New Roman"/>
          <w:sz w:val="28"/>
          <w:szCs w:val="28"/>
          <w:lang w:val="kk-KZ"/>
        </w:rPr>
      </w:pPr>
      <w:r w:rsidRPr="004C48B2">
        <w:rPr>
          <w:rFonts w:ascii="Times New Roman" w:hAnsi="Times New Roman"/>
          <w:sz w:val="28"/>
          <w:szCs w:val="28"/>
          <w:lang w:val="kk-KZ"/>
        </w:rPr>
        <w:t xml:space="preserve">5) </w:t>
      </w:r>
      <w:r w:rsidR="007707A4">
        <w:rPr>
          <w:rFonts w:ascii="Times New Roman" w:hAnsi="Times New Roman"/>
          <w:sz w:val="28"/>
          <w:szCs w:val="28"/>
          <w:lang w:val="kk-KZ"/>
        </w:rPr>
        <w:t xml:space="preserve">осындай мәмілелерді жасасу </w:t>
      </w:r>
      <w:r w:rsidR="002643EB" w:rsidRPr="004C48B2">
        <w:rPr>
          <w:rFonts w:ascii="Times New Roman" w:hAnsi="Times New Roman"/>
          <w:sz w:val="28"/>
          <w:szCs w:val="28"/>
          <w:lang w:val="kk-KZ"/>
        </w:rPr>
        <w:t>ҚМГ</w:t>
      </w:r>
      <w:r w:rsidR="007707A4">
        <w:rPr>
          <w:rFonts w:ascii="Times New Roman" w:hAnsi="Times New Roman"/>
          <w:sz w:val="28"/>
          <w:szCs w:val="28"/>
          <w:lang w:val="kk-KZ"/>
        </w:rPr>
        <w:t xml:space="preserve"> өзге де</w:t>
      </w:r>
      <w:r w:rsidR="002643EB" w:rsidRPr="004C48B2">
        <w:rPr>
          <w:rFonts w:ascii="Times New Roman" w:hAnsi="Times New Roman"/>
          <w:sz w:val="28"/>
          <w:szCs w:val="28"/>
          <w:lang w:val="kk-KZ"/>
        </w:rPr>
        <w:t xml:space="preserve"> органдарының</w:t>
      </w:r>
      <w:r w:rsidR="007707A4">
        <w:rPr>
          <w:rFonts w:ascii="Times New Roman" w:hAnsi="Times New Roman"/>
          <w:sz w:val="28"/>
          <w:szCs w:val="28"/>
          <w:lang w:val="kk-KZ"/>
        </w:rPr>
        <w:t xml:space="preserve"> құзыретне жататын</w:t>
      </w:r>
      <w:r w:rsidR="002643EB">
        <w:rPr>
          <w:rFonts w:ascii="Times New Roman" w:hAnsi="Times New Roman"/>
          <w:sz w:val="28"/>
          <w:szCs w:val="28"/>
          <w:lang w:val="kk-KZ"/>
        </w:rPr>
        <w:t xml:space="preserve"> </w:t>
      </w:r>
      <w:r w:rsidR="007707A4" w:rsidRPr="004C48B2">
        <w:rPr>
          <w:rFonts w:ascii="Times New Roman" w:hAnsi="Times New Roman"/>
          <w:sz w:val="28"/>
          <w:szCs w:val="28"/>
          <w:lang w:val="kk-KZ"/>
        </w:rPr>
        <w:t>жағдайларды қоспағанда</w:t>
      </w:r>
      <w:r w:rsidR="007707A4">
        <w:rPr>
          <w:rFonts w:ascii="Times New Roman" w:hAnsi="Times New Roman"/>
          <w:sz w:val="28"/>
          <w:szCs w:val="28"/>
          <w:lang w:val="kk-KZ"/>
        </w:rPr>
        <w:t>,</w:t>
      </w:r>
      <w:r w:rsidR="007707A4" w:rsidRPr="002643EB">
        <w:rPr>
          <w:rFonts w:ascii="Times New Roman" w:hAnsi="Times New Roman"/>
          <w:sz w:val="28"/>
          <w:szCs w:val="28"/>
          <w:lang w:val="kk-KZ"/>
        </w:rPr>
        <w:t xml:space="preserve"> </w:t>
      </w:r>
      <w:r w:rsidR="007707A4" w:rsidRPr="004C48B2">
        <w:rPr>
          <w:rFonts w:ascii="Times New Roman" w:hAnsi="Times New Roman"/>
          <w:sz w:val="28"/>
          <w:szCs w:val="28"/>
          <w:lang w:val="kk-KZ"/>
        </w:rPr>
        <w:t xml:space="preserve">мүліктік емес сипаттағы мәмілелер мен нәтижесінде </w:t>
      </w:r>
      <w:r w:rsidR="00F65788">
        <w:rPr>
          <w:rFonts w:ascii="Times New Roman" w:hAnsi="Times New Roman"/>
          <w:sz w:val="28"/>
          <w:szCs w:val="28"/>
          <w:lang w:val="kk-KZ"/>
        </w:rPr>
        <w:t xml:space="preserve">ҚМГ </w:t>
      </w:r>
      <w:r w:rsidR="007707A4" w:rsidRPr="004C48B2">
        <w:rPr>
          <w:rFonts w:ascii="Times New Roman" w:hAnsi="Times New Roman"/>
          <w:sz w:val="28"/>
          <w:szCs w:val="28"/>
          <w:lang w:val="kk-KZ"/>
        </w:rPr>
        <w:t xml:space="preserve">құны ҚМГ активтері құнының жалпы мөлшерінің бір және одан аз </w:t>
      </w:r>
      <w:r w:rsidR="007C4FCA">
        <w:rPr>
          <w:rFonts w:ascii="Times New Roman" w:hAnsi="Times New Roman"/>
          <w:sz w:val="28"/>
          <w:szCs w:val="28"/>
          <w:lang w:val="kk-KZ"/>
        </w:rPr>
        <w:t>процентін</w:t>
      </w:r>
      <w:r w:rsidR="007707A4">
        <w:rPr>
          <w:rFonts w:ascii="Times New Roman" w:hAnsi="Times New Roman"/>
          <w:sz w:val="28"/>
          <w:szCs w:val="28"/>
          <w:lang w:val="kk-KZ"/>
        </w:rPr>
        <w:t xml:space="preserve"> </w:t>
      </w:r>
      <w:r w:rsidR="007707A4" w:rsidRPr="004C48B2">
        <w:rPr>
          <w:rFonts w:ascii="Times New Roman" w:hAnsi="Times New Roman"/>
          <w:sz w:val="28"/>
          <w:szCs w:val="28"/>
          <w:lang w:val="kk-KZ"/>
        </w:rPr>
        <w:t xml:space="preserve">құрайтын мүлікті сатып алатын немесе иеліктен шығаратын (сатып алуы немесе иеліктен шығаруы мүмкін) </w:t>
      </w:r>
      <w:r w:rsidR="00F65788">
        <w:rPr>
          <w:rFonts w:ascii="Times New Roman" w:hAnsi="Times New Roman"/>
          <w:sz w:val="28"/>
          <w:szCs w:val="28"/>
          <w:lang w:val="kk-KZ"/>
        </w:rPr>
        <w:t xml:space="preserve">мәмілені немесе </w:t>
      </w:r>
      <w:r w:rsidR="007707A4" w:rsidRPr="004C48B2">
        <w:rPr>
          <w:rFonts w:ascii="Times New Roman" w:hAnsi="Times New Roman"/>
          <w:sz w:val="28"/>
          <w:szCs w:val="28"/>
          <w:lang w:val="kk-KZ"/>
        </w:rPr>
        <w:t>өзара байланысты мәмілелер жиынтығын</w:t>
      </w:r>
      <w:r w:rsidR="00F65788">
        <w:rPr>
          <w:rFonts w:ascii="Times New Roman" w:hAnsi="Times New Roman"/>
          <w:sz w:val="28"/>
          <w:szCs w:val="28"/>
          <w:lang w:val="kk-KZ"/>
        </w:rPr>
        <w:t xml:space="preserve">  жасасады</w:t>
      </w:r>
      <w:r w:rsidRPr="004C48B2">
        <w:rPr>
          <w:rFonts w:ascii="Times New Roman" w:hAnsi="Times New Roman"/>
          <w:sz w:val="28"/>
          <w:szCs w:val="28"/>
          <w:lang w:val="kk-KZ"/>
        </w:rPr>
        <w:t>;</w:t>
      </w:r>
    </w:p>
    <w:p w:rsidR="004C48B2" w:rsidRPr="004C48B2" w:rsidRDefault="009634E3" w:rsidP="009A6DBC">
      <w:pPr>
        <w:ind w:firstLine="720"/>
        <w:jc w:val="both"/>
        <w:rPr>
          <w:rFonts w:ascii="Times New Roman" w:hAnsi="Times New Roman"/>
          <w:sz w:val="28"/>
          <w:szCs w:val="28"/>
          <w:lang w:val="kk-KZ"/>
        </w:rPr>
      </w:pPr>
      <w:r>
        <w:rPr>
          <w:rFonts w:ascii="Times New Roman" w:hAnsi="Times New Roman"/>
          <w:sz w:val="28"/>
          <w:szCs w:val="28"/>
          <w:lang w:val="kk-KZ"/>
        </w:rPr>
        <w:lastRenderedPageBreak/>
        <w:t>6) З</w:t>
      </w:r>
      <w:r w:rsidR="004C48B2" w:rsidRPr="004C48B2">
        <w:rPr>
          <w:rFonts w:ascii="Times New Roman" w:hAnsi="Times New Roman"/>
          <w:sz w:val="28"/>
          <w:szCs w:val="28"/>
          <w:lang w:val="kk-KZ"/>
        </w:rPr>
        <w:t>аңнамад</w:t>
      </w:r>
      <w:r>
        <w:rPr>
          <w:rFonts w:ascii="Times New Roman" w:hAnsi="Times New Roman"/>
          <w:sz w:val="28"/>
          <w:szCs w:val="28"/>
          <w:lang w:val="kk-KZ"/>
        </w:rPr>
        <w:t>мен</w:t>
      </w:r>
      <w:r w:rsidR="004C48B2" w:rsidRPr="004C48B2">
        <w:rPr>
          <w:rFonts w:ascii="Times New Roman" w:hAnsi="Times New Roman"/>
          <w:sz w:val="28"/>
          <w:szCs w:val="28"/>
          <w:lang w:val="kk-KZ"/>
        </w:rPr>
        <w:t xml:space="preserve"> және </w:t>
      </w:r>
      <w:r>
        <w:rPr>
          <w:rFonts w:ascii="Times New Roman" w:hAnsi="Times New Roman"/>
          <w:sz w:val="28"/>
          <w:szCs w:val="28"/>
          <w:lang w:val="kk-KZ"/>
        </w:rPr>
        <w:t>Ж</w:t>
      </w:r>
      <w:r w:rsidR="004C48B2" w:rsidRPr="004C48B2">
        <w:rPr>
          <w:rFonts w:ascii="Times New Roman" w:hAnsi="Times New Roman"/>
          <w:sz w:val="28"/>
          <w:szCs w:val="28"/>
          <w:lang w:val="kk-KZ"/>
        </w:rPr>
        <w:t>арғы</w:t>
      </w:r>
      <w:r>
        <w:rPr>
          <w:rFonts w:ascii="Times New Roman" w:hAnsi="Times New Roman"/>
          <w:sz w:val="28"/>
          <w:szCs w:val="28"/>
          <w:lang w:val="kk-KZ"/>
        </w:rPr>
        <w:t>мен</w:t>
      </w:r>
      <w:r w:rsidR="004C48B2" w:rsidRPr="004C48B2">
        <w:rPr>
          <w:rFonts w:ascii="Times New Roman" w:hAnsi="Times New Roman"/>
          <w:sz w:val="28"/>
          <w:szCs w:val="28"/>
          <w:lang w:val="kk-KZ"/>
        </w:rPr>
        <w:t xml:space="preserve"> өзге органдардың құзыретіне жатқызылған құқықтарды қоспағанда, акциялар пакеттері немесе қатысу үлестері ҚМГ-</w:t>
      </w:r>
      <w:r>
        <w:rPr>
          <w:rFonts w:ascii="Times New Roman" w:hAnsi="Times New Roman"/>
          <w:sz w:val="28"/>
          <w:szCs w:val="28"/>
          <w:lang w:val="kk-KZ"/>
        </w:rPr>
        <w:t>ге</w:t>
      </w:r>
      <w:r w:rsidR="004C48B2" w:rsidRPr="004C48B2">
        <w:rPr>
          <w:rFonts w:ascii="Times New Roman" w:hAnsi="Times New Roman"/>
          <w:sz w:val="28"/>
          <w:szCs w:val="28"/>
          <w:lang w:val="kk-KZ"/>
        </w:rPr>
        <w:t xml:space="preserve"> тиесілі заңды тұлғалардың акционерінің (оның ішінде ірі акционердің), қатысушысының құқықтарын жүзеге асырады;</w:t>
      </w:r>
    </w:p>
    <w:p w:rsidR="004C48B2" w:rsidRPr="004C48B2" w:rsidRDefault="004C48B2" w:rsidP="009A6DBC">
      <w:pPr>
        <w:ind w:firstLine="720"/>
        <w:jc w:val="both"/>
        <w:rPr>
          <w:rFonts w:ascii="Times New Roman" w:hAnsi="Times New Roman"/>
          <w:sz w:val="28"/>
          <w:szCs w:val="28"/>
          <w:lang w:val="kk-KZ"/>
        </w:rPr>
      </w:pPr>
      <w:r w:rsidRPr="004C48B2">
        <w:rPr>
          <w:rFonts w:ascii="Times New Roman" w:hAnsi="Times New Roman"/>
          <w:sz w:val="28"/>
          <w:szCs w:val="28"/>
          <w:lang w:val="kk-KZ"/>
        </w:rPr>
        <w:t xml:space="preserve">7) </w:t>
      </w:r>
      <w:r w:rsidR="009C69D4" w:rsidRPr="004C48B2">
        <w:rPr>
          <w:rFonts w:ascii="Times New Roman" w:hAnsi="Times New Roman"/>
          <w:sz w:val="28"/>
          <w:szCs w:val="28"/>
          <w:lang w:val="kk-KZ"/>
        </w:rPr>
        <w:t>Корпоративтік хатшы қызметінің қызметкерлерін, ҚМГ</w:t>
      </w:r>
      <w:r w:rsidR="009C69D4">
        <w:rPr>
          <w:rFonts w:ascii="Times New Roman" w:hAnsi="Times New Roman"/>
          <w:sz w:val="28"/>
          <w:szCs w:val="28"/>
          <w:lang w:val="kk-KZ"/>
        </w:rPr>
        <w:t xml:space="preserve"> Басқармасының</w:t>
      </w:r>
      <w:r w:rsidR="009C69D4" w:rsidRPr="004C48B2">
        <w:rPr>
          <w:rFonts w:ascii="Times New Roman" w:hAnsi="Times New Roman"/>
          <w:sz w:val="28"/>
          <w:szCs w:val="28"/>
          <w:lang w:val="kk-KZ"/>
        </w:rPr>
        <w:t xml:space="preserve"> құрамына кіретін қызметкерлерді</w:t>
      </w:r>
      <w:r w:rsidR="009C69D4">
        <w:rPr>
          <w:rFonts w:ascii="Times New Roman" w:hAnsi="Times New Roman"/>
          <w:sz w:val="28"/>
          <w:szCs w:val="28"/>
          <w:lang w:val="kk-KZ"/>
        </w:rPr>
        <w:t>,</w:t>
      </w:r>
      <w:r w:rsidR="009C69D4" w:rsidRPr="004C48B2">
        <w:rPr>
          <w:rFonts w:ascii="Times New Roman" w:hAnsi="Times New Roman"/>
          <w:sz w:val="28"/>
          <w:szCs w:val="28"/>
          <w:lang w:val="kk-KZ"/>
        </w:rPr>
        <w:t xml:space="preserve"> </w:t>
      </w:r>
      <w:r w:rsidR="009C69D4">
        <w:rPr>
          <w:rFonts w:ascii="Times New Roman" w:hAnsi="Times New Roman"/>
          <w:sz w:val="28"/>
          <w:szCs w:val="28"/>
          <w:lang w:val="kk-KZ"/>
        </w:rPr>
        <w:t>К</w:t>
      </w:r>
      <w:r w:rsidR="009C69D4" w:rsidRPr="004C48B2">
        <w:rPr>
          <w:rFonts w:ascii="Times New Roman" w:hAnsi="Times New Roman"/>
          <w:sz w:val="28"/>
          <w:szCs w:val="28"/>
          <w:lang w:val="kk-KZ"/>
        </w:rPr>
        <w:t>омпл</w:t>
      </w:r>
      <w:r w:rsidR="009C69D4">
        <w:rPr>
          <w:rFonts w:ascii="Times New Roman" w:hAnsi="Times New Roman"/>
          <w:sz w:val="28"/>
          <w:szCs w:val="28"/>
          <w:lang w:val="kk-KZ"/>
        </w:rPr>
        <w:t>аенс қызметінің қызметкерлерін</w:t>
      </w:r>
      <w:r w:rsidR="009C69D4" w:rsidRPr="004C48B2">
        <w:rPr>
          <w:rFonts w:ascii="Times New Roman" w:hAnsi="Times New Roman"/>
          <w:sz w:val="28"/>
          <w:szCs w:val="28"/>
          <w:lang w:val="kk-KZ"/>
        </w:rPr>
        <w:t>, омбудсмен</w:t>
      </w:r>
      <w:r w:rsidR="009C69D4">
        <w:rPr>
          <w:rFonts w:ascii="Times New Roman" w:hAnsi="Times New Roman"/>
          <w:sz w:val="28"/>
          <w:szCs w:val="28"/>
          <w:lang w:val="kk-KZ"/>
        </w:rPr>
        <w:t>ді және І</w:t>
      </w:r>
      <w:r w:rsidR="009C69D4" w:rsidRPr="004C48B2">
        <w:rPr>
          <w:rFonts w:ascii="Times New Roman" w:hAnsi="Times New Roman"/>
          <w:sz w:val="28"/>
          <w:szCs w:val="28"/>
          <w:lang w:val="kk-KZ"/>
        </w:rPr>
        <w:t>шкі аудит қызметінің қызметкерлерін</w:t>
      </w:r>
      <w:r w:rsidR="009C69D4">
        <w:rPr>
          <w:rFonts w:ascii="Times New Roman" w:hAnsi="Times New Roman"/>
          <w:sz w:val="28"/>
          <w:szCs w:val="28"/>
          <w:lang w:val="kk-KZ"/>
        </w:rPr>
        <w:t xml:space="preserve"> </w:t>
      </w:r>
      <w:r w:rsidR="009C69D4" w:rsidRPr="004C48B2">
        <w:rPr>
          <w:rFonts w:ascii="Times New Roman" w:hAnsi="Times New Roman"/>
          <w:sz w:val="28"/>
          <w:szCs w:val="28"/>
          <w:lang w:val="kk-KZ"/>
        </w:rPr>
        <w:t xml:space="preserve">қоспағанда, </w:t>
      </w:r>
      <w:r w:rsidRPr="004C48B2">
        <w:rPr>
          <w:rFonts w:ascii="Times New Roman" w:hAnsi="Times New Roman"/>
          <w:sz w:val="28"/>
          <w:szCs w:val="28"/>
          <w:lang w:val="kk-KZ"/>
        </w:rPr>
        <w:t>Заңда белгіленген жағдайларды қоспағанда, ҚМГ қызметкерлерін қабылдауды, ауыстыруды, орнын ауыстыруды және жұмыстан шығаруды жүзеге асырады, оларға көтермелеу шараларын қолданады және тәртіптік жаза қолданады, ҚМГ штат кестесіне сәйкес ҚМГ қызметкерлерінің лауазымдық айлықақыларының мөлшерін белгілейді, ҚМГ қызметкерлерінің сыйлықақыларының мөлшерін</w:t>
      </w:r>
      <w:r w:rsidR="009C69D4">
        <w:rPr>
          <w:rFonts w:ascii="Times New Roman" w:hAnsi="Times New Roman"/>
          <w:sz w:val="28"/>
          <w:szCs w:val="28"/>
          <w:lang w:val="kk-KZ"/>
        </w:rPr>
        <w:t xml:space="preserve"> айқындайды</w:t>
      </w:r>
      <w:r w:rsidRPr="004C48B2">
        <w:rPr>
          <w:rFonts w:ascii="Times New Roman" w:hAnsi="Times New Roman"/>
          <w:sz w:val="28"/>
          <w:szCs w:val="28"/>
          <w:lang w:val="kk-KZ"/>
        </w:rPr>
        <w:t>;</w:t>
      </w:r>
    </w:p>
    <w:p w:rsidR="004C48B2" w:rsidRPr="004C48B2" w:rsidRDefault="004C48B2" w:rsidP="009A6DBC">
      <w:pPr>
        <w:ind w:firstLine="720"/>
        <w:jc w:val="both"/>
        <w:rPr>
          <w:rFonts w:ascii="Times New Roman" w:hAnsi="Times New Roman"/>
          <w:sz w:val="28"/>
          <w:szCs w:val="28"/>
          <w:lang w:val="kk-KZ"/>
        </w:rPr>
      </w:pPr>
      <w:r w:rsidRPr="004C48B2">
        <w:rPr>
          <w:rFonts w:ascii="Times New Roman" w:hAnsi="Times New Roman"/>
          <w:sz w:val="28"/>
          <w:szCs w:val="28"/>
          <w:lang w:val="kk-KZ"/>
        </w:rPr>
        <w:t xml:space="preserve">8) </w:t>
      </w:r>
      <w:r w:rsidR="009C69D4">
        <w:rPr>
          <w:rFonts w:ascii="Times New Roman" w:hAnsi="Times New Roman"/>
          <w:sz w:val="28"/>
          <w:szCs w:val="28"/>
          <w:lang w:val="kk-KZ"/>
        </w:rPr>
        <w:t>өзі</w:t>
      </w:r>
      <w:r w:rsidRPr="004C48B2">
        <w:rPr>
          <w:rFonts w:ascii="Times New Roman" w:hAnsi="Times New Roman"/>
          <w:sz w:val="28"/>
          <w:szCs w:val="28"/>
          <w:lang w:val="kk-KZ"/>
        </w:rPr>
        <w:t xml:space="preserve"> болмаған жағдайда бұйрық негізінде міндеттерін орындауды ҚМГ Басқарма мүшелерінің біріне жүктейді;</w:t>
      </w:r>
    </w:p>
    <w:p w:rsidR="004C48B2" w:rsidRPr="004C48B2" w:rsidRDefault="004C48B2" w:rsidP="009A6DBC">
      <w:pPr>
        <w:ind w:firstLine="720"/>
        <w:jc w:val="both"/>
        <w:rPr>
          <w:rFonts w:ascii="Times New Roman" w:hAnsi="Times New Roman"/>
          <w:sz w:val="28"/>
          <w:szCs w:val="28"/>
          <w:lang w:val="kk-KZ"/>
        </w:rPr>
      </w:pPr>
      <w:r w:rsidRPr="004C48B2">
        <w:rPr>
          <w:rFonts w:ascii="Times New Roman" w:hAnsi="Times New Roman"/>
          <w:sz w:val="28"/>
          <w:szCs w:val="28"/>
          <w:lang w:val="kk-KZ"/>
        </w:rPr>
        <w:t>9) ҚМГ Басқарма мүшелері арасында міндеттерді, сондай-ақ өкілеттіктер мен жауапкершілік салаларын бөледі;</w:t>
      </w:r>
    </w:p>
    <w:p w:rsidR="004C48B2" w:rsidRPr="004C48B2" w:rsidRDefault="004C48B2" w:rsidP="009A6DBC">
      <w:pPr>
        <w:ind w:firstLine="720"/>
        <w:jc w:val="both"/>
        <w:rPr>
          <w:rFonts w:ascii="Times New Roman" w:hAnsi="Times New Roman"/>
          <w:sz w:val="28"/>
          <w:szCs w:val="28"/>
          <w:lang w:val="kk-KZ"/>
        </w:rPr>
      </w:pPr>
      <w:r w:rsidRPr="004C48B2">
        <w:rPr>
          <w:rFonts w:ascii="Times New Roman" w:hAnsi="Times New Roman"/>
          <w:sz w:val="28"/>
          <w:szCs w:val="28"/>
          <w:lang w:val="kk-KZ"/>
        </w:rPr>
        <w:t>10) ҚМГ жұмыс режимін белгілейді;</w:t>
      </w:r>
    </w:p>
    <w:p w:rsidR="004C48B2" w:rsidRPr="004C48B2" w:rsidRDefault="009C69D4" w:rsidP="009A6DBC">
      <w:pPr>
        <w:ind w:firstLine="720"/>
        <w:jc w:val="both"/>
        <w:rPr>
          <w:rFonts w:ascii="Times New Roman" w:hAnsi="Times New Roman"/>
          <w:sz w:val="28"/>
          <w:szCs w:val="28"/>
          <w:lang w:val="kk-KZ"/>
        </w:rPr>
      </w:pPr>
      <w:r>
        <w:rPr>
          <w:rFonts w:ascii="Times New Roman" w:hAnsi="Times New Roman"/>
          <w:sz w:val="28"/>
          <w:szCs w:val="28"/>
          <w:lang w:val="kk-KZ"/>
        </w:rPr>
        <w:t>11) ҚМГ-</w:t>
      </w:r>
      <w:r w:rsidR="004C48B2" w:rsidRPr="004C48B2">
        <w:rPr>
          <w:rFonts w:ascii="Times New Roman" w:hAnsi="Times New Roman"/>
          <w:sz w:val="28"/>
          <w:szCs w:val="28"/>
          <w:lang w:val="kk-KZ"/>
        </w:rPr>
        <w:t>н</w:t>
      </w:r>
      <w:r>
        <w:rPr>
          <w:rFonts w:ascii="Times New Roman" w:hAnsi="Times New Roman"/>
          <w:sz w:val="28"/>
          <w:szCs w:val="28"/>
          <w:lang w:val="kk-KZ"/>
        </w:rPr>
        <w:t>і</w:t>
      </w:r>
      <w:r w:rsidR="004C48B2" w:rsidRPr="004C48B2">
        <w:rPr>
          <w:rFonts w:ascii="Times New Roman" w:hAnsi="Times New Roman"/>
          <w:sz w:val="28"/>
          <w:szCs w:val="28"/>
          <w:lang w:val="kk-KZ"/>
        </w:rPr>
        <w:t>ң ағымдағы және перспективалық жоспарлары мен жұмыс бағдарламаларының орындалуын қамтамасыз етеді;</w:t>
      </w:r>
    </w:p>
    <w:p w:rsidR="004C48B2" w:rsidRPr="004C48B2" w:rsidRDefault="00E00CA4" w:rsidP="009A6DBC">
      <w:pPr>
        <w:ind w:firstLine="720"/>
        <w:jc w:val="both"/>
        <w:rPr>
          <w:rFonts w:ascii="Times New Roman" w:hAnsi="Times New Roman"/>
          <w:sz w:val="28"/>
          <w:szCs w:val="28"/>
          <w:lang w:val="kk-KZ"/>
        </w:rPr>
      </w:pPr>
      <w:r>
        <w:rPr>
          <w:rFonts w:ascii="Times New Roman" w:hAnsi="Times New Roman"/>
          <w:sz w:val="28"/>
          <w:szCs w:val="28"/>
          <w:lang w:val="kk-KZ"/>
        </w:rPr>
        <w:t>12) ҚМГ Директорлар кеңесі мен А</w:t>
      </w:r>
      <w:r w:rsidR="004C48B2" w:rsidRPr="004C48B2">
        <w:rPr>
          <w:rFonts w:ascii="Times New Roman" w:hAnsi="Times New Roman"/>
          <w:sz w:val="28"/>
          <w:szCs w:val="28"/>
          <w:lang w:val="kk-KZ"/>
        </w:rPr>
        <w:t>кционерлердің жалпы жиналысы алдындағы жұмысына жауапты болады;</w:t>
      </w:r>
    </w:p>
    <w:p w:rsidR="004C48B2" w:rsidRPr="004C48B2" w:rsidRDefault="004C48B2" w:rsidP="009A6DBC">
      <w:pPr>
        <w:ind w:firstLine="720"/>
        <w:jc w:val="both"/>
        <w:rPr>
          <w:rFonts w:ascii="Times New Roman" w:hAnsi="Times New Roman"/>
          <w:sz w:val="28"/>
          <w:szCs w:val="28"/>
          <w:lang w:val="kk-KZ"/>
        </w:rPr>
      </w:pPr>
      <w:r w:rsidRPr="004C48B2">
        <w:rPr>
          <w:rFonts w:ascii="Times New Roman" w:hAnsi="Times New Roman"/>
          <w:sz w:val="28"/>
          <w:szCs w:val="28"/>
          <w:lang w:val="kk-KZ"/>
        </w:rPr>
        <w:t>13) ҚМГ банктік және басқа да шоттарын ашады;</w:t>
      </w:r>
    </w:p>
    <w:p w:rsidR="004C48B2" w:rsidRPr="004C48B2" w:rsidRDefault="00E00CA4" w:rsidP="009A6DBC">
      <w:pPr>
        <w:ind w:firstLine="720"/>
        <w:jc w:val="both"/>
        <w:rPr>
          <w:rFonts w:ascii="Times New Roman" w:hAnsi="Times New Roman"/>
          <w:sz w:val="28"/>
          <w:szCs w:val="28"/>
          <w:lang w:val="kk-KZ"/>
        </w:rPr>
      </w:pPr>
      <w:r>
        <w:rPr>
          <w:rFonts w:ascii="Times New Roman" w:hAnsi="Times New Roman"/>
          <w:sz w:val="28"/>
          <w:szCs w:val="28"/>
          <w:lang w:val="kk-KZ"/>
        </w:rPr>
        <w:t>14) құзыреті аясында</w:t>
      </w:r>
      <w:r w:rsidR="004C48B2" w:rsidRPr="004C48B2">
        <w:rPr>
          <w:rFonts w:ascii="Times New Roman" w:hAnsi="Times New Roman"/>
          <w:sz w:val="28"/>
          <w:szCs w:val="28"/>
          <w:lang w:val="kk-KZ"/>
        </w:rPr>
        <w:t xml:space="preserve"> бұйрықтар шығарады, өкімдер береді;</w:t>
      </w:r>
    </w:p>
    <w:p w:rsidR="004C48B2" w:rsidRPr="004C48B2" w:rsidRDefault="004C48B2" w:rsidP="009A6DBC">
      <w:pPr>
        <w:ind w:firstLine="720"/>
        <w:jc w:val="both"/>
        <w:rPr>
          <w:rFonts w:ascii="Times New Roman" w:hAnsi="Times New Roman"/>
          <w:sz w:val="28"/>
          <w:szCs w:val="28"/>
          <w:lang w:val="kk-KZ"/>
        </w:rPr>
      </w:pPr>
      <w:r w:rsidRPr="004C48B2">
        <w:rPr>
          <w:rFonts w:ascii="Times New Roman" w:hAnsi="Times New Roman"/>
          <w:sz w:val="28"/>
          <w:szCs w:val="28"/>
          <w:lang w:val="kk-KZ"/>
        </w:rPr>
        <w:t>15) ҚМГ Басқарма отырыстарын шақырады және Басқарма мүшелеріне отырыстың күн тәртібіндегі мәселелер бойынша қажетті материалдарды ұсынуды ұйымдастырады;</w:t>
      </w:r>
    </w:p>
    <w:p w:rsidR="004C48B2" w:rsidRPr="004C48B2" w:rsidRDefault="00E00CA4" w:rsidP="009A6DBC">
      <w:pPr>
        <w:ind w:firstLine="720"/>
        <w:jc w:val="both"/>
        <w:rPr>
          <w:rFonts w:ascii="Times New Roman" w:hAnsi="Times New Roman"/>
          <w:sz w:val="28"/>
          <w:szCs w:val="28"/>
          <w:lang w:val="kk-KZ"/>
        </w:rPr>
      </w:pPr>
      <w:r>
        <w:rPr>
          <w:rFonts w:ascii="Times New Roman" w:hAnsi="Times New Roman"/>
          <w:sz w:val="28"/>
          <w:szCs w:val="28"/>
          <w:lang w:val="kk-KZ"/>
        </w:rPr>
        <w:t>16) ҚМГ Б</w:t>
      </w:r>
      <w:r w:rsidR="004C48B2" w:rsidRPr="004C48B2">
        <w:rPr>
          <w:rFonts w:ascii="Times New Roman" w:hAnsi="Times New Roman"/>
          <w:sz w:val="28"/>
          <w:szCs w:val="28"/>
          <w:lang w:val="kk-KZ"/>
        </w:rPr>
        <w:t xml:space="preserve">асқармасы </w:t>
      </w:r>
      <w:r>
        <w:rPr>
          <w:rFonts w:ascii="Times New Roman" w:hAnsi="Times New Roman"/>
          <w:sz w:val="28"/>
          <w:szCs w:val="28"/>
          <w:lang w:val="kk-KZ"/>
        </w:rPr>
        <w:t>белгілейтін</w:t>
      </w:r>
      <w:r w:rsidR="004C48B2" w:rsidRPr="004C48B2">
        <w:rPr>
          <w:rFonts w:ascii="Times New Roman" w:hAnsi="Times New Roman"/>
          <w:sz w:val="28"/>
          <w:szCs w:val="28"/>
          <w:lang w:val="kk-KZ"/>
        </w:rPr>
        <w:t xml:space="preserve"> тәртіппен ішкі нормативтік құжаттарды бекітеді;</w:t>
      </w:r>
    </w:p>
    <w:p w:rsidR="004C48B2" w:rsidRPr="004C48B2" w:rsidRDefault="004C48B2" w:rsidP="009A6DBC">
      <w:pPr>
        <w:ind w:firstLine="720"/>
        <w:jc w:val="both"/>
        <w:rPr>
          <w:rFonts w:ascii="Times New Roman" w:hAnsi="Times New Roman"/>
          <w:sz w:val="28"/>
          <w:szCs w:val="28"/>
          <w:lang w:val="kk-KZ"/>
        </w:rPr>
      </w:pPr>
      <w:r w:rsidRPr="004C48B2">
        <w:rPr>
          <w:rFonts w:ascii="Times New Roman" w:hAnsi="Times New Roman"/>
          <w:sz w:val="28"/>
          <w:szCs w:val="28"/>
          <w:lang w:val="kk-KZ"/>
        </w:rPr>
        <w:t>17) құрылымдық бөлімшелер туралы ережелерді бекітеді;</w:t>
      </w:r>
    </w:p>
    <w:p w:rsidR="004C48B2" w:rsidRPr="004C48B2" w:rsidRDefault="004C48B2" w:rsidP="009A6DBC">
      <w:pPr>
        <w:ind w:firstLine="720"/>
        <w:jc w:val="both"/>
        <w:rPr>
          <w:rFonts w:ascii="Times New Roman" w:hAnsi="Times New Roman"/>
          <w:sz w:val="28"/>
          <w:szCs w:val="28"/>
          <w:lang w:val="kk-KZ"/>
        </w:rPr>
      </w:pPr>
      <w:r w:rsidRPr="004C48B2">
        <w:rPr>
          <w:rFonts w:ascii="Times New Roman" w:hAnsi="Times New Roman"/>
          <w:sz w:val="28"/>
          <w:szCs w:val="28"/>
          <w:lang w:val="kk-KZ"/>
        </w:rPr>
        <w:t>18) ҚМГ атынан аудиторлық ұйыммен жыл сайынғы аудит жүргізуге шарт жасасады;</w:t>
      </w:r>
    </w:p>
    <w:p w:rsidR="004C48B2" w:rsidRPr="004C48B2" w:rsidRDefault="004C48B2" w:rsidP="009A6DBC">
      <w:pPr>
        <w:ind w:firstLine="720"/>
        <w:jc w:val="both"/>
        <w:rPr>
          <w:rFonts w:ascii="Times New Roman" w:hAnsi="Times New Roman"/>
          <w:sz w:val="28"/>
          <w:szCs w:val="28"/>
          <w:lang w:val="kk-KZ"/>
        </w:rPr>
      </w:pPr>
      <w:r w:rsidRPr="004C48B2">
        <w:rPr>
          <w:rFonts w:ascii="Times New Roman" w:hAnsi="Times New Roman"/>
          <w:sz w:val="28"/>
          <w:szCs w:val="28"/>
          <w:lang w:val="kk-KZ"/>
        </w:rPr>
        <w:t>19) ҚМГ-н</w:t>
      </w:r>
      <w:r w:rsidR="00F26B99">
        <w:rPr>
          <w:rFonts w:ascii="Times New Roman" w:hAnsi="Times New Roman"/>
          <w:sz w:val="28"/>
          <w:szCs w:val="28"/>
          <w:lang w:val="kk-KZ"/>
        </w:rPr>
        <w:t>і</w:t>
      </w:r>
      <w:r w:rsidRPr="004C48B2">
        <w:rPr>
          <w:rFonts w:ascii="Times New Roman" w:hAnsi="Times New Roman"/>
          <w:sz w:val="28"/>
          <w:szCs w:val="28"/>
          <w:lang w:val="kk-KZ"/>
        </w:rPr>
        <w:t>ң қаржылық, инвестициялық, өндірістік-шаруашылық, ғылыми-техникалық және өзге де саясатын іске асыруды қоса алғанда, ҚМГ-н</w:t>
      </w:r>
      <w:r w:rsidR="00F26B99">
        <w:rPr>
          <w:rFonts w:ascii="Times New Roman" w:hAnsi="Times New Roman"/>
          <w:sz w:val="28"/>
          <w:szCs w:val="28"/>
          <w:lang w:val="kk-KZ"/>
        </w:rPr>
        <w:t>і</w:t>
      </w:r>
      <w:r w:rsidRPr="004C48B2">
        <w:rPr>
          <w:rFonts w:ascii="Times New Roman" w:hAnsi="Times New Roman"/>
          <w:sz w:val="28"/>
          <w:szCs w:val="28"/>
          <w:lang w:val="kk-KZ"/>
        </w:rPr>
        <w:t>ң операциялық қызметі бойынша жұмысты ұйымдастырады;</w:t>
      </w:r>
    </w:p>
    <w:p w:rsidR="004C48B2" w:rsidRPr="004C48B2" w:rsidRDefault="004C48B2" w:rsidP="009A6DBC">
      <w:pPr>
        <w:ind w:firstLine="720"/>
        <w:jc w:val="both"/>
        <w:rPr>
          <w:rFonts w:ascii="Times New Roman" w:hAnsi="Times New Roman"/>
          <w:sz w:val="28"/>
          <w:szCs w:val="28"/>
          <w:lang w:val="kk-KZ"/>
        </w:rPr>
      </w:pPr>
      <w:r w:rsidRPr="004C48B2">
        <w:rPr>
          <w:rFonts w:ascii="Times New Roman" w:hAnsi="Times New Roman"/>
          <w:sz w:val="28"/>
          <w:szCs w:val="28"/>
          <w:lang w:val="kk-KZ"/>
        </w:rPr>
        <w:t>20) директорлар кеңесін ҚМГ қызметіндегі барлық маңызды оқиғалар туралы хабардар етеді;</w:t>
      </w:r>
    </w:p>
    <w:p w:rsidR="004C48B2" w:rsidRPr="004C48B2" w:rsidRDefault="004C48B2" w:rsidP="009A6DBC">
      <w:pPr>
        <w:ind w:firstLine="720"/>
        <w:jc w:val="both"/>
        <w:rPr>
          <w:rFonts w:ascii="Times New Roman" w:hAnsi="Times New Roman"/>
          <w:sz w:val="28"/>
          <w:szCs w:val="28"/>
          <w:lang w:val="kk-KZ"/>
        </w:rPr>
      </w:pPr>
      <w:r w:rsidRPr="004C48B2">
        <w:rPr>
          <w:rFonts w:ascii="Times New Roman" w:hAnsi="Times New Roman"/>
          <w:sz w:val="28"/>
          <w:szCs w:val="28"/>
          <w:lang w:val="kk-KZ"/>
        </w:rPr>
        <w:t>21) ҚМГ-н</w:t>
      </w:r>
      <w:r w:rsidR="00F26B99">
        <w:rPr>
          <w:rFonts w:ascii="Times New Roman" w:hAnsi="Times New Roman"/>
          <w:sz w:val="28"/>
          <w:szCs w:val="28"/>
          <w:lang w:val="kk-KZ"/>
        </w:rPr>
        <w:t>і</w:t>
      </w:r>
      <w:r w:rsidRPr="004C48B2">
        <w:rPr>
          <w:rFonts w:ascii="Times New Roman" w:hAnsi="Times New Roman"/>
          <w:sz w:val="28"/>
          <w:szCs w:val="28"/>
          <w:lang w:val="kk-KZ"/>
        </w:rPr>
        <w:t>ң кадр саясатын іске асырады, оның ішінде еңбек тәрті</w:t>
      </w:r>
      <w:r w:rsidR="00F26B99">
        <w:rPr>
          <w:rFonts w:ascii="Times New Roman" w:hAnsi="Times New Roman"/>
          <w:sz w:val="28"/>
          <w:szCs w:val="28"/>
          <w:lang w:val="kk-KZ"/>
        </w:rPr>
        <w:t>птемесі</w:t>
      </w:r>
      <w:r w:rsidRPr="004C48B2">
        <w:rPr>
          <w:rFonts w:ascii="Times New Roman" w:hAnsi="Times New Roman"/>
          <w:sz w:val="28"/>
          <w:szCs w:val="28"/>
          <w:lang w:val="kk-KZ"/>
        </w:rPr>
        <w:t xml:space="preserve"> қағидаларын бекітеді;</w:t>
      </w:r>
    </w:p>
    <w:p w:rsidR="004C48B2" w:rsidRPr="004C48B2" w:rsidRDefault="004C48B2" w:rsidP="009A6DBC">
      <w:pPr>
        <w:ind w:firstLine="720"/>
        <w:jc w:val="both"/>
        <w:rPr>
          <w:rFonts w:ascii="Times New Roman" w:hAnsi="Times New Roman"/>
          <w:sz w:val="28"/>
          <w:szCs w:val="28"/>
          <w:lang w:val="kk-KZ"/>
        </w:rPr>
      </w:pPr>
      <w:r w:rsidRPr="004C48B2">
        <w:rPr>
          <w:rFonts w:ascii="Times New Roman" w:hAnsi="Times New Roman"/>
          <w:sz w:val="28"/>
          <w:szCs w:val="28"/>
          <w:lang w:val="kk-KZ"/>
        </w:rPr>
        <w:t xml:space="preserve">22) ҚМГ міндеттерін орындау үшін қажетті </w:t>
      </w:r>
      <w:r w:rsidR="00F26B99" w:rsidRPr="004C48B2">
        <w:rPr>
          <w:rFonts w:ascii="Times New Roman" w:hAnsi="Times New Roman"/>
          <w:sz w:val="28"/>
          <w:szCs w:val="28"/>
          <w:lang w:val="kk-KZ"/>
        </w:rPr>
        <w:t>ҚМГ-н</w:t>
      </w:r>
      <w:r w:rsidR="00F26B99">
        <w:rPr>
          <w:rFonts w:ascii="Times New Roman" w:hAnsi="Times New Roman"/>
          <w:sz w:val="28"/>
          <w:szCs w:val="28"/>
          <w:lang w:val="kk-KZ"/>
        </w:rPr>
        <w:t>і</w:t>
      </w:r>
      <w:r w:rsidR="00F26B99" w:rsidRPr="004C48B2">
        <w:rPr>
          <w:rFonts w:ascii="Times New Roman" w:hAnsi="Times New Roman"/>
          <w:sz w:val="28"/>
          <w:szCs w:val="28"/>
          <w:lang w:val="kk-KZ"/>
        </w:rPr>
        <w:t xml:space="preserve">ң ағымдағы қызметіне қатысты </w:t>
      </w:r>
      <w:r w:rsidR="00F26B99">
        <w:rPr>
          <w:rFonts w:ascii="Times New Roman" w:hAnsi="Times New Roman"/>
          <w:sz w:val="28"/>
          <w:szCs w:val="28"/>
          <w:lang w:val="kk-KZ"/>
        </w:rPr>
        <w:t>және А</w:t>
      </w:r>
      <w:r w:rsidRPr="004C48B2">
        <w:rPr>
          <w:rFonts w:ascii="Times New Roman" w:hAnsi="Times New Roman"/>
          <w:sz w:val="28"/>
          <w:szCs w:val="28"/>
          <w:lang w:val="kk-KZ"/>
        </w:rPr>
        <w:t xml:space="preserve">кционерлердің жалпы жиналысы мен Директорлар </w:t>
      </w:r>
      <w:r w:rsidR="00F96B59">
        <w:rPr>
          <w:rFonts w:ascii="Times New Roman" w:hAnsi="Times New Roman"/>
          <w:sz w:val="28"/>
          <w:szCs w:val="28"/>
          <w:lang w:val="kk-KZ"/>
        </w:rPr>
        <w:t>к</w:t>
      </w:r>
      <w:r w:rsidRPr="004C48B2">
        <w:rPr>
          <w:rFonts w:ascii="Times New Roman" w:hAnsi="Times New Roman"/>
          <w:sz w:val="28"/>
          <w:szCs w:val="28"/>
          <w:lang w:val="kk-KZ"/>
        </w:rPr>
        <w:t>еңесінің айрықша құзыретіне, сондай-ақ ҚМГ Басқармасының құзыретіне жатпайтын барлық басқа мәселелер бойынша шешімдер қабылдайды.</w:t>
      </w:r>
    </w:p>
    <w:p w:rsidR="004C48B2" w:rsidRDefault="004C48B2" w:rsidP="009A6DBC">
      <w:pPr>
        <w:ind w:firstLine="720"/>
        <w:jc w:val="both"/>
        <w:rPr>
          <w:rFonts w:ascii="Times New Roman" w:hAnsi="Times New Roman"/>
          <w:sz w:val="28"/>
          <w:szCs w:val="28"/>
          <w:lang w:val="kk-KZ"/>
        </w:rPr>
      </w:pPr>
      <w:r w:rsidRPr="004C48B2">
        <w:rPr>
          <w:rFonts w:ascii="Times New Roman" w:hAnsi="Times New Roman"/>
          <w:sz w:val="28"/>
          <w:szCs w:val="28"/>
          <w:lang w:val="kk-KZ"/>
        </w:rPr>
        <w:t>134. ҚМГ Басқарма төрағасының шешімі бойынша ҚМГ Басқарма мүшелеріне белгіленген тәртіппен ҚМГ Басқарма төрағасының қандай да бір өкілеттігі берілуі мүмкін.</w:t>
      </w:r>
    </w:p>
    <w:p w:rsidR="004C48B2" w:rsidRPr="004E7826" w:rsidRDefault="004C48B2" w:rsidP="009A6DBC">
      <w:pPr>
        <w:ind w:firstLine="720"/>
        <w:jc w:val="both"/>
        <w:rPr>
          <w:rFonts w:ascii="Times New Roman" w:hAnsi="Times New Roman"/>
          <w:snapToGrid w:val="0"/>
          <w:sz w:val="28"/>
          <w:szCs w:val="28"/>
          <w:lang w:val="kk-KZ"/>
        </w:rPr>
      </w:pPr>
    </w:p>
    <w:p w:rsidR="008D4EC6" w:rsidRPr="004E7826" w:rsidRDefault="00FF7190" w:rsidP="009A6DBC">
      <w:pPr>
        <w:pStyle w:val="40"/>
        <w:rPr>
          <w:rFonts w:ascii="Times New Roman" w:hAnsi="Times New Roman"/>
          <w:b/>
          <w:bCs/>
          <w:szCs w:val="28"/>
          <w:lang w:val="kk-KZ"/>
        </w:rPr>
      </w:pPr>
      <w:r w:rsidRPr="004E7826">
        <w:rPr>
          <w:rFonts w:ascii="Times New Roman" w:hAnsi="Times New Roman"/>
          <w:b/>
          <w:bCs/>
          <w:szCs w:val="28"/>
          <w:lang w:val="kk-KZ"/>
        </w:rPr>
        <w:t>15</w:t>
      </w:r>
      <w:r w:rsidR="00772EEE" w:rsidRPr="004E7826">
        <w:rPr>
          <w:rFonts w:ascii="Times New Roman" w:hAnsi="Times New Roman"/>
          <w:b/>
          <w:bCs/>
          <w:szCs w:val="28"/>
          <w:lang w:val="kk-KZ"/>
        </w:rPr>
        <w:t>-БАП</w:t>
      </w:r>
      <w:r w:rsidR="008D4EC6" w:rsidRPr="004E7826">
        <w:rPr>
          <w:rFonts w:ascii="Times New Roman" w:hAnsi="Times New Roman"/>
          <w:b/>
          <w:bCs/>
          <w:szCs w:val="28"/>
          <w:lang w:val="kk-KZ"/>
        </w:rPr>
        <w:t xml:space="preserve">. </w:t>
      </w:r>
      <w:r w:rsidR="000F220A" w:rsidRPr="004E7826">
        <w:rPr>
          <w:rFonts w:ascii="Times New Roman" w:hAnsi="Times New Roman"/>
          <w:b/>
          <w:bCs/>
          <w:szCs w:val="28"/>
          <w:lang w:val="kk-KZ"/>
        </w:rPr>
        <w:t>ІШКІ АУДИТ ҚЫЗМЕТІ</w:t>
      </w:r>
    </w:p>
    <w:p w:rsidR="00200BF2" w:rsidRPr="004E7826" w:rsidRDefault="00200BF2" w:rsidP="009A6DBC">
      <w:pPr>
        <w:tabs>
          <w:tab w:val="left" w:pos="1166"/>
        </w:tabs>
        <w:ind w:firstLine="709"/>
        <w:jc w:val="both"/>
        <w:rPr>
          <w:rFonts w:ascii="Times New Roman" w:hAnsi="Times New Roman"/>
          <w:bCs/>
          <w:sz w:val="20"/>
          <w:lang w:val="kk-KZ"/>
        </w:rPr>
      </w:pPr>
    </w:p>
    <w:p w:rsidR="000F220A" w:rsidRPr="004E7826" w:rsidRDefault="000F220A" w:rsidP="009A6DBC">
      <w:pPr>
        <w:ind w:firstLine="709"/>
        <w:jc w:val="both"/>
        <w:rPr>
          <w:rFonts w:ascii="Times New Roman" w:hAnsi="Times New Roman"/>
          <w:bCs/>
          <w:sz w:val="28"/>
          <w:szCs w:val="28"/>
          <w:lang w:val="kk-KZ"/>
        </w:rPr>
      </w:pPr>
      <w:r w:rsidRPr="004E7826">
        <w:rPr>
          <w:rFonts w:ascii="Times New Roman" w:hAnsi="Times New Roman"/>
          <w:bCs/>
          <w:sz w:val="28"/>
          <w:szCs w:val="28"/>
          <w:lang w:val="kk-KZ"/>
        </w:rPr>
        <w:t>1</w:t>
      </w:r>
      <w:r w:rsidR="004C48B2">
        <w:rPr>
          <w:rFonts w:ascii="Times New Roman" w:hAnsi="Times New Roman"/>
          <w:bCs/>
          <w:sz w:val="28"/>
          <w:szCs w:val="28"/>
          <w:lang w:val="kk-KZ"/>
        </w:rPr>
        <w:t>35</w:t>
      </w:r>
      <w:r w:rsidRPr="004E7826">
        <w:rPr>
          <w:rFonts w:ascii="Times New Roman" w:hAnsi="Times New Roman"/>
          <w:bCs/>
          <w:sz w:val="28"/>
          <w:szCs w:val="28"/>
          <w:lang w:val="kk-KZ"/>
        </w:rPr>
        <w:t xml:space="preserve">. ҚМГ мен ҚМГ компаниялар тобының, бұл ретте, </w:t>
      </w:r>
      <w:r w:rsidR="009D034A">
        <w:rPr>
          <w:rFonts w:ascii="Times New Roman" w:hAnsi="Times New Roman"/>
          <w:bCs/>
          <w:sz w:val="28"/>
          <w:szCs w:val="28"/>
          <w:lang w:val="kk-KZ"/>
        </w:rPr>
        <w:t>«</w:t>
      </w:r>
      <w:r w:rsidRPr="004E7826">
        <w:rPr>
          <w:rFonts w:ascii="Times New Roman" w:hAnsi="Times New Roman"/>
          <w:bCs/>
          <w:sz w:val="28"/>
          <w:szCs w:val="28"/>
          <w:lang w:val="kk-KZ"/>
        </w:rPr>
        <w:t>Ұлттық әл-ауқат қоры туралы</w:t>
      </w:r>
      <w:r w:rsidR="009D034A">
        <w:rPr>
          <w:rFonts w:ascii="Times New Roman" w:hAnsi="Times New Roman"/>
          <w:bCs/>
          <w:sz w:val="28"/>
          <w:szCs w:val="28"/>
          <w:lang w:val="kk-KZ"/>
        </w:rPr>
        <w:t>»</w:t>
      </w:r>
      <w:r w:rsidRPr="004E7826">
        <w:rPr>
          <w:rFonts w:ascii="Times New Roman" w:hAnsi="Times New Roman"/>
          <w:bCs/>
          <w:sz w:val="28"/>
          <w:szCs w:val="28"/>
          <w:lang w:val="kk-KZ"/>
        </w:rPr>
        <w:t xml:space="preserve"> Қазақстан Республикасының Заңына сәйкес Қордың тобына кіретін өзге де ұйымдарының (бұдан әрі осы баптың мақсаттары үшін </w:t>
      </w:r>
      <w:r w:rsidR="009D034A">
        <w:rPr>
          <w:rFonts w:ascii="Times New Roman" w:hAnsi="Times New Roman"/>
          <w:bCs/>
          <w:sz w:val="28"/>
          <w:szCs w:val="28"/>
          <w:lang w:val="kk-KZ"/>
        </w:rPr>
        <w:t>–</w:t>
      </w:r>
      <w:r w:rsidRPr="004E7826">
        <w:rPr>
          <w:rFonts w:ascii="Times New Roman" w:hAnsi="Times New Roman"/>
          <w:bCs/>
          <w:sz w:val="28"/>
          <w:szCs w:val="28"/>
          <w:lang w:val="kk-KZ"/>
        </w:rPr>
        <w:t xml:space="preserve"> Ұйымдар) қаржы-шаруашылық қызметіне бақылауды жүзеге асыру үшін ішкі бақылау, тәуекелдерді басқару саласындағы бағалау, </w:t>
      </w:r>
      <w:r w:rsidR="009D034A" w:rsidRPr="004E7826">
        <w:rPr>
          <w:rFonts w:ascii="Times New Roman" w:hAnsi="Times New Roman"/>
          <w:bCs/>
          <w:sz w:val="28"/>
          <w:szCs w:val="28"/>
          <w:lang w:val="kk-KZ"/>
        </w:rPr>
        <w:t xml:space="preserve">ҚМГ мен Ұйымдардың қызметін жетілдіру мақсатында </w:t>
      </w:r>
      <w:r w:rsidRPr="004E7826">
        <w:rPr>
          <w:rFonts w:ascii="Times New Roman" w:hAnsi="Times New Roman"/>
          <w:bCs/>
          <w:sz w:val="28"/>
          <w:szCs w:val="28"/>
          <w:lang w:val="kk-KZ"/>
        </w:rPr>
        <w:t>корпоративтік басқару және консультация беру саласындағы құжаттарды орындау үшін ҚМГ-де орталықтандырылған Ішкі аудит қызметі құрылады.</w:t>
      </w:r>
    </w:p>
    <w:p w:rsidR="000F220A" w:rsidRPr="004E7826" w:rsidRDefault="000F220A" w:rsidP="009A6DBC">
      <w:pPr>
        <w:ind w:firstLine="709"/>
        <w:jc w:val="both"/>
        <w:rPr>
          <w:rFonts w:ascii="Times New Roman" w:hAnsi="Times New Roman"/>
          <w:bCs/>
          <w:sz w:val="28"/>
          <w:szCs w:val="28"/>
          <w:lang w:val="kk-KZ"/>
        </w:rPr>
      </w:pPr>
      <w:r w:rsidRPr="004E7826">
        <w:rPr>
          <w:rFonts w:ascii="Times New Roman" w:hAnsi="Times New Roman"/>
          <w:bCs/>
          <w:sz w:val="28"/>
          <w:szCs w:val="28"/>
          <w:lang w:val="kk-KZ"/>
        </w:rPr>
        <w:t>Ұйымның тексеру комиссиясының мүшелері (тексерушісі) белгіленген тәртіппен сайлаған (тағайындаған) жағдайларды қоспағанда, Ішкі аудит қызметінің қызметкерлері ҚМГ Директорлар кеңесінің және Басқармасының құрамына, сондай-ақ Ұйымдардың органдарына сайлана алмайды.</w:t>
      </w:r>
    </w:p>
    <w:p w:rsidR="000F220A" w:rsidRPr="004E7826" w:rsidRDefault="000F220A" w:rsidP="009A6DBC">
      <w:pPr>
        <w:ind w:firstLine="709"/>
        <w:jc w:val="both"/>
        <w:rPr>
          <w:rFonts w:ascii="Times New Roman" w:hAnsi="Times New Roman"/>
          <w:bCs/>
          <w:sz w:val="28"/>
          <w:szCs w:val="28"/>
          <w:lang w:val="kk-KZ"/>
        </w:rPr>
      </w:pPr>
      <w:r w:rsidRPr="004E7826">
        <w:rPr>
          <w:rFonts w:ascii="Times New Roman" w:hAnsi="Times New Roman"/>
          <w:bCs/>
          <w:sz w:val="28"/>
          <w:szCs w:val="28"/>
          <w:lang w:val="kk-KZ"/>
        </w:rPr>
        <w:t>1</w:t>
      </w:r>
      <w:r w:rsidR="004C48B2">
        <w:rPr>
          <w:rFonts w:ascii="Times New Roman" w:hAnsi="Times New Roman"/>
          <w:bCs/>
          <w:sz w:val="28"/>
          <w:szCs w:val="28"/>
          <w:lang w:val="kk-KZ"/>
        </w:rPr>
        <w:t>36</w:t>
      </w:r>
      <w:r w:rsidRPr="004E7826">
        <w:rPr>
          <w:rFonts w:ascii="Times New Roman" w:hAnsi="Times New Roman"/>
          <w:bCs/>
          <w:sz w:val="28"/>
          <w:szCs w:val="28"/>
          <w:lang w:val="kk-KZ"/>
        </w:rPr>
        <w:t>. Ішкі аудит қызметі тікелей Директорлар кеңесіне тікелей бағынады және оның алдында өз жұмысы туралы есеп береді. Ішкі аудит қызметіне жетекшілік етуді ҚМГ Директорлар кеңесінің Аудит жөніндегі комитеті жүзеге асырады. Ішкі аудит қызметінің міндеттері мен функциялары, оның құқықтары мен жауапкершілігі, оның қызметінің тәртібі Директорлар кеңесі бекітетін ҚМГ Ішкі аудит қызметі туралы ережеде белгіленеді.</w:t>
      </w:r>
    </w:p>
    <w:p w:rsidR="000F220A" w:rsidRPr="004E7826" w:rsidRDefault="000F220A" w:rsidP="009A6DBC">
      <w:pPr>
        <w:ind w:firstLine="709"/>
        <w:jc w:val="both"/>
        <w:rPr>
          <w:rFonts w:ascii="Times New Roman" w:hAnsi="Times New Roman"/>
          <w:bCs/>
          <w:sz w:val="28"/>
          <w:szCs w:val="28"/>
          <w:lang w:val="kk-KZ"/>
        </w:rPr>
      </w:pPr>
      <w:r w:rsidRPr="004E7826">
        <w:rPr>
          <w:rFonts w:ascii="Times New Roman" w:hAnsi="Times New Roman"/>
          <w:bCs/>
          <w:sz w:val="28"/>
          <w:szCs w:val="28"/>
          <w:lang w:val="kk-KZ"/>
        </w:rPr>
        <w:t>13</w:t>
      </w:r>
      <w:r w:rsidR="004C48B2">
        <w:rPr>
          <w:rFonts w:ascii="Times New Roman" w:hAnsi="Times New Roman"/>
          <w:bCs/>
          <w:sz w:val="28"/>
          <w:szCs w:val="28"/>
          <w:lang w:val="kk-KZ"/>
        </w:rPr>
        <w:t>7</w:t>
      </w:r>
      <w:r w:rsidRPr="004E7826">
        <w:rPr>
          <w:rFonts w:ascii="Times New Roman" w:hAnsi="Times New Roman"/>
          <w:bCs/>
          <w:sz w:val="28"/>
          <w:szCs w:val="28"/>
          <w:lang w:val="kk-KZ"/>
        </w:rPr>
        <w:t>. Ішкі аудит қызметі Директорлар кеңесі белгілеген тәртіппен:</w:t>
      </w:r>
    </w:p>
    <w:p w:rsidR="000F220A" w:rsidRPr="004E7826" w:rsidRDefault="000F220A" w:rsidP="009A6DBC">
      <w:pPr>
        <w:ind w:firstLine="709"/>
        <w:jc w:val="both"/>
        <w:rPr>
          <w:rFonts w:ascii="Times New Roman" w:hAnsi="Times New Roman"/>
          <w:bCs/>
          <w:sz w:val="28"/>
          <w:szCs w:val="28"/>
          <w:lang w:val="kk-KZ"/>
        </w:rPr>
      </w:pPr>
      <w:r w:rsidRPr="004E7826">
        <w:rPr>
          <w:rFonts w:ascii="Times New Roman" w:hAnsi="Times New Roman"/>
          <w:bCs/>
          <w:sz w:val="28"/>
          <w:szCs w:val="28"/>
          <w:lang w:val="kk-KZ"/>
        </w:rPr>
        <w:t>1) Директорлар кеңесіне ҚМГ мен Ұйымдардың қызметі туралы тәуелсіз объективті ақпарат береді;</w:t>
      </w:r>
    </w:p>
    <w:p w:rsidR="000F220A" w:rsidRPr="004E7826" w:rsidRDefault="000F220A" w:rsidP="009A6DBC">
      <w:pPr>
        <w:ind w:firstLine="709"/>
        <w:jc w:val="both"/>
        <w:rPr>
          <w:rFonts w:ascii="Times New Roman" w:hAnsi="Times New Roman"/>
          <w:bCs/>
          <w:sz w:val="28"/>
          <w:szCs w:val="28"/>
          <w:lang w:val="kk-KZ"/>
        </w:rPr>
      </w:pPr>
      <w:r w:rsidRPr="004E7826">
        <w:rPr>
          <w:rFonts w:ascii="Times New Roman" w:hAnsi="Times New Roman"/>
          <w:bCs/>
          <w:sz w:val="28"/>
          <w:szCs w:val="28"/>
          <w:lang w:val="kk-KZ"/>
        </w:rPr>
        <w:t xml:space="preserve">2) </w:t>
      </w:r>
      <w:r w:rsidR="009D034A" w:rsidRPr="004E7826">
        <w:rPr>
          <w:rFonts w:ascii="Times New Roman" w:hAnsi="Times New Roman"/>
          <w:bCs/>
          <w:sz w:val="28"/>
          <w:szCs w:val="28"/>
          <w:lang w:val="kk-KZ"/>
        </w:rPr>
        <w:t xml:space="preserve">жүйелі </w:t>
      </w:r>
      <w:r w:rsidR="009D034A">
        <w:rPr>
          <w:rFonts w:ascii="Times New Roman" w:hAnsi="Times New Roman"/>
          <w:bCs/>
          <w:sz w:val="28"/>
          <w:szCs w:val="28"/>
          <w:lang w:val="kk-KZ"/>
        </w:rPr>
        <w:t>және</w:t>
      </w:r>
      <w:r w:rsidR="009D034A" w:rsidRPr="004E7826">
        <w:rPr>
          <w:rFonts w:ascii="Times New Roman" w:hAnsi="Times New Roman"/>
          <w:bCs/>
          <w:sz w:val="28"/>
          <w:szCs w:val="28"/>
          <w:lang w:val="kk-KZ"/>
        </w:rPr>
        <w:t xml:space="preserve"> дәйекті тәсілді қолдана отырып,</w:t>
      </w:r>
      <w:r w:rsidR="009D034A">
        <w:rPr>
          <w:rFonts w:ascii="Times New Roman" w:hAnsi="Times New Roman"/>
          <w:bCs/>
          <w:sz w:val="28"/>
          <w:szCs w:val="28"/>
          <w:lang w:val="kk-KZ"/>
        </w:rPr>
        <w:t xml:space="preserve"> </w:t>
      </w:r>
      <w:r w:rsidRPr="004E7826">
        <w:rPr>
          <w:rFonts w:ascii="Times New Roman" w:hAnsi="Times New Roman"/>
          <w:bCs/>
          <w:sz w:val="28"/>
          <w:szCs w:val="28"/>
          <w:lang w:val="kk-KZ"/>
        </w:rPr>
        <w:t>тәуекелдерді басқару, ішкі бақылау және корпоративтік басқару процестерін бағалауды жүргізеді және жетілдіруге ықпал етеді, Директорлар кеңесін ҚМГ мен Ұйымдардағы тәуекелдерді басқару жүйесіндегі елеулі кемшіліктер туралы хабардар етеді;</w:t>
      </w:r>
    </w:p>
    <w:p w:rsidR="000F220A" w:rsidRPr="004E7826" w:rsidRDefault="000F220A" w:rsidP="009A6DBC">
      <w:pPr>
        <w:ind w:firstLine="709"/>
        <w:jc w:val="both"/>
        <w:rPr>
          <w:rFonts w:ascii="Times New Roman" w:hAnsi="Times New Roman"/>
          <w:bCs/>
          <w:sz w:val="28"/>
          <w:szCs w:val="28"/>
          <w:lang w:val="kk-KZ"/>
        </w:rPr>
      </w:pPr>
      <w:r w:rsidRPr="004E7826">
        <w:rPr>
          <w:rFonts w:ascii="Times New Roman" w:hAnsi="Times New Roman"/>
          <w:bCs/>
          <w:sz w:val="28"/>
          <w:szCs w:val="28"/>
          <w:lang w:val="kk-KZ"/>
        </w:rPr>
        <w:t>3) Ішкі аудит қызметі туралы ережеге сәйкес өз құзыретіне кіретін өзге де функцияларды жүзеге асырады.</w:t>
      </w:r>
    </w:p>
    <w:p w:rsidR="008D4EC6" w:rsidRPr="004E7826" w:rsidRDefault="000F220A" w:rsidP="009A6DBC">
      <w:pPr>
        <w:ind w:firstLine="709"/>
        <w:jc w:val="both"/>
        <w:rPr>
          <w:rFonts w:ascii="Times New Roman" w:hAnsi="Times New Roman"/>
          <w:sz w:val="28"/>
          <w:szCs w:val="28"/>
          <w:lang w:val="kk-KZ"/>
        </w:rPr>
      </w:pPr>
      <w:r w:rsidRPr="004E7826">
        <w:rPr>
          <w:rFonts w:ascii="Times New Roman" w:hAnsi="Times New Roman"/>
          <w:bCs/>
          <w:sz w:val="28"/>
          <w:szCs w:val="28"/>
          <w:lang w:val="kk-KZ"/>
        </w:rPr>
        <w:t>13</w:t>
      </w:r>
      <w:r w:rsidR="004C48B2">
        <w:rPr>
          <w:rFonts w:ascii="Times New Roman" w:hAnsi="Times New Roman"/>
          <w:bCs/>
          <w:sz w:val="28"/>
          <w:szCs w:val="28"/>
          <w:lang w:val="kk-KZ"/>
        </w:rPr>
        <w:t>8</w:t>
      </w:r>
      <w:r w:rsidRPr="004E7826">
        <w:rPr>
          <w:rFonts w:ascii="Times New Roman" w:hAnsi="Times New Roman"/>
          <w:bCs/>
          <w:sz w:val="28"/>
          <w:szCs w:val="28"/>
          <w:lang w:val="kk-KZ"/>
        </w:rPr>
        <w:t>. ҚМГ мен Ішкі аудит қызметі қызметкерлерінің арасындағы еңбек қатынастары Заңнамамен және Жарғымен реттеледі.</w:t>
      </w:r>
    </w:p>
    <w:p w:rsidR="00200BF2" w:rsidRPr="004E7826" w:rsidRDefault="00200BF2" w:rsidP="009A6DBC">
      <w:pPr>
        <w:ind w:firstLine="567"/>
        <w:jc w:val="both"/>
        <w:rPr>
          <w:rFonts w:ascii="Times New Roman" w:hAnsi="Times New Roman"/>
          <w:sz w:val="28"/>
          <w:szCs w:val="28"/>
          <w:lang w:val="kk-KZ"/>
        </w:rPr>
      </w:pPr>
    </w:p>
    <w:p w:rsidR="008D4EC6" w:rsidRPr="004E7826" w:rsidRDefault="00D37E66" w:rsidP="009A6DBC">
      <w:pPr>
        <w:pStyle w:val="8"/>
        <w:ind w:firstLine="0"/>
        <w:outlineLvl w:val="7"/>
        <w:rPr>
          <w:rFonts w:ascii="Times New Roman" w:hAnsi="Times New Roman"/>
          <w:sz w:val="28"/>
          <w:szCs w:val="28"/>
          <w:lang w:val="kk-KZ"/>
        </w:rPr>
      </w:pPr>
      <w:r w:rsidRPr="004E7826">
        <w:rPr>
          <w:rFonts w:ascii="Times New Roman" w:hAnsi="Times New Roman"/>
          <w:sz w:val="28"/>
          <w:szCs w:val="28"/>
          <w:lang w:val="kk-KZ"/>
        </w:rPr>
        <w:t>16</w:t>
      </w:r>
      <w:r w:rsidR="00772EEE" w:rsidRPr="004E7826">
        <w:rPr>
          <w:rFonts w:ascii="Times New Roman" w:hAnsi="Times New Roman"/>
          <w:sz w:val="28"/>
          <w:szCs w:val="28"/>
          <w:lang w:val="kk-KZ"/>
        </w:rPr>
        <w:t>-БАП</w:t>
      </w:r>
      <w:r w:rsidR="008D4EC6" w:rsidRPr="004E7826">
        <w:rPr>
          <w:rFonts w:ascii="Times New Roman" w:hAnsi="Times New Roman"/>
          <w:sz w:val="28"/>
          <w:szCs w:val="28"/>
          <w:lang w:val="kk-KZ"/>
        </w:rPr>
        <w:t xml:space="preserve">. </w:t>
      </w:r>
      <w:r w:rsidR="000E1F7B">
        <w:rPr>
          <w:rFonts w:ascii="Times New Roman" w:hAnsi="Times New Roman"/>
          <w:sz w:val="28"/>
          <w:szCs w:val="28"/>
          <w:lang w:val="kk-KZ"/>
        </w:rPr>
        <w:t>ҚМГ</w:t>
      </w:r>
      <w:r w:rsidRPr="004E7826">
        <w:rPr>
          <w:rFonts w:ascii="Times New Roman" w:hAnsi="Times New Roman"/>
          <w:sz w:val="28"/>
          <w:szCs w:val="28"/>
          <w:lang w:val="kk-KZ"/>
        </w:rPr>
        <w:t xml:space="preserve"> ЛАУАЗЫМДЫ </w:t>
      </w:r>
      <w:r w:rsidR="00D40B41">
        <w:rPr>
          <w:rFonts w:ascii="Times New Roman" w:hAnsi="Times New Roman"/>
          <w:sz w:val="28"/>
          <w:szCs w:val="28"/>
          <w:lang w:val="kk-KZ"/>
        </w:rPr>
        <w:t>АДАМДАРЫ</w:t>
      </w:r>
    </w:p>
    <w:p w:rsidR="00A265D5" w:rsidRPr="004E7826" w:rsidRDefault="00A265D5" w:rsidP="009A6DBC">
      <w:pPr>
        <w:rPr>
          <w:rFonts w:ascii="Times New Roman" w:hAnsi="Times New Roman"/>
          <w:sz w:val="28"/>
          <w:szCs w:val="28"/>
          <w:lang w:val="kk-KZ"/>
        </w:rPr>
      </w:pPr>
    </w:p>
    <w:p w:rsidR="004C48B2" w:rsidRPr="004C48B2" w:rsidRDefault="00D40B41" w:rsidP="009A6DBC">
      <w:pPr>
        <w:pStyle w:val="21"/>
        <w:tabs>
          <w:tab w:val="left" w:pos="8618"/>
        </w:tabs>
        <w:spacing w:line="240" w:lineRule="auto"/>
        <w:ind w:firstLine="720"/>
        <w:rPr>
          <w:rFonts w:ascii="Times New Roman" w:hAnsi="Times New Roman"/>
          <w:szCs w:val="28"/>
          <w:lang w:val="kk-KZ"/>
        </w:rPr>
      </w:pPr>
      <w:r>
        <w:rPr>
          <w:rFonts w:ascii="Times New Roman" w:hAnsi="Times New Roman"/>
          <w:szCs w:val="28"/>
          <w:lang w:val="kk-KZ"/>
        </w:rPr>
        <w:t>139. ҚМГ лауазымды адамдары</w:t>
      </w:r>
      <w:r w:rsidR="004C48B2" w:rsidRPr="004C48B2">
        <w:rPr>
          <w:rFonts w:ascii="Times New Roman" w:hAnsi="Times New Roman"/>
          <w:szCs w:val="28"/>
          <w:lang w:val="kk-KZ"/>
        </w:rPr>
        <w:t xml:space="preserve"> (ҚМГ Директорлар кеңесінің мүшелері, ҚМГ Басқарма мүшелері):</w:t>
      </w:r>
    </w:p>
    <w:p w:rsidR="004C48B2" w:rsidRPr="004C48B2" w:rsidRDefault="004C48B2" w:rsidP="009A6DBC">
      <w:pPr>
        <w:pStyle w:val="21"/>
        <w:tabs>
          <w:tab w:val="left" w:pos="8618"/>
        </w:tabs>
        <w:spacing w:line="240" w:lineRule="auto"/>
        <w:ind w:firstLine="720"/>
        <w:rPr>
          <w:rFonts w:ascii="Times New Roman" w:hAnsi="Times New Roman"/>
          <w:szCs w:val="28"/>
          <w:lang w:val="kk-KZ"/>
        </w:rPr>
      </w:pPr>
      <w:r w:rsidRPr="004C48B2">
        <w:rPr>
          <w:rFonts w:ascii="Times New Roman" w:hAnsi="Times New Roman"/>
          <w:szCs w:val="28"/>
          <w:lang w:val="kk-KZ"/>
        </w:rPr>
        <w:t>1) өздеріне жүктелген міндеттерді адал орындайды және ҚМГ мен оның акционерлерінің мүдделерін барынша көрсететін басқару тәсілдерін пайдаланады;</w:t>
      </w:r>
    </w:p>
    <w:p w:rsidR="004C48B2" w:rsidRPr="004C48B2" w:rsidRDefault="004C48B2" w:rsidP="009A6DBC">
      <w:pPr>
        <w:pStyle w:val="21"/>
        <w:tabs>
          <w:tab w:val="left" w:pos="8618"/>
        </w:tabs>
        <w:spacing w:line="240" w:lineRule="auto"/>
        <w:ind w:firstLine="720"/>
        <w:rPr>
          <w:rFonts w:ascii="Times New Roman" w:hAnsi="Times New Roman"/>
          <w:szCs w:val="28"/>
          <w:lang w:val="kk-KZ"/>
        </w:rPr>
      </w:pPr>
      <w:r w:rsidRPr="004C48B2">
        <w:rPr>
          <w:rFonts w:ascii="Times New Roman" w:hAnsi="Times New Roman"/>
          <w:szCs w:val="28"/>
          <w:lang w:val="kk-KZ"/>
        </w:rPr>
        <w:t>2) ҚМГ мүлкін ҚМГ Жарғы</w:t>
      </w:r>
      <w:r w:rsidR="000E1F7B">
        <w:rPr>
          <w:rFonts w:ascii="Times New Roman" w:hAnsi="Times New Roman"/>
          <w:szCs w:val="28"/>
          <w:lang w:val="kk-KZ"/>
        </w:rPr>
        <w:t>сына, ҚМГ А</w:t>
      </w:r>
      <w:r w:rsidRPr="004C48B2">
        <w:rPr>
          <w:rFonts w:ascii="Times New Roman" w:hAnsi="Times New Roman"/>
          <w:szCs w:val="28"/>
          <w:lang w:val="kk-KZ"/>
        </w:rPr>
        <w:t xml:space="preserve">кционерлерінің жалпы жиналысы мен Директорлар кеңесінің шешімдеріне қайшы келетіндей </w:t>
      </w:r>
      <w:r w:rsidR="000E1F7B">
        <w:rPr>
          <w:rFonts w:ascii="Times New Roman" w:hAnsi="Times New Roman"/>
          <w:szCs w:val="28"/>
          <w:lang w:val="kk-KZ"/>
        </w:rPr>
        <w:t>пайдаланбауға немесе пайдалан</w:t>
      </w:r>
      <w:r w:rsidR="009D034A">
        <w:rPr>
          <w:rFonts w:ascii="Times New Roman" w:hAnsi="Times New Roman"/>
          <w:szCs w:val="28"/>
          <w:lang w:val="kk-KZ"/>
        </w:rPr>
        <w:t>ыл</w:t>
      </w:r>
      <w:r w:rsidR="000E1F7B">
        <w:rPr>
          <w:rFonts w:ascii="Times New Roman" w:hAnsi="Times New Roman"/>
          <w:szCs w:val="28"/>
          <w:lang w:val="kk-KZ"/>
        </w:rPr>
        <w:t>уына</w:t>
      </w:r>
      <w:r w:rsidRPr="004C48B2">
        <w:rPr>
          <w:rFonts w:ascii="Times New Roman" w:hAnsi="Times New Roman"/>
          <w:szCs w:val="28"/>
          <w:lang w:val="kk-KZ"/>
        </w:rPr>
        <w:t xml:space="preserve"> жол бермеуге, сондай-ақ өзінің үлестес тұлғаларымен мәмілелер жасау кезінде өзінің жағдайын жеке мақсаттар үшін және теріс пайдалан</w:t>
      </w:r>
      <w:r w:rsidR="000E1F7B">
        <w:rPr>
          <w:rFonts w:ascii="Times New Roman" w:hAnsi="Times New Roman"/>
          <w:szCs w:val="28"/>
          <w:lang w:val="kk-KZ"/>
        </w:rPr>
        <w:t>бау</w:t>
      </w:r>
      <w:r w:rsidRPr="004C48B2">
        <w:rPr>
          <w:rFonts w:ascii="Times New Roman" w:hAnsi="Times New Roman"/>
          <w:szCs w:val="28"/>
          <w:lang w:val="kk-KZ"/>
        </w:rPr>
        <w:t>ға тиіс;</w:t>
      </w:r>
    </w:p>
    <w:p w:rsidR="004C48B2" w:rsidRPr="004C48B2" w:rsidRDefault="004C48B2" w:rsidP="009A6DBC">
      <w:pPr>
        <w:pStyle w:val="21"/>
        <w:tabs>
          <w:tab w:val="left" w:pos="8618"/>
        </w:tabs>
        <w:spacing w:line="240" w:lineRule="auto"/>
        <w:ind w:firstLine="720"/>
        <w:rPr>
          <w:rFonts w:ascii="Times New Roman" w:hAnsi="Times New Roman"/>
          <w:szCs w:val="28"/>
          <w:lang w:val="kk-KZ"/>
        </w:rPr>
      </w:pPr>
      <w:r w:rsidRPr="004C48B2">
        <w:rPr>
          <w:rFonts w:ascii="Times New Roman" w:hAnsi="Times New Roman"/>
          <w:szCs w:val="28"/>
          <w:lang w:val="kk-KZ"/>
        </w:rPr>
        <w:t>3) тәуелсіз аудит жүргізуді қоса алғанда, бухгалтерлік есеп және қаржылық есептілік жүйелерінің тұтастығын қамтамасыз етуге міндетті;</w:t>
      </w:r>
    </w:p>
    <w:p w:rsidR="004C48B2" w:rsidRPr="004C48B2" w:rsidRDefault="004C48B2" w:rsidP="009A6DBC">
      <w:pPr>
        <w:pStyle w:val="21"/>
        <w:tabs>
          <w:tab w:val="left" w:pos="8618"/>
        </w:tabs>
        <w:spacing w:line="240" w:lineRule="auto"/>
        <w:ind w:firstLine="720"/>
        <w:rPr>
          <w:rFonts w:ascii="Times New Roman" w:hAnsi="Times New Roman"/>
          <w:szCs w:val="28"/>
          <w:lang w:val="kk-KZ"/>
        </w:rPr>
      </w:pPr>
      <w:r w:rsidRPr="004C48B2">
        <w:rPr>
          <w:rFonts w:ascii="Times New Roman" w:hAnsi="Times New Roman"/>
          <w:szCs w:val="28"/>
          <w:lang w:val="kk-KZ"/>
        </w:rPr>
        <w:lastRenderedPageBreak/>
        <w:t xml:space="preserve">4) </w:t>
      </w:r>
      <w:r w:rsidR="009D034A">
        <w:rPr>
          <w:rFonts w:ascii="Times New Roman" w:hAnsi="Times New Roman"/>
          <w:szCs w:val="28"/>
          <w:lang w:val="kk-KZ"/>
        </w:rPr>
        <w:t>З</w:t>
      </w:r>
      <w:r w:rsidRPr="004C48B2">
        <w:rPr>
          <w:rFonts w:ascii="Times New Roman" w:hAnsi="Times New Roman"/>
          <w:szCs w:val="28"/>
          <w:lang w:val="kk-KZ"/>
        </w:rPr>
        <w:t>аңнаманың талаптарына сәйкес ҚМГ қызметі туралы ақпараттың ашылуын және ұсынылуын бақылайды;</w:t>
      </w:r>
    </w:p>
    <w:p w:rsidR="004C48B2" w:rsidRPr="004C48B2" w:rsidRDefault="004C48B2" w:rsidP="009A6DBC">
      <w:pPr>
        <w:pStyle w:val="21"/>
        <w:tabs>
          <w:tab w:val="left" w:pos="8618"/>
        </w:tabs>
        <w:spacing w:line="240" w:lineRule="auto"/>
        <w:ind w:firstLine="720"/>
        <w:rPr>
          <w:rFonts w:ascii="Times New Roman" w:hAnsi="Times New Roman"/>
          <w:szCs w:val="28"/>
          <w:lang w:val="kk-KZ"/>
        </w:rPr>
      </w:pPr>
      <w:r w:rsidRPr="004C48B2">
        <w:rPr>
          <w:rFonts w:ascii="Times New Roman" w:hAnsi="Times New Roman"/>
          <w:szCs w:val="28"/>
          <w:lang w:val="kk-KZ"/>
        </w:rPr>
        <w:t xml:space="preserve">5) </w:t>
      </w:r>
      <w:r w:rsidR="000E1F7B">
        <w:rPr>
          <w:rFonts w:ascii="Times New Roman" w:hAnsi="Times New Roman"/>
          <w:szCs w:val="28"/>
          <w:lang w:val="kk-KZ"/>
        </w:rPr>
        <w:t>е</w:t>
      </w:r>
      <w:r w:rsidRPr="004C48B2">
        <w:rPr>
          <w:rFonts w:ascii="Times New Roman" w:hAnsi="Times New Roman"/>
          <w:szCs w:val="28"/>
          <w:lang w:val="kk-KZ"/>
        </w:rPr>
        <w:t xml:space="preserve">гер ҚМГ ішкі құжаттарында өзгеше белгіленбесе, ҚМГ қызметі туралы, оның ішінде ҚМГ жұмысы тоқтатылған сәттен бастап үш жыл ішінде ақпараттың құпиялылығын сақтауға міндетті. </w:t>
      </w:r>
    </w:p>
    <w:p w:rsidR="004C48B2" w:rsidRPr="004C48B2" w:rsidRDefault="004C48B2" w:rsidP="009A6DBC">
      <w:pPr>
        <w:pStyle w:val="21"/>
        <w:tabs>
          <w:tab w:val="left" w:pos="8618"/>
        </w:tabs>
        <w:spacing w:line="240" w:lineRule="auto"/>
        <w:ind w:firstLine="720"/>
        <w:rPr>
          <w:rFonts w:ascii="Times New Roman" w:hAnsi="Times New Roman"/>
          <w:szCs w:val="28"/>
          <w:lang w:val="kk-KZ"/>
        </w:rPr>
      </w:pPr>
      <w:r w:rsidRPr="004C48B2">
        <w:rPr>
          <w:rFonts w:ascii="Times New Roman" w:hAnsi="Times New Roman"/>
          <w:szCs w:val="28"/>
          <w:lang w:val="kk-KZ"/>
        </w:rPr>
        <w:t xml:space="preserve">ҚМГ Директорлар кеңесінің мүшелері: </w:t>
      </w:r>
    </w:p>
    <w:p w:rsidR="004C48B2" w:rsidRPr="004C48B2" w:rsidRDefault="00456B55" w:rsidP="009A6DBC">
      <w:pPr>
        <w:pStyle w:val="21"/>
        <w:tabs>
          <w:tab w:val="left" w:pos="8618"/>
        </w:tabs>
        <w:spacing w:line="240" w:lineRule="auto"/>
        <w:ind w:firstLine="720"/>
        <w:rPr>
          <w:rFonts w:ascii="Times New Roman" w:hAnsi="Times New Roman"/>
          <w:szCs w:val="28"/>
          <w:lang w:val="kk-KZ"/>
        </w:rPr>
      </w:pPr>
      <w:r>
        <w:rPr>
          <w:rFonts w:ascii="Times New Roman" w:hAnsi="Times New Roman"/>
          <w:szCs w:val="28"/>
          <w:lang w:val="kk-KZ"/>
        </w:rPr>
        <w:t>1) З</w:t>
      </w:r>
      <w:r w:rsidR="004C48B2" w:rsidRPr="004C48B2">
        <w:rPr>
          <w:rFonts w:ascii="Times New Roman" w:hAnsi="Times New Roman"/>
          <w:szCs w:val="28"/>
          <w:lang w:val="kk-KZ"/>
        </w:rPr>
        <w:t xml:space="preserve">аңнаманың, Жарғының, </w:t>
      </w:r>
      <w:r>
        <w:rPr>
          <w:rFonts w:ascii="Times New Roman" w:hAnsi="Times New Roman"/>
          <w:szCs w:val="28"/>
          <w:lang w:val="kk-KZ"/>
        </w:rPr>
        <w:t>К</w:t>
      </w:r>
      <w:r w:rsidR="004C48B2" w:rsidRPr="004C48B2">
        <w:rPr>
          <w:rFonts w:ascii="Times New Roman" w:hAnsi="Times New Roman"/>
          <w:szCs w:val="28"/>
          <w:lang w:val="kk-KZ"/>
        </w:rPr>
        <w:t>орпоративтік басқару кодексінің және ҚМГ-ның ішкі құжаттарының талаптарына сәйкес ҚМГ мен оның акционерлерінің мүддесі үшін ақпараттандыру, ашықтық негізінде әрекет етуге;</w:t>
      </w:r>
    </w:p>
    <w:p w:rsidR="004C48B2" w:rsidRPr="004C48B2" w:rsidRDefault="004C48B2" w:rsidP="009A6DBC">
      <w:pPr>
        <w:pStyle w:val="21"/>
        <w:tabs>
          <w:tab w:val="left" w:pos="8618"/>
        </w:tabs>
        <w:spacing w:line="240" w:lineRule="auto"/>
        <w:ind w:firstLine="720"/>
        <w:rPr>
          <w:rFonts w:ascii="Times New Roman" w:hAnsi="Times New Roman"/>
          <w:szCs w:val="28"/>
          <w:lang w:val="kk-KZ"/>
        </w:rPr>
      </w:pPr>
      <w:r w:rsidRPr="004C48B2">
        <w:rPr>
          <w:rFonts w:ascii="Times New Roman" w:hAnsi="Times New Roman"/>
          <w:szCs w:val="28"/>
          <w:lang w:val="kk-KZ"/>
        </w:rPr>
        <w:t xml:space="preserve">2) барлық акционерлерге әділ қарауға, корпоративтік мәселелер бойынша объективті тәуелсіз үкім шығаруға </w:t>
      </w:r>
      <w:r w:rsidR="000E1F7B">
        <w:rPr>
          <w:rFonts w:ascii="Times New Roman" w:hAnsi="Times New Roman"/>
          <w:szCs w:val="28"/>
          <w:lang w:val="kk-KZ"/>
        </w:rPr>
        <w:t>тиіс</w:t>
      </w:r>
      <w:r w:rsidRPr="004C48B2">
        <w:rPr>
          <w:rFonts w:ascii="Times New Roman" w:hAnsi="Times New Roman"/>
          <w:szCs w:val="28"/>
          <w:lang w:val="kk-KZ"/>
        </w:rPr>
        <w:t>.</w:t>
      </w:r>
    </w:p>
    <w:p w:rsidR="004C48B2" w:rsidRPr="004C48B2" w:rsidRDefault="004C48B2" w:rsidP="009A6DBC">
      <w:pPr>
        <w:pStyle w:val="21"/>
        <w:tabs>
          <w:tab w:val="left" w:pos="8618"/>
        </w:tabs>
        <w:spacing w:line="240" w:lineRule="auto"/>
        <w:ind w:firstLine="720"/>
        <w:rPr>
          <w:rFonts w:ascii="Times New Roman" w:hAnsi="Times New Roman"/>
          <w:szCs w:val="28"/>
          <w:lang w:val="kk-KZ"/>
        </w:rPr>
      </w:pPr>
      <w:r w:rsidRPr="004C48B2">
        <w:rPr>
          <w:rFonts w:ascii="Times New Roman" w:hAnsi="Times New Roman"/>
          <w:szCs w:val="28"/>
          <w:lang w:val="kk-KZ"/>
        </w:rPr>
        <w:t>ҚМГ Басқарма мүшелері залалдың алдын алу, ҚМГ Басқарма отырысын шақыруға бастамашылық жасау, ҚМГ Басқарма төрағасын хабардар ету жолымен немесе өзге де қолжетімді тәсілмен ҚМГ қызметін оңтайландыру үшін қажетті шараларды қабылдауға міндетті.</w:t>
      </w:r>
    </w:p>
    <w:p w:rsidR="004C48B2" w:rsidRPr="004C48B2" w:rsidRDefault="004C48B2" w:rsidP="009A6DBC">
      <w:pPr>
        <w:pStyle w:val="21"/>
        <w:tabs>
          <w:tab w:val="left" w:pos="8618"/>
        </w:tabs>
        <w:spacing w:line="240" w:lineRule="auto"/>
        <w:ind w:firstLine="720"/>
        <w:rPr>
          <w:rFonts w:ascii="Times New Roman" w:hAnsi="Times New Roman"/>
          <w:szCs w:val="28"/>
          <w:lang w:val="kk-KZ"/>
        </w:rPr>
      </w:pPr>
      <w:r w:rsidRPr="004C48B2">
        <w:rPr>
          <w:rFonts w:ascii="Times New Roman" w:hAnsi="Times New Roman"/>
          <w:szCs w:val="28"/>
          <w:lang w:val="kk-KZ"/>
        </w:rPr>
        <w:t xml:space="preserve">ҚМГ Басқарма мүшелері өздері жетекшілік ететін мәселелер </w:t>
      </w:r>
      <w:r w:rsidR="008C199E">
        <w:rPr>
          <w:rFonts w:ascii="Times New Roman" w:hAnsi="Times New Roman"/>
          <w:szCs w:val="28"/>
          <w:lang w:val="kk-KZ"/>
        </w:rPr>
        <w:t>аясындағы</w:t>
      </w:r>
      <w:r w:rsidRPr="004C48B2">
        <w:rPr>
          <w:rFonts w:ascii="Times New Roman" w:hAnsi="Times New Roman"/>
          <w:szCs w:val="28"/>
          <w:lang w:val="kk-KZ"/>
        </w:rPr>
        <w:t xml:space="preserve"> істердің жай-күйі туралы ҚМГ Басқарма төрағасын хабардар етеді.</w:t>
      </w:r>
    </w:p>
    <w:p w:rsidR="008D4EC6" w:rsidRPr="004E7826" w:rsidRDefault="004C48B2" w:rsidP="009A6DBC">
      <w:pPr>
        <w:pStyle w:val="21"/>
        <w:tabs>
          <w:tab w:val="left" w:pos="8618"/>
        </w:tabs>
        <w:spacing w:line="240" w:lineRule="auto"/>
        <w:ind w:firstLine="720"/>
        <w:rPr>
          <w:rFonts w:ascii="Times New Roman" w:hAnsi="Times New Roman"/>
          <w:szCs w:val="28"/>
          <w:lang w:val="kk-KZ"/>
        </w:rPr>
      </w:pPr>
      <w:r w:rsidRPr="004C48B2">
        <w:rPr>
          <w:rFonts w:ascii="Times New Roman" w:hAnsi="Times New Roman"/>
          <w:szCs w:val="28"/>
          <w:lang w:val="kk-KZ"/>
        </w:rPr>
        <w:t xml:space="preserve">140. ҚМГ лауазымды </w:t>
      </w:r>
      <w:r w:rsidR="00D40B41">
        <w:rPr>
          <w:rFonts w:ascii="Times New Roman" w:hAnsi="Times New Roman"/>
          <w:szCs w:val="28"/>
          <w:lang w:val="kk-KZ"/>
        </w:rPr>
        <w:t>адамдары</w:t>
      </w:r>
      <w:r w:rsidRPr="004C48B2">
        <w:rPr>
          <w:rFonts w:ascii="Times New Roman" w:hAnsi="Times New Roman"/>
          <w:szCs w:val="28"/>
          <w:lang w:val="kk-KZ"/>
        </w:rPr>
        <w:t xml:space="preserve"> Қазақстан Республикасының заңдарында белгіленген ҚМГ мен акционерлердің алдында олардың әрекеттерінен және (немесе) әрекетсіздігі</w:t>
      </w:r>
      <w:r w:rsidR="008C199E">
        <w:rPr>
          <w:rFonts w:ascii="Times New Roman" w:hAnsi="Times New Roman"/>
          <w:szCs w:val="28"/>
          <w:lang w:val="kk-KZ"/>
        </w:rPr>
        <w:t xml:space="preserve">нен келтірілген зиян үшін және </w:t>
      </w:r>
      <w:r w:rsidRPr="004C48B2">
        <w:rPr>
          <w:rFonts w:ascii="Times New Roman" w:hAnsi="Times New Roman"/>
          <w:szCs w:val="28"/>
          <w:lang w:val="kk-KZ"/>
        </w:rPr>
        <w:t xml:space="preserve">ҚМГ шеккен залалдар үшін </w:t>
      </w:r>
      <w:r w:rsidR="008C199E">
        <w:rPr>
          <w:rFonts w:ascii="Times New Roman" w:hAnsi="Times New Roman"/>
          <w:szCs w:val="28"/>
          <w:lang w:val="kk-KZ"/>
        </w:rPr>
        <w:t>З</w:t>
      </w:r>
      <w:r w:rsidR="008C199E" w:rsidRPr="004C48B2">
        <w:rPr>
          <w:rFonts w:ascii="Times New Roman" w:hAnsi="Times New Roman"/>
          <w:szCs w:val="28"/>
          <w:lang w:val="kk-KZ"/>
        </w:rPr>
        <w:t>аңнамаға сәйкес</w:t>
      </w:r>
      <w:r w:rsidR="008C199E">
        <w:rPr>
          <w:rFonts w:ascii="Times New Roman" w:hAnsi="Times New Roman"/>
          <w:szCs w:val="28"/>
          <w:lang w:val="kk-KZ"/>
        </w:rPr>
        <w:t xml:space="preserve"> </w:t>
      </w:r>
      <w:r w:rsidRPr="004C48B2">
        <w:rPr>
          <w:rFonts w:ascii="Times New Roman" w:hAnsi="Times New Roman"/>
          <w:szCs w:val="28"/>
          <w:lang w:val="kk-KZ"/>
        </w:rPr>
        <w:t>жауапты болады.</w:t>
      </w:r>
      <w:r w:rsidR="008C199E" w:rsidRPr="008C199E">
        <w:rPr>
          <w:rFonts w:ascii="Times New Roman" w:hAnsi="Times New Roman"/>
          <w:szCs w:val="28"/>
          <w:lang w:val="kk-KZ"/>
        </w:rPr>
        <w:t xml:space="preserve"> </w:t>
      </w:r>
    </w:p>
    <w:p w:rsidR="000900D4" w:rsidRPr="004E7826" w:rsidRDefault="000900D4" w:rsidP="009A6DBC">
      <w:pPr>
        <w:ind w:firstLine="720"/>
        <w:jc w:val="center"/>
        <w:rPr>
          <w:rFonts w:ascii="Times New Roman" w:hAnsi="Times New Roman"/>
          <w:b/>
          <w:snapToGrid w:val="0"/>
          <w:sz w:val="28"/>
          <w:szCs w:val="28"/>
          <w:lang w:val="kk-KZ"/>
        </w:rPr>
      </w:pPr>
    </w:p>
    <w:p w:rsidR="008D4EC6" w:rsidRPr="004E7826" w:rsidRDefault="000900D4" w:rsidP="009A6DBC">
      <w:pPr>
        <w:ind w:firstLine="720"/>
        <w:jc w:val="center"/>
        <w:rPr>
          <w:rFonts w:ascii="Times New Roman" w:hAnsi="Times New Roman"/>
          <w:b/>
          <w:snapToGrid w:val="0"/>
          <w:sz w:val="28"/>
          <w:szCs w:val="28"/>
          <w:lang w:val="kk-KZ"/>
        </w:rPr>
      </w:pPr>
      <w:r w:rsidRPr="004E7826">
        <w:rPr>
          <w:rFonts w:ascii="Times New Roman" w:hAnsi="Times New Roman"/>
          <w:b/>
          <w:snapToGrid w:val="0"/>
          <w:sz w:val="28"/>
          <w:szCs w:val="28"/>
          <w:lang w:val="kk-KZ"/>
        </w:rPr>
        <w:t>17</w:t>
      </w:r>
      <w:r w:rsidR="00772EEE" w:rsidRPr="004E7826">
        <w:rPr>
          <w:rFonts w:ascii="Times New Roman" w:hAnsi="Times New Roman"/>
          <w:b/>
          <w:snapToGrid w:val="0"/>
          <w:sz w:val="28"/>
          <w:szCs w:val="28"/>
          <w:lang w:val="kk-KZ"/>
        </w:rPr>
        <w:t>-БАП</w:t>
      </w:r>
      <w:r w:rsidR="008D4EC6" w:rsidRPr="004E7826">
        <w:rPr>
          <w:rFonts w:ascii="Times New Roman" w:hAnsi="Times New Roman"/>
          <w:b/>
          <w:snapToGrid w:val="0"/>
          <w:sz w:val="28"/>
          <w:szCs w:val="28"/>
          <w:lang w:val="kk-KZ"/>
        </w:rPr>
        <w:t xml:space="preserve">. </w:t>
      </w:r>
      <w:r w:rsidR="00FD4413" w:rsidRPr="004E7826">
        <w:rPr>
          <w:rFonts w:ascii="Times New Roman" w:hAnsi="Times New Roman"/>
          <w:b/>
          <w:snapToGrid w:val="0"/>
          <w:sz w:val="28"/>
          <w:szCs w:val="28"/>
          <w:lang w:val="kk-KZ"/>
        </w:rPr>
        <w:t xml:space="preserve">ҚАРЖЫ ЕСЕПТІЛІГІ ЖӘНЕ </w:t>
      </w:r>
      <w:r w:rsidR="008D4EC6" w:rsidRPr="004E7826">
        <w:rPr>
          <w:rFonts w:ascii="Times New Roman" w:hAnsi="Times New Roman"/>
          <w:b/>
          <w:snapToGrid w:val="0"/>
          <w:sz w:val="28"/>
          <w:szCs w:val="28"/>
          <w:lang w:val="kk-KZ"/>
        </w:rPr>
        <w:t>АУДИТ</w:t>
      </w:r>
    </w:p>
    <w:p w:rsidR="008D4EC6" w:rsidRPr="004E7826" w:rsidRDefault="008D4EC6" w:rsidP="009A6DBC">
      <w:pPr>
        <w:autoSpaceDE w:val="0"/>
        <w:autoSpaceDN w:val="0"/>
        <w:adjustRightInd w:val="0"/>
        <w:ind w:firstLine="720"/>
        <w:jc w:val="both"/>
        <w:rPr>
          <w:rFonts w:ascii="Times New Roman" w:hAnsi="Times New Roman"/>
          <w:sz w:val="28"/>
          <w:szCs w:val="28"/>
          <w:lang w:val="kk-KZ"/>
        </w:rPr>
      </w:pPr>
    </w:p>
    <w:p w:rsidR="00A273D0" w:rsidRPr="004E7826" w:rsidRDefault="004C48B2" w:rsidP="009A6DBC">
      <w:pPr>
        <w:ind w:firstLine="720"/>
        <w:jc w:val="both"/>
        <w:rPr>
          <w:rFonts w:ascii="Times New Roman" w:hAnsi="Times New Roman"/>
          <w:sz w:val="28"/>
          <w:szCs w:val="28"/>
          <w:lang w:val="kk-KZ"/>
        </w:rPr>
      </w:pPr>
      <w:r>
        <w:rPr>
          <w:rFonts w:ascii="Times New Roman" w:hAnsi="Times New Roman"/>
          <w:sz w:val="28"/>
          <w:szCs w:val="28"/>
          <w:lang w:val="kk-KZ"/>
        </w:rPr>
        <w:t>141</w:t>
      </w:r>
      <w:r w:rsidR="00A273D0" w:rsidRPr="004E7826">
        <w:rPr>
          <w:rFonts w:ascii="Times New Roman" w:hAnsi="Times New Roman"/>
          <w:sz w:val="28"/>
          <w:szCs w:val="28"/>
          <w:lang w:val="kk-KZ"/>
        </w:rPr>
        <w:t xml:space="preserve">. </w:t>
      </w:r>
      <w:r w:rsidR="007B1C82" w:rsidRPr="004E7826">
        <w:rPr>
          <w:rFonts w:ascii="Times New Roman" w:hAnsi="Times New Roman"/>
          <w:sz w:val="28"/>
          <w:szCs w:val="28"/>
          <w:lang w:val="kk-KZ"/>
        </w:rPr>
        <w:t xml:space="preserve">ҚМГ-нің қаржы жылы </w:t>
      </w:r>
      <w:r w:rsidR="007B1C82">
        <w:rPr>
          <w:rFonts w:ascii="Times New Roman" w:hAnsi="Times New Roman"/>
          <w:sz w:val="28"/>
          <w:szCs w:val="28"/>
          <w:lang w:val="kk-KZ"/>
        </w:rPr>
        <w:t>к</w:t>
      </w:r>
      <w:r w:rsidR="00A273D0" w:rsidRPr="004E7826">
        <w:rPr>
          <w:rFonts w:ascii="Times New Roman" w:hAnsi="Times New Roman"/>
          <w:sz w:val="28"/>
          <w:szCs w:val="28"/>
          <w:lang w:val="kk-KZ"/>
        </w:rPr>
        <w:t>үнтізбелік жыл (1 қаңтардан 31 желтоқсанға дейін) болып табылады.</w:t>
      </w:r>
    </w:p>
    <w:p w:rsidR="00A273D0" w:rsidRPr="004E7826" w:rsidRDefault="00A273D0" w:rsidP="009A6DBC">
      <w:pPr>
        <w:ind w:firstLine="720"/>
        <w:jc w:val="both"/>
        <w:rPr>
          <w:rFonts w:ascii="Times New Roman" w:hAnsi="Times New Roman"/>
          <w:sz w:val="28"/>
          <w:szCs w:val="28"/>
          <w:lang w:val="kk-KZ"/>
        </w:rPr>
      </w:pPr>
      <w:r w:rsidRPr="004E7826">
        <w:rPr>
          <w:rFonts w:ascii="Times New Roman" w:hAnsi="Times New Roman"/>
          <w:sz w:val="28"/>
          <w:szCs w:val="28"/>
          <w:lang w:val="kk-KZ"/>
        </w:rPr>
        <w:t>ҚМГ-нің бухгалтерлік есебін жүргізу және қаржы есептілігін жасау тәртібі Қазақстан Республикасының бухгалтерлік есеп пен қаржы есептілігі туралы заңнамасында және халықаралық қаржы есептілігінің стандарттарында белгіленеді.</w:t>
      </w:r>
    </w:p>
    <w:p w:rsidR="00A273D0" w:rsidRPr="004E7826" w:rsidRDefault="004C48B2" w:rsidP="009A6DBC">
      <w:pPr>
        <w:ind w:firstLine="720"/>
        <w:jc w:val="both"/>
        <w:rPr>
          <w:rFonts w:ascii="Times New Roman" w:hAnsi="Times New Roman"/>
          <w:sz w:val="28"/>
          <w:szCs w:val="28"/>
          <w:lang w:val="kk-KZ"/>
        </w:rPr>
      </w:pPr>
      <w:r>
        <w:rPr>
          <w:rFonts w:ascii="Times New Roman" w:hAnsi="Times New Roman"/>
          <w:sz w:val="28"/>
          <w:szCs w:val="28"/>
          <w:lang w:val="kk-KZ"/>
        </w:rPr>
        <w:t>142</w:t>
      </w:r>
      <w:r w:rsidR="00A273D0" w:rsidRPr="004E7826">
        <w:rPr>
          <w:rFonts w:ascii="Times New Roman" w:hAnsi="Times New Roman"/>
          <w:sz w:val="28"/>
          <w:szCs w:val="28"/>
          <w:lang w:val="kk-KZ"/>
        </w:rPr>
        <w:t xml:space="preserve">. ҚМГ Басқармасы </w:t>
      </w:r>
      <w:r w:rsidR="007B1C82">
        <w:rPr>
          <w:rFonts w:ascii="Times New Roman" w:hAnsi="Times New Roman"/>
          <w:sz w:val="28"/>
          <w:szCs w:val="28"/>
          <w:lang w:val="kk-KZ"/>
        </w:rPr>
        <w:t xml:space="preserve">жыл сайын </w:t>
      </w:r>
      <w:r w:rsidR="007B1C82" w:rsidRPr="004E7826">
        <w:rPr>
          <w:rFonts w:ascii="Times New Roman" w:hAnsi="Times New Roman"/>
          <w:sz w:val="28"/>
          <w:szCs w:val="28"/>
          <w:lang w:val="kk-KZ"/>
        </w:rPr>
        <w:t xml:space="preserve">Акционерлердің жалпы жиналысына талқылау және бекіту үшін </w:t>
      </w:r>
      <w:r w:rsidR="00A273D0" w:rsidRPr="004E7826">
        <w:rPr>
          <w:rFonts w:ascii="Times New Roman" w:hAnsi="Times New Roman"/>
          <w:sz w:val="28"/>
          <w:szCs w:val="28"/>
          <w:lang w:val="kk-KZ"/>
        </w:rPr>
        <w:t xml:space="preserve">Қазақстан Республикасының аудиторлық қызмет туралы заңнамасына сәйкес </w:t>
      </w:r>
      <w:r w:rsidR="007B1C82" w:rsidRPr="004E7826">
        <w:rPr>
          <w:rFonts w:ascii="Times New Roman" w:hAnsi="Times New Roman"/>
          <w:sz w:val="28"/>
          <w:szCs w:val="28"/>
          <w:lang w:val="kk-KZ"/>
        </w:rPr>
        <w:t xml:space="preserve">аудиті </w:t>
      </w:r>
      <w:r w:rsidR="00A273D0" w:rsidRPr="004E7826">
        <w:rPr>
          <w:rFonts w:ascii="Times New Roman" w:hAnsi="Times New Roman"/>
          <w:sz w:val="28"/>
          <w:szCs w:val="28"/>
          <w:lang w:val="kk-KZ"/>
        </w:rPr>
        <w:t>жүргізілген өткен жылғы жылдық қаржы есептілігін ұсынады. Қаржы есептілігінен басқа, ҚМГ Басқармасы аудитордың ұсынымдарын (басшылыққа хатты) қоса алғанда, Акционерлердің жалпы жиналысына аудиторлық есеп береді.</w:t>
      </w:r>
    </w:p>
    <w:p w:rsidR="00181892" w:rsidRPr="00181892" w:rsidRDefault="00A273D0" w:rsidP="00181892">
      <w:pPr>
        <w:ind w:firstLine="720"/>
        <w:rPr>
          <w:rFonts w:ascii="Times New Roman" w:hAnsi="Times New Roman"/>
          <w:color w:val="0070C0"/>
          <w:sz w:val="28"/>
          <w:szCs w:val="28"/>
          <w:lang w:val="kk-KZ"/>
        </w:rPr>
      </w:pPr>
      <w:r w:rsidRPr="004E7826">
        <w:rPr>
          <w:rFonts w:ascii="Times New Roman" w:hAnsi="Times New Roman"/>
          <w:sz w:val="28"/>
          <w:szCs w:val="28"/>
          <w:lang w:val="kk-KZ"/>
        </w:rPr>
        <w:t>1</w:t>
      </w:r>
      <w:r w:rsidR="00BF216E">
        <w:rPr>
          <w:rFonts w:ascii="Times New Roman" w:hAnsi="Times New Roman"/>
          <w:sz w:val="28"/>
          <w:szCs w:val="28"/>
          <w:lang w:val="kk-KZ"/>
        </w:rPr>
        <w:t>43</w:t>
      </w:r>
      <w:r w:rsidRPr="004E7826">
        <w:rPr>
          <w:rFonts w:ascii="Times New Roman" w:hAnsi="Times New Roman"/>
          <w:sz w:val="28"/>
          <w:szCs w:val="28"/>
          <w:lang w:val="kk-KZ"/>
        </w:rPr>
        <w:t xml:space="preserve">. </w:t>
      </w:r>
      <w:r w:rsidR="00181892" w:rsidRPr="00181892">
        <w:rPr>
          <w:rFonts w:ascii="Times New Roman" w:hAnsi="Times New Roman"/>
          <w:color w:val="0070C0"/>
          <w:sz w:val="28"/>
          <w:szCs w:val="28"/>
          <w:lang w:val="kk-KZ"/>
        </w:rPr>
        <w:t>Жылдық қаржылық есептілікті Директорлар кеңесі Акционерлердің жылдық жалпы жиналысы өткізілетін күнге дейін отыз күннен кешіктірмей алдын ала бекітуге тиіс.</w:t>
      </w:r>
    </w:p>
    <w:p w:rsidR="00A273D0" w:rsidRPr="004E7826" w:rsidRDefault="00181892" w:rsidP="00181892">
      <w:pPr>
        <w:ind w:firstLine="720"/>
        <w:jc w:val="both"/>
        <w:rPr>
          <w:rFonts w:ascii="Times New Roman" w:hAnsi="Times New Roman"/>
          <w:sz w:val="28"/>
          <w:szCs w:val="28"/>
          <w:lang w:val="kk-KZ"/>
        </w:rPr>
      </w:pPr>
      <w:r w:rsidRPr="00181892">
        <w:rPr>
          <w:rFonts w:ascii="Times New Roman" w:hAnsi="Times New Roman"/>
          <w:color w:val="0070C0"/>
          <w:sz w:val="28"/>
          <w:szCs w:val="28"/>
          <w:lang w:val="kk-KZ"/>
        </w:rPr>
        <w:t>ҚМГ аудиттелген жылдық қаржылық есептілігін түпкілікті бекіту Акционерлердің жылдық жалпы жиналысында жүргізіледі</w:t>
      </w:r>
      <w:r w:rsidRPr="00181892">
        <w:rPr>
          <w:rFonts w:ascii="Times New Roman" w:hAnsi="Times New Roman"/>
          <w:sz w:val="28"/>
          <w:szCs w:val="28"/>
          <w:lang w:val="kk-KZ"/>
        </w:rPr>
        <w:t>.</w:t>
      </w:r>
    </w:p>
    <w:p w:rsidR="007B1C82" w:rsidRDefault="007B1C82" w:rsidP="009A6DBC">
      <w:pPr>
        <w:ind w:firstLine="720"/>
        <w:jc w:val="both"/>
        <w:rPr>
          <w:rFonts w:ascii="Times New Roman" w:hAnsi="Times New Roman"/>
          <w:sz w:val="28"/>
          <w:szCs w:val="28"/>
          <w:lang w:val="kk-KZ"/>
        </w:rPr>
      </w:pPr>
      <w:r w:rsidRPr="007B1C82">
        <w:rPr>
          <w:rFonts w:ascii="Times New Roman" w:hAnsi="Times New Roman"/>
          <w:sz w:val="28"/>
          <w:szCs w:val="28"/>
          <w:lang w:val="kk-KZ"/>
        </w:rPr>
        <w:t>144. ҚМГ жыл сайын қаржылық есептілік депозитарийінің интернет-ресурсында заңнамада белгіленген тәртіппен және мерзімдерде жылдық қаржылық есептілікті жариялауға міндетті.</w:t>
      </w:r>
    </w:p>
    <w:p w:rsidR="00A273D0" w:rsidRPr="00FD56C3" w:rsidRDefault="009C57D8" w:rsidP="009A6DBC">
      <w:pPr>
        <w:ind w:firstLine="720"/>
        <w:jc w:val="both"/>
        <w:rPr>
          <w:rFonts w:ascii="Times New Roman" w:hAnsi="Times New Roman"/>
          <w:sz w:val="28"/>
          <w:szCs w:val="28"/>
          <w:lang w:val="kk-KZ"/>
        </w:rPr>
      </w:pPr>
      <w:r>
        <w:rPr>
          <w:rFonts w:ascii="Times New Roman" w:hAnsi="Times New Roman"/>
          <w:sz w:val="28"/>
          <w:szCs w:val="28"/>
          <w:lang w:val="kk-KZ"/>
        </w:rPr>
        <w:t>Ж</w:t>
      </w:r>
      <w:r w:rsidRPr="004E7826">
        <w:rPr>
          <w:rFonts w:ascii="Times New Roman" w:hAnsi="Times New Roman"/>
          <w:sz w:val="28"/>
          <w:szCs w:val="28"/>
          <w:lang w:val="kk-KZ"/>
        </w:rPr>
        <w:t>асалуын</w:t>
      </w:r>
      <w:r>
        <w:rPr>
          <w:rFonts w:ascii="Times New Roman" w:hAnsi="Times New Roman"/>
          <w:sz w:val="28"/>
          <w:szCs w:val="28"/>
          <w:lang w:val="kk-KZ"/>
        </w:rPr>
        <w:t>д</w:t>
      </w:r>
      <w:r w:rsidRPr="004E7826">
        <w:rPr>
          <w:rFonts w:ascii="Times New Roman" w:hAnsi="Times New Roman"/>
          <w:sz w:val="28"/>
          <w:szCs w:val="28"/>
          <w:lang w:val="kk-KZ"/>
        </w:rPr>
        <w:t xml:space="preserve">а мүдделілік бар </w:t>
      </w:r>
      <w:r>
        <w:rPr>
          <w:rFonts w:ascii="Times New Roman" w:hAnsi="Times New Roman"/>
          <w:sz w:val="28"/>
          <w:szCs w:val="28"/>
          <w:lang w:val="kk-KZ"/>
        </w:rPr>
        <w:t>і</w:t>
      </w:r>
      <w:r w:rsidR="00A273D0" w:rsidRPr="004E7826">
        <w:rPr>
          <w:rFonts w:ascii="Times New Roman" w:hAnsi="Times New Roman"/>
          <w:sz w:val="28"/>
          <w:szCs w:val="28"/>
          <w:lang w:val="kk-KZ"/>
        </w:rPr>
        <w:t xml:space="preserve">рі мәміле және (немесе) мәміле туралы ақпарат халықаралық қаржы есептілігінің стандарттарына сәйкес жылдық қаржы </w:t>
      </w:r>
      <w:r w:rsidR="00A273D0" w:rsidRPr="004E7826">
        <w:rPr>
          <w:rFonts w:ascii="Times New Roman" w:hAnsi="Times New Roman"/>
          <w:sz w:val="28"/>
          <w:szCs w:val="28"/>
          <w:lang w:val="kk-KZ"/>
        </w:rPr>
        <w:lastRenderedPageBreak/>
        <w:t xml:space="preserve">есептілігіне түсіндірме жазбада ашылады, сондай-ақ Заңның 79-бабының </w:t>
      </w:r>
      <w:r w:rsidR="00A273D0" w:rsidRPr="00FD56C3">
        <w:rPr>
          <w:rFonts w:ascii="Times New Roman" w:hAnsi="Times New Roman"/>
          <w:sz w:val="28"/>
          <w:szCs w:val="28"/>
          <w:lang w:val="kk-KZ"/>
        </w:rPr>
        <w:t>талаптарына сәйкес акционерлер мен инвесторлардың назарына жеткізіледі. Нәтижесінде ҚМГ активтері мөлшерінің он және одан да көп проценті сомасына мүлік сатып алынатын немесе иеліктен шығарылатын мәміле туралы ақпаратта мәміленің тараптары, сатып алынған немесе иеліктен шығарылатын активтер, мәміленің мерзімдері мен талаптары, тартылған тұлғалардың қатысу үлестерінің сипаты мен көлемі туралы мәліметтер, сондай-ақ мәміле туралы өзге де мәліметтер қамтылуы тиіс.</w:t>
      </w:r>
    </w:p>
    <w:p w:rsidR="00A273D0" w:rsidRPr="004E7826" w:rsidRDefault="00A273D0" w:rsidP="009A6DBC">
      <w:pPr>
        <w:ind w:firstLine="720"/>
        <w:jc w:val="both"/>
        <w:rPr>
          <w:rFonts w:ascii="Times New Roman" w:hAnsi="Times New Roman"/>
          <w:sz w:val="28"/>
          <w:szCs w:val="28"/>
          <w:lang w:val="kk-KZ"/>
        </w:rPr>
      </w:pPr>
      <w:r w:rsidRPr="004E7826">
        <w:rPr>
          <w:rFonts w:ascii="Times New Roman" w:hAnsi="Times New Roman"/>
          <w:sz w:val="28"/>
          <w:szCs w:val="28"/>
          <w:lang w:val="kk-KZ"/>
        </w:rPr>
        <w:t>1</w:t>
      </w:r>
      <w:r w:rsidR="004C48B2">
        <w:rPr>
          <w:rFonts w:ascii="Times New Roman" w:hAnsi="Times New Roman"/>
          <w:sz w:val="28"/>
          <w:szCs w:val="28"/>
          <w:lang w:val="kk-KZ"/>
        </w:rPr>
        <w:t>45</w:t>
      </w:r>
      <w:r w:rsidRPr="004E7826">
        <w:rPr>
          <w:rFonts w:ascii="Times New Roman" w:hAnsi="Times New Roman"/>
          <w:sz w:val="28"/>
          <w:szCs w:val="28"/>
          <w:lang w:val="kk-KZ"/>
        </w:rPr>
        <w:t>. ҚМГ жылдық қаржы есептілігіне аудит жүргізуге міндетті.</w:t>
      </w:r>
    </w:p>
    <w:p w:rsidR="00A273D0" w:rsidRPr="004E7826" w:rsidRDefault="004C48B2" w:rsidP="009A6DBC">
      <w:pPr>
        <w:ind w:firstLine="720"/>
        <w:jc w:val="both"/>
        <w:rPr>
          <w:rFonts w:ascii="Times New Roman" w:hAnsi="Times New Roman"/>
          <w:sz w:val="28"/>
          <w:szCs w:val="28"/>
          <w:lang w:val="kk-KZ"/>
        </w:rPr>
      </w:pPr>
      <w:r>
        <w:rPr>
          <w:rFonts w:ascii="Times New Roman" w:hAnsi="Times New Roman"/>
          <w:sz w:val="28"/>
          <w:szCs w:val="28"/>
          <w:lang w:val="kk-KZ"/>
        </w:rPr>
        <w:t>146</w:t>
      </w:r>
      <w:r w:rsidR="00A273D0" w:rsidRPr="004E7826">
        <w:rPr>
          <w:rFonts w:ascii="Times New Roman" w:hAnsi="Times New Roman"/>
          <w:sz w:val="28"/>
          <w:szCs w:val="28"/>
          <w:lang w:val="kk-KZ"/>
        </w:rPr>
        <w:t>. ҚМГ аудиті ҚМГ есебінен ҚМГ Директорлар кеңесінің, Басқармасының бастамасы бойынша немесе ҚМГ акцио</w:t>
      </w:r>
      <w:r w:rsidR="009C57D8">
        <w:rPr>
          <w:rFonts w:ascii="Times New Roman" w:hAnsi="Times New Roman"/>
          <w:sz w:val="28"/>
          <w:szCs w:val="28"/>
          <w:lang w:val="kk-KZ"/>
        </w:rPr>
        <w:t xml:space="preserve">нерлерінің кез келгенінің талабы </w:t>
      </w:r>
      <w:r w:rsidR="00A273D0" w:rsidRPr="004E7826">
        <w:rPr>
          <w:rFonts w:ascii="Times New Roman" w:hAnsi="Times New Roman"/>
          <w:sz w:val="28"/>
          <w:szCs w:val="28"/>
          <w:lang w:val="kk-KZ"/>
        </w:rPr>
        <w:t xml:space="preserve">бойынша оның есебінен жүргізілуі мүмкін, бұл ретте акционерлер аудиторлық ұйымды дербес </w:t>
      </w:r>
      <w:r w:rsidR="009C57D8">
        <w:rPr>
          <w:rFonts w:ascii="Times New Roman" w:hAnsi="Times New Roman"/>
          <w:sz w:val="28"/>
          <w:szCs w:val="28"/>
          <w:lang w:val="kk-KZ"/>
        </w:rPr>
        <w:t>айқындауға</w:t>
      </w:r>
      <w:r w:rsidR="00A273D0" w:rsidRPr="004E7826">
        <w:rPr>
          <w:rFonts w:ascii="Times New Roman" w:hAnsi="Times New Roman"/>
          <w:sz w:val="28"/>
          <w:szCs w:val="28"/>
          <w:lang w:val="kk-KZ"/>
        </w:rPr>
        <w:t xml:space="preserve"> құқылы. Аудит кез келген акционердің талап етуі бойынша жүргізілген жағдайда, ҚМГ аудиторлық ұйым сұратқан барлық қажетті құжаттаманы (материалдарды) беруге міндетті.</w:t>
      </w:r>
    </w:p>
    <w:p w:rsidR="008D4EC6" w:rsidRPr="004E7826" w:rsidRDefault="00A273D0" w:rsidP="009A6DBC">
      <w:pPr>
        <w:ind w:firstLine="720"/>
        <w:jc w:val="both"/>
        <w:rPr>
          <w:rFonts w:ascii="Times New Roman" w:hAnsi="Times New Roman"/>
          <w:snapToGrid w:val="0"/>
          <w:sz w:val="28"/>
          <w:szCs w:val="28"/>
          <w:lang w:val="kk-KZ"/>
        </w:rPr>
      </w:pPr>
      <w:r w:rsidRPr="004E7826">
        <w:rPr>
          <w:rFonts w:ascii="Times New Roman" w:hAnsi="Times New Roman"/>
          <w:sz w:val="28"/>
          <w:szCs w:val="28"/>
          <w:lang w:val="kk-KZ"/>
        </w:rPr>
        <w:t>Егер ҚМГ Басқармасы ҚМГ аудитін жүргізуден жалтарса, аудит кез келген мүдделі тұлғаның талап-арызы бойынша сот шешімімен тағайындалуы мүмкін.</w:t>
      </w:r>
    </w:p>
    <w:p w:rsidR="008D4EC6" w:rsidRPr="004E7826" w:rsidRDefault="00796825" w:rsidP="009A6DBC">
      <w:pPr>
        <w:ind w:firstLine="720"/>
        <w:jc w:val="both"/>
        <w:rPr>
          <w:rFonts w:ascii="Times New Roman" w:hAnsi="Times New Roman"/>
          <w:snapToGrid w:val="0"/>
          <w:sz w:val="28"/>
          <w:szCs w:val="28"/>
          <w:lang w:val="kk-KZ"/>
        </w:rPr>
      </w:pPr>
      <w:r w:rsidRPr="004E7826">
        <w:rPr>
          <w:rFonts w:ascii="Times New Roman" w:hAnsi="Times New Roman"/>
          <w:sz w:val="28"/>
          <w:szCs w:val="28"/>
          <w:lang w:val="kk-KZ"/>
        </w:rPr>
        <w:t xml:space="preserve"> </w:t>
      </w:r>
    </w:p>
    <w:p w:rsidR="008D4EC6" w:rsidRPr="004E7826" w:rsidRDefault="0063643B" w:rsidP="009A6DBC">
      <w:pPr>
        <w:pStyle w:val="4"/>
        <w:ind w:firstLine="720"/>
        <w:rPr>
          <w:rFonts w:ascii="Times New Roman" w:hAnsi="Times New Roman"/>
          <w:color w:val="auto"/>
          <w:sz w:val="28"/>
          <w:szCs w:val="28"/>
          <w:lang w:val="kk-KZ"/>
        </w:rPr>
      </w:pPr>
      <w:r w:rsidRPr="004E7826">
        <w:rPr>
          <w:rFonts w:ascii="Times New Roman" w:hAnsi="Times New Roman"/>
          <w:color w:val="auto"/>
          <w:sz w:val="28"/>
          <w:szCs w:val="28"/>
          <w:lang w:val="kk-KZ"/>
        </w:rPr>
        <w:t>18</w:t>
      </w:r>
      <w:r w:rsidR="00772EEE" w:rsidRPr="004E7826">
        <w:rPr>
          <w:rFonts w:ascii="Times New Roman" w:hAnsi="Times New Roman"/>
          <w:color w:val="auto"/>
          <w:sz w:val="28"/>
          <w:szCs w:val="28"/>
          <w:lang w:val="kk-KZ"/>
        </w:rPr>
        <w:t>-БАП</w:t>
      </w:r>
      <w:r w:rsidR="008D4EC6" w:rsidRPr="004E7826">
        <w:rPr>
          <w:rFonts w:ascii="Times New Roman" w:hAnsi="Times New Roman"/>
          <w:color w:val="auto"/>
          <w:sz w:val="28"/>
          <w:szCs w:val="28"/>
          <w:lang w:val="kk-KZ"/>
        </w:rPr>
        <w:t xml:space="preserve">. </w:t>
      </w:r>
      <w:r w:rsidRPr="004E7826">
        <w:rPr>
          <w:rFonts w:ascii="Times New Roman" w:hAnsi="Times New Roman"/>
          <w:color w:val="auto"/>
          <w:sz w:val="28"/>
          <w:szCs w:val="28"/>
          <w:lang w:val="kk-KZ"/>
        </w:rPr>
        <w:t xml:space="preserve">ҚМГ АҚПАРАТЫН АШУ. ҚМГ ҚҰЖАТТАРЫ </w:t>
      </w:r>
    </w:p>
    <w:p w:rsidR="008D4EC6" w:rsidRPr="004E7826" w:rsidRDefault="008D4EC6" w:rsidP="009A6DBC">
      <w:pPr>
        <w:autoSpaceDE w:val="0"/>
        <w:autoSpaceDN w:val="0"/>
        <w:adjustRightInd w:val="0"/>
        <w:ind w:firstLine="720"/>
        <w:rPr>
          <w:rFonts w:ascii="Times New Roman" w:hAnsi="Times New Roman"/>
          <w:sz w:val="28"/>
          <w:szCs w:val="28"/>
          <w:lang w:val="kk-KZ"/>
        </w:rPr>
      </w:pPr>
    </w:p>
    <w:p w:rsidR="00BF216E" w:rsidRPr="00BF216E" w:rsidRDefault="00BF216E" w:rsidP="009A6DBC">
      <w:pPr>
        <w:pStyle w:val="23"/>
        <w:spacing w:line="240" w:lineRule="auto"/>
        <w:ind w:firstLine="720"/>
        <w:rPr>
          <w:rFonts w:ascii="Times New Roman" w:hAnsi="Times New Roman"/>
          <w:sz w:val="28"/>
          <w:szCs w:val="28"/>
          <w:lang w:val="kk-KZ"/>
        </w:rPr>
      </w:pPr>
      <w:r w:rsidRPr="00BF216E">
        <w:rPr>
          <w:rFonts w:ascii="Times New Roman" w:hAnsi="Times New Roman"/>
          <w:sz w:val="28"/>
          <w:szCs w:val="28"/>
          <w:lang w:val="kk-KZ"/>
        </w:rPr>
        <w:t>147. ҚМГ қаржы есептілігі депозитарийінің интернет-ресурсында және қор биржасының интернет-ресурсында қолданы</w:t>
      </w:r>
      <w:r w:rsidR="004D6F54">
        <w:rPr>
          <w:rFonts w:ascii="Times New Roman" w:hAnsi="Times New Roman"/>
          <w:sz w:val="28"/>
          <w:szCs w:val="28"/>
          <w:lang w:val="kk-KZ"/>
        </w:rPr>
        <w:t>стағы</w:t>
      </w:r>
      <w:r w:rsidRPr="00BF216E">
        <w:rPr>
          <w:rFonts w:ascii="Times New Roman" w:hAnsi="Times New Roman"/>
          <w:sz w:val="28"/>
          <w:szCs w:val="28"/>
          <w:lang w:val="kk-KZ"/>
        </w:rPr>
        <w:t xml:space="preserve"> </w:t>
      </w:r>
      <w:r w:rsidR="004D6F54">
        <w:rPr>
          <w:rFonts w:ascii="Times New Roman" w:hAnsi="Times New Roman"/>
          <w:sz w:val="28"/>
          <w:szCs w:val="28"/>
          <w:lang w:val="kk-KZ"/>
        </w:rPr>
        <w:t>З</w:t>
      </w:r>
      <w:r w:rsidRPr="00BF216E">
        <w:rPr>
          <w:rFonts w:ascii="Times New Roman" w:hAnsi="Times New Roman"/>
          <w:sz w:val="28"/>
          <w:szCs w:val="28"/>
          <w:lang w:val="kk-KZ"/>
        </w:rPr>
        <w:t>аңнамада және ҚМГ бағалы қағаздары айналысқа түсетін қор биржаларының листингтік қағидаларында белгіленген тәртіппен ақпаратты ашуды жүзеге асырады.</w:t>
      </w:r>
    </w:p>
    <w:p w:rsidR="00BF216E" w:rsidRPr="00BF216E" w:rsidRDefault="00BF216E" w:rsidP="009A6DBC">
      <w:pPr>
        <w:pStyle w:val="23"/>
        <w:spacing w:line="240" w:lineRule="auto"/>
        <w:ind w:firstLine="720"/>
        <w:rPr>
          <w:rFonts w:ascii="Times New Roman" w:hAnsi="Times New Roman"/>
          <w:sz w:val="28"/>
          <w:szCs w:val="28"/>
          <w:lang w:val="kk-KZ"/>
        </w:rPr>
      </w:pPr>
      <w:r w:rsidRPr="00BF216E">
        <w:rPr>
          <w:rFonts w:ascii="Times New Roman" w:hAnsi="Times New Roman"/>
          <w:sz w:val="28"/>
          <w:szCs w:val="28"/>
          <w:lang w:val="kk-KZ"/>
        </w:rPr>
        <w:t xml:space="preserve">Сондай-ақ, ҚМГ </w:t>
      </w:r>
      <w:r w:rsidR="00A834C0">
        <w:rPr>
          <w:rFonts w:ascii="Times New Roman" w:hAnsi="Times New Roman"/>
          <w:sz w:val="28"/>
          <w:szCs w:val="28"/>
          <w:lang w:val="kk-KZ"/>
        </w:rPr>
        <w:t>З</w:t>
      </w:r>
      <w:r w:rsidR="00A834C0" w:rsidRPr="00BF216E">
        <w:rPr>
          <w:rFonts w:ascii="Times New Roman" w:hAnsi="Times New Roman"/>
          <w:sz w:val="28"/>
          <w:szCs w:val="28"/>
          <w:lang w:val="kk-KZ"/>
        </w:rPr>
        <w:t xml:space="preserve">аңнамада белгіленген тәртіппен </w:t>
      </w:r>
      <w:r w:rsidRPr="00BF216E">
        <w:rPr>
          <w:rFonts w:ascii="Times New Roman" w:hAnsi="Times New Roman"/>
          <w:sz w:val="28"/>
          <w:szCs w:val="28"/>
          <w:lang w:val="kk-KZ"/>
        </w:rPr>
        <w:t xml:space="preserve">өз қызметі туралы ақпаратты ҚМГ интернет-ресурсында </w:t>
      </w:r>
      <w:r w:rsidR="00A834C0" w:rsidRPr="00BF216E">
        <w:rPr>
          <w:rFonts w:ascii="Times New Roman" w:hAnsi="Times New Roman"/>
          <w:sz w:val="28"/>
          <w:szCs w:val="28"/>
          <w:lang w:val="kk-KZ"/>
        </w:rPr>
        <w:t xml:space="preserve">(www.kmg.kz) </w:t>
      </w:r>
      <w:r w:rsidR="00A834C0">
        <w:rPr>
          <w:rFonts w:ascii="Times New Roman" w:hAnsi="Times New Roman"/>
          <w:sz w:val="28"/>
          <w:szCs w:val="28"/>
          <w:lang w:val="kk-KZ"/>
        </w:rPr>
        <w:t xml:space="preserve">және (немесе) </w:t>
      </w:r>
      <w:r w:rsidR="00A834C0" w:rsidRPr="00BF216E">
        <w:rPr>
          <w:rFonts w:ascii="Times New Roman" w:hAnsi="Times New Roman"/>
          <w:sz w:val="28"/>
          <w:szCs w:val="28"/>
          <w:lang w:val="kk-KZ"/>
        </w:rPr>
        <w:t xml:space="preserve">бұқаралық ақпарат құралдарында </w:t>
      </w:r>
      <w:r w:rsidRPr="00BF216E">
        <w:rPr>
          <w:rFonts w:ascii="Times New Roman" w:hAnsi="Times New Roman"/>
          <w:sz w:val="28"/>
          <w:szCs w:val="28"/>
          <w:lang w:val="kk-KZ"/>
        </w:rPr>
        <w:t>жариялауға құқылы.</w:t>
      </w:r>
    </w:p>
    <w:p w:rsidR="00BF216E" w:rsidRPr="00BF216E" w:rsidRDefault="00BF216E" w:rsidP="009A6DBC">
      <w:pPr>
        <w:pStyle w:val="23"/>
        <w:spacing w:line="240" w:lineRule="auto"/>
        <w:ind w:firstLine="720"/>
        <w:rPr>
          <w:rFonts w:ascii="Times New Roman" w:hAnsi="Times New Roman"/>
          <w:sz w:val="28"/>
          <w:szCs w:val="28"/>
          <w:lang w:val="kk-KZ"/>
        </w:rPr>
      </w:pPr>
      <w:r w:rsidRPr="00BF216E">
        <w:rPr>
          <w:rFonts w:ascii="Times New Roman" w:hAnsi="Times New Roman"/>
          <w:sz w:val="28"/>
          <w:szCs w:val="28"/>
          <w:lang w:val="kk-KZ"/>
        </w:rPr>
        <w:t xml:space="preserve">ҚМГ заңнамада </w:t>
      </w:r>
      <w:r w:rsidR="00A834C0">
        <w:rPr>
          <w:rFonts w:ascii="Times New Roman" w:hAnsi="Times New Roman"/>
          <w:sz w:val="28"/>
          <w:szCs w:val="28"/>
          <w:lang w:val="kk-KZ"/>
        </w:rPr>
        <w:t>белгіленген</w:t>
      </w:r>
      <w:r w:rsidRPr="00BF216E">
        <w:rPr>
          <w:rFonts w:ascii="Times New Roman" w:hAnsi="Times New Roman"/>
          <w:sz w:val="28"/>
          <w:szCs w:val="28"/>
          <w:lang w:val="kk-KZ"/>
        </w:rPr>
        <w:t xml:space="preserve"> корпоративтік оқиғалар туралы ақпаратты ашуды жүзеге асырады.</w:t>
      </w:r>
    </w:p>
    <w:p w:rsidR="00BF216E" w:rsidRPr="00BF216E" w:rsidRDefault="00BF216E" w:rsidP="009A6DBC">
      <w:pPr>
        <w:pStyle w:val="23"/>
        <w:spacing w:line="240" w:lineRule="auto"/>
        <w:ind w:firstLine="720"/>
        <w:rPr>
          <w:rFonts w:ascii="Times New Roman" w:hAnsi="Times New Roman"/>
          <w:sz w:val="28"/>
          <w:szCs w:val="28"/>
          <w:lang w:val="kk-KZ"/>
        </w:rPr>
      </w:pPr>
      <w:r w:rsidRPr="00BF216E">
        <w:rPr>
          <w:rFonts w:ascii="Times New Roman" w:hAnsi="Times New Roman"/>
          <w:sz w:val="28"/>
          <w:szCs w:val="28"/>
          <w:lang w:val="kk-KZ"/>
        </w:rPr>
        <w:t>ҚМГ қызметтік немесе коммерциялық құпияны құрайтын ақпараты бар ҚМГ қызметкерлерінің тізімін жүргізуді қамтамасыз етеді.</w:t>
      </w:r>
    </w:p>
    <w:p w:rsidR="00BF216E" w:rsidRPr="00BF216E" w:rsidRDefault="00BF216E" w:rsidP="009A6DBC">
      <w:pPr>
        <w:pStyle w:val="23"/>
        <w:spacing w:line="240" w:lineRule="auto"/>
        <w:ind w:firstLine="720"/>
        <w:rPr>
          <w:rFonts w:ascii="Times New Roman" w:hAnsi="Times New Roman"/>
          <w:sz w:val="28"/>
          <w:szCs w:val="28"/>
          <w:lang w:val="kk-KZ"/>
        </w:rPr>
      </w:pPr>
      <w:r w:rsidRPr="00BF216E">
        <w:rPr>
          <w:rFonts w:ascii="Times New Roman" w:hAnsi="Times New Roman"/>
          <w:sz w:val="28"/>
          <w:szCs w:val="28"/>
          <w:lang w:val="kk-KZ"/>
        </w:rPr>
        <w:t xml:space="preserve">Инсайдерлік ақпаратқа қол жеткізе алатын адамдардың тізімін жүргізу, </w:t>
      </w:r>
      <w:r w:rsidR="00A834C0">
        <w:rPr>
          <w:rFonts w:ascii="Times New Roman" w:hAnsi="Times New Roman"/>
          <w:sz w:val="28"/>
          <w:szCs w:val="28"/>
          <w:lang w:val="kk-KZ"/>
        </w:rPr>
        <w:t>жаңартып отыру</w:t>
      </w:r>
      <w:r w:rsidRPr="00BF216E">
        <w:rPr>
          <w:rFonts w:ascii="Times New Roman" w:hAnsi="Times New Roman"/>
          <w:sz w:val="28"/>
          <w:szCs w:val="28"/>
          <w:lang w:val="kk-KZ"/>
        </w:rPr>
        <w:t>, сондай-ақ оларды тізімнен шығару тәртібі ҚМГ-н</w:t>
      </w:r>
      <w:r w:rsidR="00A834C0">
        <w:rPr>
          <w:rFonts w:ascii="Times New Roman" w:hAnsi="Times New Roman"/>
          <w:sz w:val="28"/>
          <w:szCs w:val="28"/>
          <w:lang w:val="kk-KZ"/>
        </w:rPr>
        <w:t>і</w:t>
      </w:r>
      <w:r w:rsidRPr="00BF216E">
        <w:rPr>
          <w:rFonts w:ascii="Times New Roman" w:hAnsi="Times New Roman"/>
          <w:sz w:val="28"/>
          <w:szCs w:val="28"/>
          <w:lang w:val="kk-KZ"/>
        </w:rPr>
        <w:t>ң ішкі құжаттарында белгіленеді.</w:t>
      </w:r>
    </w:p>
    <w:p w:rsidR="00BF216E" w:rsidRPr="00BF216E" w:rsidRDefault="00BF216E" w:rsidP="009A6DBC">
      <w:pPr>
        <w:pStyle w:val="23"/>
        <w:spacing w:line="240" w:lineRule="auto"/>
        <w:ind w:firstLine="720"/>
        <w:rPr>
          <w:rFonts w:ascii="Times New Roman" w:hAnsi="Times New Roman"/>
          <w:sz w:val="28"/>
          <w:szCs w:val="28"/>
          <w:lang w:val="kk-KZ"/>
        </w:rPr>
      </w:pPr>
      <w:r w:rsidRPr="00BF216E">
        <w:rPr>
          <w:rFonts w:ascii="Times New Roman" w:hAnsi="Times New Roman"/>
          <w:sz w:val="28"/>
          <w:szCs w:val="28"/>
          <w:lang w:val="kk-KZ"/>
        </w:rPr>
        <w:t>148. Қ</w:t>
      </w:r>
      <w:r w:rsidR="00A834C0">
        <w:rPr>
          <w:rFonts w:ascii="Times New Roman" w:hAnsi="Times New Roman"/>
          <w:sz w:val="28"/>
          <w:szCs w:val="28"/>
          <w:lang w:val="kk-KZ"/>
        </w:rPr>
        <w:t>МГ қызметі туралы ақпарат беру З</w:t>
      </w:r>
      <w:r w:rsidRPr="00BF216E">
        <w:rPr>
          <w:rFonts w:ascii="Times New Roman" w:hAnsi="Times New Roman"/>
          <w:sz w:val="28"/>
          <w:szCs w:val="28"/>
          <w:lang w:val="kk-KZ"/>
        </w:rPr>
        <w:t xml:space="preserve">аңнамаға, Жарғыға, ҚМГ мен Қордың ішкі нормативтік құжаттарына сәйкес жүзеге асырылады. </w:t>
      </w:r>
    </w:p>
    <w:p w:rsidR="00BF216E" w:rsidRPr="00BF216E" w:rsidRDefault="00BF216E" w:rsidP="009A6DBC">
      <w:pPr>
        <w:pStyle w:val="23"/>
        <w:spacing w:line="240" w:lineRule="auto"/>
        <w:ind w:firstLine="720"/>
        <w:rPr>
          <w:rFonts w:ascii="Times New Roman" w:hAnsi="Times New Roman"/>
          <w:sz w:val="28"/>
          <w:szCs w:val="28"/>
          <w:lang w:val="kk-KZ"/>
        </w:rPr>
      </w:pPr>
      <w:r w:rsidRPr="00BF216E">
        <w:rPr>
          <w:rFonts w:ascii="Times New Roman" w:hAnsi="Times New Roman"/>
          <w:sz w:val="28"/>
          <w:szCs w:val="28"/>
          <w:lang w:val="kk-KZ"/>
        </w:rPr>
        <w:t xml:space="preserve">ҚМГ </w:t>
      </w:r>
      <w:r w:rsidR="00A834C0">
        <w:rPr>
          <w:rFonts w:ascii="Times New Roman" w:hAnsi="Times New Roman"/>
          <w:sz w:val="28"/>
          <w:szCs w:val="28"/>
          <w:lang w:val="kk-KZ"/>
        </w:rPr>
        <w:t>З</w:t>
      </w:r>
      <w:r w:rsidRPr="00BF216E">
        <w:rPr>
          <w:rFonts w:ascii="Times New Roman" w:hAnsi="Times New Roman"/>
          <w:sz w:val="28"/>
          <w:szCs w:val="28"/>
          <w:lang w:val="kk-KZ"/>
        </w:rPr>
        <w:t xml:space="preserve">аңнамада, Жарғыда, Қордың және ҚМГ ішкі құжаттарында белгіленген тәртіппен және мерзімдерде </w:t>
      </w:r>
      <w:r w:rsidR="00A834C0" w:rsidRPr="00BF216E">
        <w:rPr>
          <w:rFonts w:ascii="Times New Roman" w:hAnsi="Times New Roman"/>
          <w:sz w:val="28"/>
          <w:szCs w:val="28"/>
          <w:lang w:val="kk-KZ"/>
        </w:rPr>
        <w:t xml:space="preserve">Қорға </w:t>
      </w:r>
      <w:r w:rsidRPr="00BF216E">
        <w:rPr>
          <w:rFonts w:ascii="Times New Roman" w:hAnsi="Times New Roman"/>
          <w:sz w:val="28"/>
          <w:szCs w:val="28"/>
          <w:lang w:val="kk-KZ"/>
        </w:rPr>
        <w:t>ҚМГ қызметі туралы есептер мен ақпаратты ұсынады.</w:t>
      </w:r>
    </w:p>
    <w:p w:rsidR="00BF216E" w:rsidRPr="00BF216E" w:rsidRDefault="00BF216E" w:rsidP="009A6DBC">
      <w:pPr>
        <w:pStyle w:val="23"/>
        <w:spacing w:line="240" w:lineRule="auto"/>
        <w:ind w:firstLine="720"/>
        <w:rPr>
          <w:rFonts w:ascii="Times New Roman" w:hAnsi="Times New Roman"/>
          <w:sz w:val="28"/>
          <w:szCs w:val="28"/>
          <w:lang w:val="kk-KZ"/>
        </w:rPr>
      </w:pPr>
      <w:r w:rsidRPr="00BF216E">
        <w:rPr>
          <w:rFonts w:ascii="Times New Roman" w:hAnsi="Times New Roman"/>
          <w:sz w:val="28"/>
          <w:szCs w:val="28"/>
          <w:lang w:val="kk-KZ"/>
        </w:rPr>
        <w:t xml:space="preserve">149. </w:t>
      </w:r>
      <w:r w:rsidR="00A834C0">
        <w:rPr>
          <w:rFonts w:ascii="Times New Roman" w:hAnsi="Times New Roman"/>
          <w:sz w:val="28"/>
          <w:szCs w:val="28"/>
          <w:lang w:val="kk-KZ"/>
        </w:rPr>
        <w:t xml:space="preserve">ҚМГ </w:t>
      </w:r>
      <w:r w:rsidRPr="00BF216E">
        <w:rPr>
          <w:rFonts w:ascii="Times New Roman" w:hAnsi="Times New Roman"/>
          <w:sz w:val="28"/>
          <w:szCs w:val="28"/>
          <w:lang w:val="kk-KZ"/>
        </w:rPr>
        <w:t xml:space="preserve">қызметіне қатысты құжаттары ҚМГ Басқармасының орналасқан жері бойынша немесе ҚМГ </w:t>
      </w:r>
      <w:r w:rsidR="00A834C0">
        <w:rPr>
          <w:rFonts w:ascii="Times New Roman" w:hAnsi="Times New Roman"/>
          <w:sz w:val="28"/>
          <w:szCs w:val="28"/>
          <w:lang w:val="kk-KZ"/>
        </w:rPr>
        <w:t>архивінде</w:t>
      </w:r>
      <w:r w:rsidRPr="00BF216E">
        <w:rPr>
          <w:rFonts w:ascii="Times New Roman" w:hAnsi="Times New Roman"/>
          <w:sz w:val="28"/>
          <w:szCs w:val="28"/>
          <w:lang w:val="kk-KZ"/>
        </w:rPr>
        <w:t xml:space="preserve"> оның қызметінің бүкіл мерзімі ішінде электрондық нысанда және (немесе) қағаз </w:t>
      </w:r>
      <w:r w:rsidR="00A834C0">
        <w:rPr>
          <w:rFonts w:ascii="Times New Roman" w:hAnsi="Times New Roman"/>
          <w:sz w:val="28"/>
          <w:szCs w:val="28"/>
          <w:lang w:val="kk-KZ"/>
        </w:rPr>
        <w:t>тасығышта</w:t>
      </w:r>
      <w:r w:rsidRPr="00BF216E">
        <w:rPr>
          <w:rFonts w:ascii="Times New Roman" w:hAnsi="Times New Roman"/>
          <w:sz w:val="28"/>
          <w:szCs w:val="28"/>
          <w:lang w:val="kk-KZ"/>
        </w:rPr>
        <w:t xml:space="preserve"> сақталуға тиіс.</w:t>
      </w:r>
    </w:p>
    <w:p w:rsidR="00BF216E" w:rsidRPr="00BF216E" w:rsidRDefault="00BF216E" w:rsidP="009A6DBC">
      <w:pPr>
        <w:pStyle w:val="23"/>
        <w:spacing w:line="240" w:lineRule="auto"/>
        <w:ind w:firstLine="720"/>
        <w:rPr>
          <w:rFonts w:ascii="Times New Roman" w:hAnsi="Times New Roman"/>
          <w:sz w:val="28"/>
          <w:szCs w:val="28"/>
          <w:lang w:val="kk-KZ"/>
        </w:rPr>
      </w:pPr>
      <w:r w:rsidRPr="00BF216E">
        <w:rPr>
          <w:rFonts w:ascii="Times New Roman" w:hAnsi="Times New Roman"/>
          <w:sz w:val="28"/>
          <w:szCs w:val="28"/>
          <w:lang w:val="kk-KZ"/>
        </w:rPr>
        <w:t>Заңның 80-баб</w:t>
      </w:r>
      <w:r w:rsidR="00A834C0">
        <w:rPr>
          <w:rFonts w:ascii="Times New Roman" w:hAnsi="Times New Roman"/>
          <w:sz w:val="28"/>
          <w:szCs w:val="28"/>
          <w:lang w:val="kk-KZ"/>
        </w:rPr>
        <w:t>ында көрсетілген құжаттар сақталуы тиіс</w:t>
      </w:r>
      <w:r w:rsidRPr="00BF216E">
        <w:rPr>
          <w:rFonts w:ascii="Times New Roman" w:hAnsi="Times New Roman"/>
          <w:sz w:val="28"/>
          <w:szCs w:val="28"/>
          <w:lang w:val="kk-KZ"/>
        </w:rPr>
        <w:t>.</w:t>
      </w:r>
    </w:p>
    <w:p w:rsidR="00BF216E" w:rsidRPr="00BF216E" w:rsidRDefault="00BF216E" w:rsidP="009A6DBC">
      <w:pPr>
        <w:pStyle w:val="23"/>
        <w:spacing w:line="240" w:lineRule="auto"/>
        <w:ind w:firstLine="720"/>
        <w:rPr>
          <w:rFonts w:ascii="Times New Roman" w:hAnsi="Times New Roman"/>
          <w:sz w:val="28"/>
          <w:szCs w:val="28"/>
          <w:lang w:val="kk-KZ"/>
        </w:rPr>
      </w:pPr>
      <w:r w:rsidRPr="00BF216E">
        <w:rPr>
          <w:rFonts w:ascii="Times New Roman" w:hAnsi="Times New Roman"/>
          <w:sz w:val="28"/>
          <w:szCs w:val="28"/>
          <w:lang w:val="kk-KZ"/>
        </w:rPr>
        <w:t>150. Өзге құжаттар, оның ішін</w:t>
      </w:r>
      <w:r w:rsidR="006B5D53">
        <w:rPr>
          <w:rFonts w:ascii="Times New Roman" w:hAnsi="Times New Roman"/>
          <w:sz w:val="28"/>
          <w:szCs w:val="28"/>
          <w:lang w:val="kk-KZ"/>
        </w:rPr>
        <w:t>де ҚМГ-ның қаржылық есептілігі З</w:t>
      </w:r>
      <w:r w:rsidRPr="00BF216E">
        <w:rPr>
          <w:rFonts w:ascii="Times New Roman" w:hAnsi="Times New Roman"/>
          <w:sz w:val="28"/>
          <w:szCs w:val="28"/>
          <w:lang w:val="kk-KZ"/>
        </w:rPr>
        <w:t>аңнамаға сәйкес белгіленген мерзім ішінде сақталады.</w:t>
      </w:r>
    </w:p>
    <w:p w:rsidR="00BF216E" w:rsidRPr="00BF216E" w:rsidRDefault="00BF216E" w:rsidP="009A6DBC">
      <w:pPr>
        <w:pStyle w:val="23"/>
        <w:spacing w:line="240" w:lineRule="auto"/>
        <w:ind w:firstLine="720"/>
        <w:rPr>
          <w:rFonts w:ascii="Times New Roman" w:hAnsi="Times New Roman"/>
          <w:sz w:val="28"/>
          <w:szCs w:val="28"/>
          <w:lang w:val="kk-KZ"/>
        </w:rPr>
      </w:pPr>
      <w:r w:rsidRPr="00BF216E">
        <w:rPr>
          <w:rFonts w:ascii="Times New Roman" w:hAnsi="Times New Roman"/>
          <w:sz w:val="28"/>
          <w:szCs w:val="28"/>
          <w:lang w:val="kk-KZ"/>
        </w:rPr>
        <w:lastRenderedPageBreak/>
        <w:t>ҚМГ сондай-ақ тиісті қор биржасы талап ететін мерзім ішінде ҚМГ бағалы қағаздары айналысқа түсетін қор биржасының листингтік қағидаларында көрсетілген құжаттарды сақтайды.</w:t>
      </w:r>
    </w:p>
    <w:p w:rsidR="00BF216E" w:rsidRPr="00BF216E" w:rsidRDefault="00BF216E" w:rsidP="009A6DBC">
      <w:pPr>
        <w:pStyle w:val="23"/>
        <w:spacing w:line="240" w:lineRule="auto"/>
        <w:ind w:firstLine="720"/>
        <w:rPr>
          <w:rFonts w:ascii="Times New Roman" w:hAnsi="Times New Roman"/>
          <w:sz w:val="28"/>
          <w:szCs w:val="28"/>
          <w:lang w:val="kk-KZ"/>
        </w:rPr>
      </w:pPr>
      <w:r w:rsidRPr="00BF216E">
        <w:rPr>
          <w:rFonts w:ascii="Times New Roman" w:hAnsi="Times New Roman"/>
          <w:sz w:val="28"/>
          <w:szCs w:val="28"/>
          <w:lang w:val="kk-KZ"/>
        </w:rPr>
        <w:t>151. Акционер</w:t>
      </w:r>
      <w:r w:rsidR="00A2756B">
        <w:rPr>
          <w:rFonts w:ascii="Times New Roman" w:hAnsi="Times New Roman"/>
          <w:sz w:val="28"/>
          <w:szCs w:val="28"/>
          <w:lang w:val="kk-KZ"/>
        </w:rPr>
        <w:t>дің жазбаша талабы бойынша</w:t>
      </w:r>
      <w:r w:rsidR="00295EE5" w:rsidRPr="00BF216E">
        <w:rPr>
          <w:rFonts w:ascii="Times New Roman" w:hAnsi="Times New Roman"/>
          <w:sz w:val="28"/>
          <w:szCs w:val="28"/>
          <w:lang w:val="kk-KZ"/>
        </w:rPr>
        <w:t>, бірақ мұндай талап ҚМГ-</w:t>
      </w:r>
      <w:r w:rsidR="00295EE5">
        <w:rPr>
          <w:rFonts w:ascii="Times New Roman" w:hAnsi="Times New Roman"/>
          <w:sz w:val="28"/>
          <w:szCs w:val="28"/>
          <w:lang w:val="kk-KZ"/>
        </w:rPr>
        <w:t>ге</w:t>
      </w:r>
      <w:r w:rsidR="00295EE5" w:rsidRPr="00BF216E">
        <w:rPr>
          <w:rFonts w:ascii="Times New Roman" w:hAnsi="Times New Roman"/>
          <w:sz w:val="28"/>
          <w:szCs w:val="28"/>
          <w:lang w:val="kk-KZ"/>
        </w:rPr>
        <w:t xml:space="preserve"> келіп түскен күннен бастап күнтізбелік он күннен кешіктірмей</w:t>
      </w:r>
      <w:r w:rsidR="00A2756B">
        <w:rPr>
          <w:rFonts w:ascii="Times New Roman" w:hAnsi="Times New Roman"/>
          <w:sz w:val="28"/>
          <w:szCs w:val="28"/>
          <w:lang w:val="kk-KZ"/>
        </w:rPr>
        <w:t xml:space="preserve"> ҚМГ З</w:t>
      </w:r>
      <w:r w:rsidRPr="00BF216E">
        <w:rPr>
          <w:rFonts w:ascii="Times New Roman" w:hAnsi="Times New Roman"/>
          <w:sz w:val="28"/>
          <w:szCs w:val="28"/>
          <w:lang w:val="kk-KZ"/>
        </w:rPr>
        <w:t>аңнамада көзделген құжаттардың көшірмелерін ұсынады, бұл ретте қызметтік, коммерциялық немесе заңмен қорғалатын өзге де құпияны, құпия ақпаратты құрайтын ақпаратты беруге шектеулер енгізуге жол беріледі.</w:t>
      </w:r>
    </w:p>
    <w:p w:rsidR="00BF216E" w:rsidRPr="00BF216E" w:rsidRDefault="00BF216E" w:rsidP="009A6DBC">
      <w:pPr>
        <w:pStyle w:val="23"/>
        <w:spacing w:line="240" w:lineRule="auto"/>
        <w:ind w:firstLine="720"/>
        <w:rPr>
          <w:rFonts w:ascii="Times New Roman" w:hAnsi="Times New Roman"/>
          <w:sz w:val="28"/>
          <w:szCs w:val="28"/>
          <w:lang w:val="kk-KZ"/>
        </w:rPr>
      </w:pPr>
      <w:r w:rsidRPr="00BF216E">
        <w:rPr>
          <w:rFonts w:ascii="Times New Roman" w:hAnsi="Times New Roman"/>
          <w:sz w:val="28"/>
          <w:szCs w:val="28"/>
          <w:lang w:val="kk-KZ"/>
        </w:rPr>
        <w:t>Құжаттардың көшірмелерін ұсынғаны үшін төлемақы мөлшерін ҚМГ белгілейді және құжаттардың көшірмелерін дайындауға және акционерге құжаттарды жеткізу</w:t>
      </w:r>
      <w:r w:rsidR="00295EE5">
        <w:rPr>
          <w:rFonts w:ascii="Times New Roman" w:hAnsi="Times New Roman"/>
          <w:sz w:val="28"/>
          <w:szCs w:val="28"/>
          <w:lang w:val="kk-KZ"/>
        </w:rPr>
        <w:t>ге байланысты шығыстарды төлеуге</w:t>
      </w:r>
      <w:r w:rsidRPr="00BF216E">
        <w:rPr>
          <w:rFonts w:ascii="Times New Roman" w:hAnsi="Times New Roman"/>
          <w:sz w:val="28"/>
          <w:szCs w:val="28"/>
          <w:lang w:val="kk-KZ"/>
        </w:rPr>
        <w:t xml:space="preserve"> </w:t>
      </w:r>
      <w:r w:rsidR="00295EE5" w:rsidRPr="00BF216E">
        <w:rPr>
          <w:rFonts w:ascii="Times New Roman" w:hAnsi="Times New Roman"/>
          <w:sz w:val="28"/>
          <w:szCs w:val="28"/>
          <w:lang w:val="kk-KZ"/>
        </w:rPr>
        <w:t>арналған шығыстард</w:t>
      </w:r>
      <w:r w:rsidR="00295EE5">
        <w:rPr>
          <w:rFonts w:ascii="Times New Roman" w:hAnsi="Times New Roman"/>
          <w:sz w:val="28"/>
          <w:szCs w:val="28"/>
          <w:lang w:val="kk-KZ"/>
        </w:rPr>
        <w:t>ың</w:t>
      </w:r>
      <w:r w:rsidR="00295EE5" w:rsidRPr="00BF216E">
        <w:rPr>
          <w:rFonts w:ascii="Times New Roman" w:hAnsi="Times New Roman"/>
          <w:sz w:val="28"/>
          <w:szCs w:val="28"/>
          <w:lang w:val="kk-KZ"/>
        </w:rPr>
        <w:t xml:space="preserve"> құнынан </w:t>
      </w:r>
      <w:r w:rsidRPr="00BF216E">
        <w:rPr>
          <w:rFonts w:ascii="Times New Roman" w:hAnsi="Times New Roman"/>
          <w:sz w:val="28"/>
          <w:szCs w:val="28"/>
          <w:lang w:val="kk-KZ"/>
        </w:rPr>
        <w:t>аспауы тиіс.</w:t>
      </w:r>
    </w:p>
    <w:p w:rsidR="00BF216E" w:rsidRPr="00BF216E" w:rsidRDefault="00BF216E" w:rsidP="009A6DBC">
      <w:pPr>
        <w:pStyle w:val="23"/>
        <w:spacing w:line="240" w:lineRule="auto"/>
        <w:ind w:firstLine="720"/>
        <w:rPr>
          <w:rFonts w:ascii="Times New Roman" w:hAnsi="Times New Roman"/>
          <w:sz w:val="28"/>
          <w:szCs w:val="28"/>
          <w:lang w:val="kk-KZ"/>
        </w:rPr>
      </w:pPr>
      <w:r w:rsidRPr="00BF216E">
        <w:rPr>
          <w:rFonts w:ascii="Times New Roman" w:hAnsi="Times New Roman"/>
          <w:sz w:val="28"/>
          <w:szCs w:val="28"/>
          <w:lang w:val="kk-KZ"/>
        </w:rPr>
        <w:t>Қызметтік, коммерциялық немесе заңмен қорғалатын өзге де құпияны құрайтын ақпаратты қамтитын ҚМГ бағалы қағаздарын шығарудың, орналастырудың, айналыстың және айырбастаудың жекелеген мәселелерін регламенттейтін құжаттар акционерлерге олардың талабы бойынша танысу үшін ұсынылуға тиіс.</w:t>
      </w:r>
    </w:p>
    <w:p w:rsidR="00BF216E" w:rsidRPr="00BF216E" w:rsidRDefault="00BF216E" w:rsidP="009A6DBC">
      <w:pPr>
        <w:pStyle w:val="23"/>
        <w:spacing w:line="240" w:lineRule="auto"/>
        <w:ind w:firstLine="720"/>
        <w:rPr>
          <w:rFonts w:ascii="Times New Roman" w:hAnsi="Times New Roman"/>
          <w:sz w:val="28"/>
          <w:szCs w:val="28"/>
          <w:lang w:val="kk-KZ"/>
        </w:rPr>
      </w:pPr>
      <w:r w:rsidRPr="00BF216E">
        <w:rPr>
          <w:rFonts w:ascii="Times New Roman" w:hAnsi="Times New Roman"/>
          <w:sz w:val="28"/>
          <w:szCs w:val="28"/>
          <w:lang w:val="kk-KZ"/>
        </w:rPr>
        <w:t>ҚМГ осы тармақта көрсетілген акционердің талабы ҚМГ-</w:t>
      </w:r>
      <w:r w:rsidR="00A2756B">
        <w:rPr>
          <w:rFonts w:ascii="Times New Roman" w:hAnsi="Times New Roman"/>
          <w:sz w:val="28"/>
          <w:szCs w:val="28"/>
          <w:lang w:val="kk-KZ"/>
        </w:rPr>
        <w:t>ге</w:t>
      </w:r>
      <w:r w:rsidRPr="00BF216E">
        <w:rPr>
          <w:rFonts w:ascii="Times New Roman" w:hAnsi="Times New Roman"/>
          <w:sz w:val="28"/>
          <w:szCs w:val="28"/>
          <w:lang w:val="kk-KZ"/>
        </w:rPr>
        <w:t xml:space="preserve"> келіп түскен күннен бастап күнтізбелік он күннен кешіктірмей мынадай шарттардың кем дегенде біреуі болған кезде құжаттардың көшірмесін беруден бас тартуға құқылы:</w:t>
      </w:r>
    </w:p>
    <w:p w:rsidR="00BF216E" w:rsidRPr="00BF216E" w:rsidRDefault="00BF216E" w:rsidP="009A6DBC">
      <w:pPr>
        <w:pStyle w:val="23"/>
        <w:spacing w:line="240" w:lineRule="auto"/>
        <w:ind w:firstLine="720"/>
        <w:rPr>
          <w:rFonts w:ascii="Times New Roman" w:hAnsi="Times New Roman"/>
          <w:sz w:val="28"/>
          <w:szCs w:val="28"/>
          <w:lang w:val="kk-KZ"/>
        </w:rPr>
      </w:pPr>
      <w:r w:rsidRPr="00BF216E">
        <w:rPr>
          <w:rFonts w:ascii="Times New Roman" w:hAnsi="Times New Roman"/>
          <w:sz w:val="28"/>
          <w:szCs w:val="28"/>
          <w:lang w:val="kk-KZ"/>
        </w:rPr>
        <w:t>1) акционер талап қойған күн</w:t>
      </w:r>
      <w:r w:rsidR="00A2756B">
        <w:rPr>
          <w:rFonts w:ascii="Times New Roman" w:hAnsi="Times New Roman"/>
          <w:sz w:val="28"/>
          <w:szCs w:val="28"/>
          <w:lang w:val="kk-KZ"/>
        </w:rPr>
        <w:t>і</w:t>
      </w:r>
      <w:r w:rsidRPr="00BF216E">
        <w:rPr>
          <w:rFonts w:ascii="Times New Roman" w:hAnsi="Times New Roman"/>
          <w:sz w:val="28"/>
          <w:szCs w:val="28"/>
          <w:lang w:val="kk-KZ"/>
        </w:rPr>
        <w:t xml:space="preserve"> сұрау салынатын құжаттың электрондық нұсқасы Қазақстан Республикасының Бағалы қағаздар нарығы туралы және Акционерлік қоғамдар туралы заңнамасында көзделген тәртіппен қаржылық есептілік депозитарийінің интернет-ресурсында орналастырылған</w:t>
      </w:r>
      <w:r w:rsidR="00295EE5">
        <w:rPr>
          <w:rFonts w:ascii="Times New Roman" w:hAnsi="Times New Roman"/>
          <w:sz w:val="28"/>
          <w:szCs w:val="28"/>
          <w:lang w:val="kk-KZ"/>
        </w:rPr>
        <w:t>да</w:t>
      </w:r>
      <w:r w:rsidRPr="00BF216E">
        <w:rPr>
          <w:rFonts w:ascii="Times New Roman" w:hAnsi="Times New Roman"/>
          <w:sz w:val="28"/>
          <w:szCs w:val="28"/>
          <w:lang w:val="kk-KZ"/>
        </w:rPr>
        <w:t>;</w:t>
      </w:r>
    </w:p>
    <w:p w:rsidR="00BF216E" w:rsidRPr="00BF216E" w:rsidRDefault="00BF216E" w:rsidP="009A6DBC">
      <w:pPr>
        <w:pStyle w:val="23"/>
        <w:spacing w:line="240" w:lineRule="auto"/>
        <w:ind w:firstLine="720"/>
        <w:rPr>
          <w:rFonts w:ascii="Times New Roman" w:hAnsi="Times New Roman"/>
          <w:sz w:val="28"/>
          <w:szCs w:val="28"/>
          <w:lang w:val="kk-KZ"/>
        </w:rPr>
      </w:pPr>
      <w:r w:rsidRPr="00BF216E">
        <w:rPr>
          <w:rFonts w:ascii="Times New Roman" w:hAnsi="Times New Roman"/>
          <w:sz w:val="28"/>
          <w:szCs w:val="28"/>
          <w:lang w:val="kk-KZ"/>
        </w:rPr>
        <w:t>2) акционердің оны беру туралы алғашқы талабын ҚМГ толық көлемде орындаған жағдайда</w:t>
      </w:r>
      <w:r w:rsidR="00295EE5">
        <w:rPr>
          <w:rFonts w:ascii="Times New Roman" w:hAnsi="Times New Roman"/>
          <w:sz w:val="28"/>
          <w:szCs w:val="28"/>
          <w:lang w:val="kk-KZ"/>
        </w:rPr>
        <w:t>,</w:t>
      </w:r>
      <w:r w:rsidRPr="00BF216E">
        <w:rPr>
          <w:rFonts w:ascii="Times New Roman" w:hAnsi="Times New Roman"/>
          <w:sz w:val="28"/>
          <w:szCs w:val="28"/>
          <w:lang w:val="kk-KZ"/>
        </w:rPr>
        <w:t xml:space="preserve"> құжат соңғы үш жыл ішінде қайта сұратылады;</w:t>
      </w:r>
    </w:p>
    <w:p w:rsidR="00BF216E" w:rsidRPr="00BF216E" w:rsidRDefault="00BF216E" w:rsidP="009A6DBC">
      <w:pPr>
        <w:pStyle w:val="23"/>
        <w:spacing w:line="240" w:lineRule="auto"/>
        <w:ind w:firstLine="720"/>
        <w:rPr>
          <w:rFonts w:ascii="Times New Roman" w:hAnsi="Times New Roman"/>
          <w:sz w:val="28"/>
          <w:szCs w:val="28"/>
          <w:lang w:val="kk-KZ"/>
        </w:rPr>
      </w:pPr>
      <w:r w:rsidRPr="00BF216E">
        <w:rPr>
          <w:rFonts w:ascii="Times New Roman" w:hAnsi="Times New Roman"/>
          <w:sz w:val="28"/>
          <w:szCs w:val="28"/>
          <w:lang w:val="kk-KZ"/>
        </w:rPr>
        <w:t>3) акционердің талаппен жүгінген күнін</w:t>
      </w:r>
      <w:r w:rsidR="00295EE5">
        <w:rPr>
          <w:rFonts w:ascii="Times New Roman" w:hAnsi="Times New Roman"/>
          <w:sz w:val="28"/>
          <w:szCs w:val="28"/>
          <w:lang w:val="kk-KZ"/>
        </w:rPr>
        <w:t>д</w:t>
      </w:r>
      <w:r w:rsidRPr="00BF216E">
        <w:rPr>
          <w:rFonts w:ascii="Times New Roman" w:hAnsi="Times New Roman"/>
          <w:sz w:val="28"/>
          <w:szCs w:val="28"/>
          <w:lang w:val="kk-KZ"/>
        </w:rPr>
        <w:t xml:space="preserve">е орындалуы жүзеге асырылатын мәмілелер бойынша құжаттарды қоспағанда, құжат ҚМГ қызметінің өткен кезеңдеріне (талаппен жүгінген күнге дейін үш жылдан астам) жатады; </w:t>
      </w:r>
    </w:p>
    <w:p w:rsidR="00BF216E" w:rsidRPr="00BF216E" w:rsidRDefault="00BF216E" w:rsidP="009A6DBC">
      <w:pPr>
        <w:pStyle w:val="23"/>
        <w:spacing w:line="240" w:lineRule="auto"/>
        <w:ind w:firstLine="720"/>
        <w:rPr>
          <w:rFonts w:ascii="Times New Roman" w:hAnsi="Times New Roman"/>
          <w:sz w:val="28"/>
          <w:szCs w:val="28"/>
          <w:lang w:val="kk-KZ"/>
        </w:rPr>
      </w:pPr>
      <w:r w:rsidRPr="00BF216E">
        <w:rPr>
          <w:rFonts w:ascii="Times New Roman" w:hAnsi="Times New Roman"/>
          <w:sz w:val="28"/>
          <w:szCs w:val="28"/>
          <w:lang w:val="kk-KZ"/>
        </w:rPr>
        <w:t xml:space="preserve">4) орындалуы </w:t>
      </w:r>
      <w:r w:rsidR="00295EE5">
        <w:rPr>
          <w:rFonts w:ascii="Times New Roman" w:hAnsi="Times New Roman"/>
          <w:sz w:val="28"/>
          <w:szCs w:val="28"/>
          <w:lang w:val="kk-KZ"/>
        </w:rPr>
        <w:t>тұлғаның</w:t>
      </w:r>
      <w:r w:rsidRPr="00BF216E">
        <w:rPr>
          <w:rFonts w:ascii="Times New Roman" w:hAnsi="Times New Roman"/>
          <w:sz w:val="28"/>
          <w:szCs w:val="28"/>
          <w:lang w:val="kk-KZ"/>
        </w:rPr>
        <w:t xml:space="preserve"> ҚМГ акцияларын иелену кезеңінде жүзеге асырылатын мәмілелер бойынша құжаттарды қоспағанда, құжат ҚМГ қызметінің өткен кезеңдеріне (тұлға ҚМГ акцияларын сатып алған күнге дейін он екі айдан астам) жатады (бұл норма ҚМГ акционерлері болған </w:t>
      </w:r>
      <w:r w:rsidR="00295EE5">
        <w:rPr>
          <w:rFonts w:ascii="Times New Roman" w:hAnsi="Times New Roman"/>
          <w:sz w:val="28"/>
          <w:szCs w:val="28"/>
          <w:lang w:val="kk-KZ"/>
        </w:rPr>
        <w:t>тұлғаларға</w:t>
      </w:r>
      <w:r w:rsidRPr="00BF216E">
        <w:rPr>
          <w:rFonts w:ascii="Times New Roman" w:hAnsi="Times New Roman"/>
          <w:sz w:val="28"/>
          <w:szCs w:val="28"/>
          <w:lang w:val="kk-KZ"/>
        </w:rPr>
        <w:t xml:space="preserve"> ҚМГ-</w:t>
      </w:r>
      <w:r w:rsidR="00295EE5">
        <w:rPr>
          <w:rFonts w:ascii="Times New Roman" w:hAnsi="Times New Roman"/>
          <w:sz w:val="28"/>
          <w:szCs w:val="28"/>
          <w:lang w:val="kk-KZ"/>
        </w:rPr>
        <w:t>ге</w:t>
      </w:r>
      <w:r w:rsidRPr="00BF216E">
        <w:rPr>
          <w:rFonts w:ascii="Times New Roman" w:hAnsi="Times New Roman"/>
          <w:sz w:val="28"/>
          <w:szCs w:val="28"/>
          <w:lang w:val="kk-KZ"/>
        </w:rPr>
        <w:t xml:space="preserve"> өтініш жасалған күнге дейін он екі айдан ерте емес қолданылады).</w:t>
      </w:r>
    </w:p>
    <w:p w:rsidR="00BF216E" w:rsidRPr="00BF216E" w:rsidRDefault="00BF216E" w:rsidP="009A6DBC">
      <w:pPr>
        <w:pStyle w:val="23"/>
        <w:spacing w:line="240" w:lineRule="auto"/>
        <w:ind w:firstLine="720"/>
        <w:rPr>
          <w:rFonts w:ascii="Times New Roman" w:hAnsi="Times New Roman"/>
          <w:sz w:val="28"/>
          <w:szCs w:val="28"/>
          <w:lang w:val="kk-KZ"/>
        </w:rPr>
      </w:pPr>
      <w:r w:rsidRPr="00BF216E">
        <w:rPr>
          <w:rFonts w:ascii="Times New Roman" w:hAnsi="Times New Roman"/>
          <w:sz w:val="28"/>
          <w:szCs w:val="28"/>
          <w:lang w:val="kk-KZ"/>
        </w:rPr>
        <w:t xml:space="preserve">Қызметтік, коммерциялық немесе заңмен қорғалатын өзге де құпияны құрайтын ақпаратты, құпия ақпаратты ашу </w:t>
      </w:r>
      <w:r w:rsidR="00A2756B">
        <w:rPr>
          <w:rFonts w:ascii="Times New Roman" w:hAnsi="Times New Roman"/>
          <w:sz w:val="28"/>
          <w:szCs w:val="28"/>
          <w:lang w:val="kk-KZ"/>
        </w:rPr>
        <w:t>Заңнамада</w:t>
      </w:r>
      <w:r w:rsidRPr="00BF216E">
        <w:rPr>
          <w:rFonts w:ascii="Times New Roman" w:hAnsi="Times New Roman"/>
          <w:sz w:val="28"/>
          <w:szCs w:val="28"/>
          <w:lang w:val="kk-KZ"/>
        </w:rPr>
        <w:t xml:space="preserve"> және ҚМГ ішкі құжаттарында көзделген тәртіппен және мерзімдерде жүзеге асырылады.</w:t>
      </w:r>
    </w:p>
    <w:p w:rsidR="00BF216E" w:rsidRPr="00BF216E" w:rsidRDefault="00BF216E" w:rsidP="009A6DBC">
      <w:pPr>
        <w:pStyle w:val="23"/>
        <w:spacing w:line="240" w:lineRule="auto"/>
        <w:ind w:firstLine="720"/>
        <w:rPr>
          <w:rFonts w:ascii="Times New Roman" w:hAnsi="Times New Roman"/>
          <w:sz w:val="28"/>
          <w:szCs w:val="28"/>
          <w:lang w:val="kk-KZ"/>
        </w:rPr>
      </w:pPr>
      <w:r w:rsidRPr="00BF216E">
        <w:rPr>
          <w:rFonts w:ascii="Times New Roman" w:hAnsi="Times New Roman"/>
          <w:sz w:val="28"/>
          <w:szCs w:val="28"/>
          <w:lang w:val="kk-KZ"/>
        </w:rPr>
        <w:t>Акционерлерге Жарғының осы тармағында көзделмеген және қызметтік, коммерциялық немесе заңмен қорғалатын өзге де құпияны құрайтын өзге де ақпаратты беру ҚМГ Директорлар кеңесінің шешімі бойынша жүзеге асырылуы мүмкін.</w:t>
      </w:r>
    </w:p>
    <w:p w:rsidR="00BF216E" w:rsidRPr="00BF216E" w:rsidRDefault="00BF216E" w:rsidP="009A6DBC">
      <w:pPr>
        <w:pStyle w:val="23"/>
        <w:spacing w:line="240" w:lineRule="auto"/>
        <w:ind w:firstLine="720"/>
        <w:rPr>
          <w:rFonts w:ascii="Times New Roman" w:hAnsi="Times New Roman"/>
          <w:sz w:val="28"/>
          <w:szCs w:val="28"/>
          <w:lang w:val="kk-KZ"/>
        </w:rPr>
      </w:pPr>
      <w:r w:rsidRPr="00BF216E">
        <w:rPr>
          <w:rFonts w:ascii="Times New Roman" w:hAnsi="Times New Roman"/>
          <w:sz w:val="28"/>
          <w:szCs w:val="28"/>
          <w:lang w:val="kk-KZ"/>
        </w:rPr>
        <w:t xml:space="preserve">Қазақстан Республикасының мемлекеттік органдарын қоспағанда, қызметтік, коммерциялық немесе заңмен қорғалатын өзге де құпияны, ҚМГ немесе оның қызметі туралы акционерлерге белгілі болған құпия ақпаратты құрайтын ақпарат, заңнамада көзделген жағдайларда олардың құзыреті мәселелері бойынша жазбаша немесе өзге нысанда үшінші тұлғаларға берілмейді. Акционердің өзге тұлғаларға </w:t>
      </w:r>
      <w:r w:rsidRPr="00BF216E">
        <w:rPr>
          <w:rFonts w:ascii="Times New Roman" w:hAnsi="Times New Roman"/>
          <w:sz w:val="28"/>
          <w:szCs w:val="28"/>
          <w:lang w:val="kk-KZ"/>
        </w:rPr>
        <w:lastRenderedPageBreak/>
        <w:t>құпия ақпаратты ашуы ҚМГ Директорлар кеңесінің келісімі бойынша ғана мүмкін болады.</w:t>
      </w:r>
    </w:p>
    <w:p w:rsidR="00BF216E" w:rsidRPr="00BF216E" w:rsidRDefault="00BF216E" w:rsidP="009A6DBC">
      <w:pPr>
        <w:pStyle w:val="23"/>
        <w:spacing w:line="240" w:lineRule="auto"/>
        <w:ind w:firstLine="720"/>
        <w:rPr>
          <w:rFonts w:ascii="Times New Roman" w:hAnsi="Times New Roman"/>
          <w:sz w:val="28"/>
          <w:szCs w:val="28"/>
          <w:lang w:val="kk-KZ"/>
        </w:rPr>
      </w:pPr>
      <w:r w:rsidRPr="00BF216E">
        <w:rPr>
          <w:rFonts w:ascii="Times New Roman" w:hAnsi="Times New Roman"/>
          <w:sz w:val="28"/>
          <w:szCs w:val="28"/>
          <w:lang w:val="kk-KZ"/>
        </w:rPr>
        <w:t>ҚМГ Директорлар кеңесі қызметтік, коммерциялық немесе заңмен қорғалатын өзге де құпияны құрайтын ақпаратты, сондай-ақ құпия ақпаратты беруге шектеулер енгізуі мүмкін.</w:t>
      </w:r>
    </w:p>
    <w:p w:rsidR="00BF216E" w:rsidRPr="004D6F54" w:rsidRDefault="00BF216E" w:rsidP="009A6DBC">
      <w:pPr>
        <w:pStyle w:val="23"/>
        <w:spacing w:line="240" w:lineRule="auto"/>
        <w:ind w:firstLine="720"/>
        <w:rPr>
          <w:rFonts w:ascii="Times New Roman" w:hAnsi="Times New Roman"/>
          <w:sz w:val="28"/>
          <w:szCs w:val="28"/>
          <w:lang w:val="kk-KZ"/>
        </w:rPr>
      </w:pPr>
      <w:r w:rsidRPr="00BF216E">
        <w:rPr>
          <w:rFonts w:ascii="Times New Roman" w:hAnsi="Times New Roman"/>
          <w:sz w:val="28"/>
          <w:szCs w:val="28"/>
          <w:lang w:val="kk-KZ"/>
        </w:rPr>
        <w:t>152. ҚМГ осы тұлғалар ұсынатын мәліметтер</w:t>
      </w:r>
      <w:r w:rsidR="00013A76">
        <w:rPr>
          <w:rFonts w:ascii="Times New Roman" w:hAnsi="Times New Roman"/>
          <w:sz w:val="28"/>
          <w:szCs w:val="28"/>
          <w:lang w:val="kk-KZ"/>
        </w:rPr>
        <w:t>дің</w:t>
      </w:r>
      <w:r w:rsidRPr="00BF216E">
        <w:rPr>
          <w:rFonts w:ascii="Times New Roman" w:hAnsi="Times New Roman"/>
          <w:sz w:val="28"/>
          <w:szCs w:val="28"/>
          <w:lang w:val="kk-KZ"/>
        </w:rPr>
        <w:t xml:space="preserve"> негізінде өзінің үлестес </w:t>
      </w:r>
      <w:r w:rsidRPr="004D6F54">
        <w:rPr>
          <w:rFonts w:ascii="Times New Roman" w:hAnsi="Times New Roman"/>
          <w:sz w:val="28"/>
          <w:szCs w:val="28"/>
          <w:lang w:val="kk-KZ"/>
        </w:rPr>
        <w:t xml:space="preserve">тұлғаларының есебін жүргізеді. </w:t>
      </w:r>
    </w:p>
    <w:p w:rsidR="00BF216E" w:rsidRPr="00BF216E" w:rsidRDefault="00BF216E" w:rsidP="009A6DBC">
      <w:pPr>
        <w:pStyle w:val="23"/>
        <w:spacing w:line="240" w:lineRule="auto"/>
        <w:ind w:firstLine="720"/>
        <w:rPr>
          <w:rFonts w:ascii="Times New Roman" w:hAnsi="Times New Roman"/>
          <w:sz w:val="28"/>
          <w:szCs w:val="28"/>
          <w:lang w:val="kk-KZ"/>
        </w:rPr>
      </w:pPr>
      <w:r w:rsidRPr="004D6F54">
        <w:rPr>
          <w:rFonts w:ascii="Times New Roman" w:hAnsi="Times New Roman"/>
          <w:sz w:val="28"/>
          <w:szCs w:val="28"/>
          <w:lang w:val="kk-KZ"/>
        </w:rPr>
        <w:t xml:space="preserve">ҚМГ </w:t>
      </w:r>
      <w:r w:rsidR="00013A76" w:rsidRPr="004D6F54">
        <w:rPr>
          <w:rFonts w:ascii="Times New Roman" w:hAnsi="Times New Roman"/>
          <w:sz w:val="28"/>
          <w:szCs w:val="28"/>
          <w:lang w:val="kk-KZ"/>
        </w:rPr>
        <w:t>қаржылық есептілік депозитарийінің</w:t>
      </w:r>
      <w:r w:rsidR="00013A76">
        <w:rPr>
          <w:rFonts w:ascii="Times New Roman" w:hAnsi="Times New Roman"/>
          <w:sz w:val="28"/>
          <w:szCs w:val="28"/>
          <w:lang w:val="kk-KZ"/>
        </w:rPr>
        <w:t xml:space="preserve"> интернет-ресурсында З</w:t>
      </w:r>
      <w:r w:rsidRPr="00BF216E">
        <w:rPr>
          <w:rFonts w:ascii="Times New Roman" w:hAnsi="Times New Roman"/>
          <w:sz w:val="28"/>
          <w:szCs w:val="28"/>
          <w:lang w:val="kk-KZ"/>
        </w:rPr>
        <w:t>аңнаманың талаптарына сәйкес ҚМГ үлестес тұлғалары туралы мәліметтерді орналастыруды қамтамасыз етеді.</w:t>
      </w:r>
    </w:p>
    <w:p w:rsidR="00BF216E" w:rsidRPr="00BF216E" w:rsidRDefault="00BF216E" w:rsidP="009A6DBC">
      <w:pPr>
        <w:pStyle w:val="23"/>
        <w:spacing w:line="240" w:lineRule="auto"/>
        <w:ind w:firstLine="720"/>
        <w:rPr>
          <w:rFonts w:ascii="Times New Roman" w:hAnsi="Times New Roman"/>
          <w:sz w:val="28"/>
          <w:szCs w:val="28"/>
          <w:lang w:val="kk-KZ"/>
        </w:rPr>
      </w:pPr>
      <w:r w:rsidRPr="00BF216E">
        <w:rPr>
          <w:rFonts w:ascii="Times New Roman" w:hAnsi="Times New Roman"/>
          <w:sz w:val="28"/>
          <w:szCs w:val="28"/>
          <w:lang w:val="kk-KZ"/>
        </w:rPr>
        <w:t xml:space="preserve">153. ҚМГ акционерлері мен лауазымды </w:t>
      </w:r>
      <w:r w:rsidR="00FF30D8">
        <w:rPr>
          <w:rFonts w:ascii="Times New Roman" w:hAnsi="Times New Roman"/>
          <w:sz w:val="28"/>
          <w:szCs w:val="28"/>
          <w:lang w:val="kk-KZ"/>
        </w:rPr>
        <w:t>адамдары</w:t>
      </w:r>
      <w:r w:rsidRPr="00BF216E">
        <w:rPr>
          <w:rFonts w:ascii="Times New Roman" w:hAnsi="Times New Roman"/>
          <w:sz w:val="28"/>
          <w:szCs w:val="28"/>
          <w:lang w:val="kk-KZ"/>
        </w:rPr>
        <w:t xml:space="preserve"> </w:t>
      </w:r>
      <w:r w:rsidR="00FD56C3">
        <w:rPr>
          <w:rFonts w:ascii="Times New Roman" w:hAnsi="Times New Roman"/>
          <w:sz w:val="28"/>
          <w:szCs w:val="28"/>
          <w:lang w:val="kk-KZ"/>
        </w:rPr>
        <w:t>үлестес</w:t>
      </w:r>
      <w:r w:rsidR="00013A76">
        <w:rPr>
          <w:rFonts w:ascii="Times New Roman" w:hAnsi="Times New Roman"/>
          <w:sz w:val="28"/>
          <w:szCs w:val="28"/>
          <w:lang w:val="kk-KZ"/>
        </w:rPr>
        <w:t xml:space="preserve"> болған</w:t>
      </w:r>
      <w:r w:rsidRPr="00BF216E">
        <w:rPr>
          <w:rFonts w:ascii="Times New Roman" w:hAnsi="Times New Roman"/>
          <w:sz w:val="28"/>
          <w:szCs w:val="28"/>
          <w:lang w:val="kk-KZ"/>
        </w:rPr>
        <w:t xml:space="preserve"> күннен бастап жеті күн</w:t>
      </w:r>
      <w:r w:rsidR="00013A76">
        <w:rPr>
          <w:rFonts w:ascii="Times New Roman" w:hAnsi="Times New Roman"/>
          <w:sz w:val="28"/>
          <w:szCs w:val="28"/>
          <w:lang w:val="kk-KZ"/>
        </w:rPr>
        <w:t>нің</w:t>
      </w:r>
      <w:r w:rsidRPr="00BF216E">
        <w:rPr>
          <w:rFonts w:ascii="Times New Roman" w:hAnsi="Times New Roman"/>
          <w:sz w:val="28"/>
          <w:szCs w:val="28"/>
          <w:lang w:val="kk-KZ"/>
        </w:rPr>
        <w:t xml:space="preserve"> ішінде </w:t>
      </w:r>
      <w:r w:rsidR="00013A76" w:rsidRPr="00BF216E">
        <w:rPr>
          <w:rFonts w:ascii="Times New Roman" w:hAnsi="Times New Roman"/>
          <w:sz w:val="28"/>
          <w:szCs w:val="28"/>
          <w:lang w:val="kk-KZ"/>
        </w:rPr>
        <w:t>ҚМГ-</w:t>
      </w:r>
      <w:r w:rsidR="00013A76">
        <w:rPr>
          <w:rFonts w:ascii="Times New Roman" w:hAnsi="Times New Roman"/>
          <w:sz w:val="28"/>
          <w:szCs w:val="28"/>
          <w:lang w:val="kk-KZ"/>
        </w:rPr>
        <w:t>ге</w:t>
      </w:r>
      <w:r w:rsidR="00013A76" w:rsidRPr="00BF216E">
        <w:rPr>
          <w:rFonts w:ascii="Times New Roman" w:hAnsi="Times New Roman"/>
          <w:sz w:val="28"/>
          <w:szCs w:val="28"/>
          <w:lang w:val="kk-KZ"/>
        </w:rPr>
        <w:t xml:space="preserve"> </w:t>
      </w:r>
      <w:r w:rsidRPr="00BF216E">
        <w:rPr>
          <w:rFonts w:ascii="Times New Roman" w:hAnsi="Times New Roman"/>
          <w:sz w:val="28"/>
          <w:szCs w:val="28"/>
          <w:lang w:val="kk-KZ"/>
        </w:rPr>
        <w:t xml:space="preserve">өздерінің </w:t>
      </w:r>
      <w:r w:rsidR="00FD56C3">
        <w:rPr>
          <w:rFonts w:ascii="Times New Roman" w:hAnsi="Times New Roman"/>
          <w:sz w:val="28"/>
          <w:szCs w:val="28"/>
          <w:lang w:val="kk-KZ"/>
        </w:rPr>
        <w:t>үлестес</w:t>
      </w:r>
      <w:r w:rsidRPr="00BF216E">
        <w:rPr>
          <w:rFonts w:ascii="Times New Roman" w:hAnsi="Times New Roman"/>
          <w:sz w:val="28"/>
          <w:szCs w:val="28"/>
          <w:lang w:val="kk-KZ"/>
        </w:rPr>
        <w:t xml:space="preserve"> тұлғалары туралы мәліметтерді ұсынады.</w:t>
      </w:r>
    </w:p>
    <w:p w:rsidR="00BF216E" w:rsidRPr="00BF216E" w:rsidRDefault="00BF216E" w:rsidP="009A6DBC">
      <w:pPr>
        <w:pStyle w:val="23"/>
        <w:spacing w:line="240" w:lineRule="auto"/>
        <w:ind w:firstLine="720"/>
        <w:rPr>
          <w:rFonts w:ascii="Times New Roman" w:hAnsi="Times New Roman"/>
          <w:sz w:val="28"/>
          <w:szCs w:val="28"/>
          <w:lang w:val="kk-KZ"/>
        </w:rPr>
      </w:pPr>
      <w:r w:rsidRPr="00BF216E">
        <w:rPr>
          <w:rFonts w:ascii="Times New Roman" w:hAnsi="Times New Roman"/>
          <w:sz w:val="28"/>
          <w:szCs w:val="28"/>
          <w:lang w:val="kk-KZ"/>
        </w:rPr>
        <w:t xml:space="preserve">Бұрын ҚМГ акционері немесе лауазымды </w:t>
      </w:r>
      <w:r w:rsidR="00FF30D8">
        <w:rPr>
          <w:rFonts w:ascii="Times New Roman" w:hAnsi="Times New Roman"/>
          <w:sz w:val="28"/>
          <w:szCs w:val="28"/>
          <w:lang w:val="kk-KZ"/>
        </w:rPr>
        <w:t>адамы</w:t>
      </w:r>
      <w:r w:rsidRPr="00BF216E">
        <w:rPr>
          <w:rFonts w:ascii="Times New Roman" w:hAnsi="Times New Roman"/>
          <w:sz w:val="28"/>
          <w:szCs w:val="28"/>
          <w:lang w:val="kk-KZ"/>
        </w:rPr>
        <w:t xml:space="preserve"> </w:t>
      </w:r>
      <w:r w:rsidR="00FD56C3">
        <w:rPr>
          <w:rFonts w:ascii="Times New Roman" w:hAnsi="Times New Roman"/>
          <w:sz w:val="28"/>
          <w:szCs w:val="28"/>
          <w:lang w:val="kk-KZ"/>
        </w:rPr>
        <w:t>үлестес</w:t>
      </w:r>
      <w:r w:rsidRPr="00BF216E">
        <w:rPr>
          <w:rFonts w:ascii="Times New Roman" w:hAnsi="Times New Roman"/>
          <w:sz w:val="28"/>
          <w:szCs w:val="28"/>
          <w:lang w:val="kk-KZ"/>
        </w:rPr>
        <w:t xml:space="preserve"> ретінде көрсет</w:t>
      </w:r>
      <w:r w:rsidR="00013A76">
        <w:rPr>
          <w:rFonts w:ascii="Times New Roman" w:hAnsi="Times New Roman"/>
          <w:sz w:val="28"/>
          <w:szCs w:val="28"/>
          <w:lang w:val="kk-KZ"/>
        </w:rPr>
        <w:t>ілген</w:t>
      </w:r>
      <w:r w:rsidRPr="00BF216E">
        <w:rPr>
          <w:rFonts w:ascii="Times New Roman" w:hAnsi="Times New Roman"/>
          <w:sz w:val="28"/>
          <w:szCs w:val="28"/>
          <w:lang w:val="kk-KZ"/>
        </w:rPr>
        <w:t xml:space="preserve"> тұлға мұндай болуды тоқтатқан жағдайда, ҚМГ акционері немесе лауазымды </w:t>
      </w:r>
      <w:r w:rsidR="00FF30D8">
        <w:rPr>
          <w:rFonts w:ascii="Times New Roman" w:hAnsi="Times New Roman"/>
          <w:sz w:val="28"/>
          <w:szCs w:val="28"/>
          <w:lang w:val="kk-KZ"/>
        </w:rPr>
        <w:t>адамы</w:t>
      </w:r>
      <w:r w:rsidRPr="00BF216E">
        <w:rPr>
          <w:rFonts w:ascii="Times New Roman" w:hAnsi="Times New Roman"/>
          <w:sz w:val="28"/>
          <w:szCs w:val="28"/>
          <w:lang w:val="kk-KZ"/>
        </w:rPr>
        <w:t xml:space="preserve"> бұл туралы ҚМГ-</w:t>
      </w:r>
      <w:r w:rsidR="00013A76">
        <w:rPr>
          <w:rFonts w:ascii="Times New Roman" w:hAnsi="Times New Roman"/>
          <w:sz w:val="28"/>
          <w:szCs w:val="28"/>
          <w:lang w:val="kk-KZ"/>
        </w:rPr>
        <w:t>ге</w:t>
      </w:r>
      <w:r w:rsidRPr="00BF216E">
        <w:rPr>
          <w:rFonts w:ascii="Times New Roman" w:hAnsi="Times New Roman"/>
          <w:sz w:val="28"/>
          <w:szCs w:val="28"/>
          <w:lang w:val="kk-KZ"/>
        </w:rPr>
        <w:t xml:space="preserve"> бес күн</w:t>
      </w:r>
      <w:r w:rsidR="00013A76">
        <w:rPr>
          <w:rFonts w:ascii="Times New Roman" w:hAnsi="Times New Roman"/>
          <w:sz w:val="28"/>
          <w:szCs w:val="28"/>
          <w:lang w:val="kk-KZ"/>
        </w:rPr>
        <w:t>нің</w:t>
      </w:r>
      <w:r w:rsidRPr="00BF216E">
        <w:rPr>
          <w:rFonts w:ascii="Times New Roman" w:hAnsi="Times New Roman"/>
          <w:sz w:val="28"/>
          <w:szCs w:val="28"/>
          <w:lang w:val="kk-KZ"/>
        </w:rPr>
        <w:t xml:space="preserve"> ішінде хабарлайды.</w:t>
      </w:r>
    </w:p>
    <w:p w:rsidR="00BF216E" w:rsidRPr="00BF216E" w:rsidRDefault="00BF216E" w:rsidP="009A6DBC">
      <w:pPr>
        <w:pStyle w:val="23"/>
        <w:spacing w:line="240" w:lineRule="auto"/>
        <w:ind w:firstLine="720"/>
        <w:rPr>
          <w:rFonts w:ascii="Times New Roman" w:hAnsi="Times New Roman"/>
          <w:sz w:val="28"/>
          <w:szCs w:val="28"/>
          <w:lang w:val="kk-KZ"/>
        </w:rPr>
      </w:pPr>
      <w:r w:rsidRPr="00BF216E">
        <w:rPr>
          <w:rFonts w:ascii="Times New Roman" w:hAnsi="Times New Roman"/>
          <w:sz w:val="28"/>
          <w:szCs w:val="28"/>
          <w:lang w:val="kk-KZ"/>
        </w:rPr>
        <w:t>Үлестес тұлғалар туралы ақпаратты ҚМГ уәкілетті мемлекеттік органдардың тиісті талаптарын орындауға мүмкіндік беретін көлемде ұсынады.</w:t>
      </w:r>
    </w:p>
    <w:p w:rsidR="00BF216E" w:rsidRPr="00BF216E" w:rsidRDefault="00BF216E" w:rsidP="009A6DBC">
      <w:pPr>
        <w:pStyle w:val="23"/>
        <w:spacing w:line="240" w:lineRule="auto"/>
        <w:ind w:firstLine="720"/>
        <w:rPr>
          <w:rFonts w:ascii="Times New Roman" w:hAnsi="Times New Roman"/>
          <w:sz w:val="28"/>
          <w:szCs w:val="28"/>
          <w:lang w:val="kk-KZ"/>
        </w:rPr>
      </w:pPr>
      <w:r w:rsidRPr="00BF216E">
        <w:rPr>
          <w:rFonts w:ascii="Times New Roman" w:hAnsi="Times New Roman"/>
          <w:sz w:val="28"/>
          <w:szCs w:val="28"/>
          <w:lang w:val="kk-KZ"/>
        </w:rPr>
        <w:t>Заңнамада, Жарғыда, сондай-ақ ҚМГ талабы бойынша ҚМГ акционерлері және / немесе лауазымды адамдары ҚМГ-</w:t>
      </w:r>
      <w:r w:rsidR="00E86FEB">
        <w:rPr>
          <w:rFonts w:ascii="Times New Roman" w:hAnsi="Times New Roman"/>
          <w:sz w:val="28"/>
          <w:szCs w:val="28"/>
          <w:lang w:val="kk-KZ"/>
        </w:rPr>
        <w:t>ге</w:t>
      </w:r>
      <w:r w:rsidRPr="00BF216E">
        <w:rPr>
          <w:rFonts w:ascii="Times New Roman" w:hAnsi="Times New Roman"/>
          <w:sz w:val="28"/>
          <w:szCs w:val="28"/>
          <w:lang w:val="kk-KZ"/>
        </w:rPr>
        <w:t xml:space="preserve"> өзінің </w:t>
      </w:r>
      <w:r w:rsidR="00FD56C3">
        <w:rPr>
          <w:rFonts w:ascii="Times New Roman" w:hAnsi="Times New Roman"/>
          <w:sz w:val="28"/>
          <w:szCs w:val="28"/>
          <w:lang w:val="kk-KZ"/>
        </w:rPr>
        <w:t>үлестес</w:t>
      </w:r>
      <w:r w:rsidRPr="00BF216E">
        <w:rPr>
          <w:rFonts w:ascii="Times New Roman" w:hAnsi="Times New Roman"/>
          <w:sz w:val="28"/>
          <w:szCs w:val="28"/>
          <w:lang w:val="kk-KZ"/>
        </w:rPr>
        <w:t xml:space="preserve"> тұлғалары туралы ақпаратты, соның ішінде:</w:t>
      </w:r>
    </w:p>
    <w:p w:rsidR="00BF216E" w:rsidRPr="00BF216E" w:rsidRDefault="00BF216E" w:rsidP="009A6DBC">
      <w:pPr>
        <w:pStyle w:val="23"/>
        <w:spacing w:line="240" w:lineRule="auto"/>
        <w:ind w:firstLine="720"/>
        <w:rPr>
          <w:rFonts w:ascii="Times New Roman" w:hAnsi="Times New Roman"/>
          <w:sz w:val="28"/>
          <w:szCs w:val="28"/>
          <w:lang w:val="kk-KZ"/>
        </w:rPr>
      </w:pPr>
      <w:r w:rsidRPr="00BF216E">
        <w:rPr>
          <w:rFonts w:ascii="Times New Roman" w:hAnsi="Times New Roman"/>
          <w:sz w:val="28"/>
          <w:szCs w:val="28"/>
          <w:lang w:val="kk-KZ"/>
        </w:rPr>
        <w:t>жеке тұлғалар бойынша: тегі, аты және әкесінің аты (бар болса), туған күні, жеке сәйкестендіру нөмірі (ЖСН), үлестестігін тану үшін негіздер, үлестестіктің пайда болған күні, резиденттік, сондай-ақ осындай тұлғаларға қатысты ҚМГ</w:t>
      </w:r>
      <w:r w:rsidR="00E86FEB">
        <w:rPr>
          <w:rFonts w:ascii="Times New Roman" w:hAnsi="Times New Roman"/>
          <w:sz w:val="28"/>
          <w:szCs w:val="28"/>
          <w:lang w:val="kk-KZ"/>
        </w:rPr>
        <w:t>-ге</w:t>
      </w:r>
      <w:r w:rsidRPr="00BF216E">
        <w:rPr>
          <w:rFonts w:ascii="Times New Roman" w:hAnsi="Times New Roman"/>
          <w:sz w:val="28"/>
          <w:szCs w:val="28"/>
          <w:lang w:val="kk-KZ"/>
        </w:rPr>
        <w:t xml:space="preserve"> қажетті өзге де мәліметтер</w:t>
      </w:r>
      <w:r w:rsidR="00E86FEB">
        <w:rPr>
          <w:rFonts w:ascii="Times New Roman" w:hAnsi="Times New Roman"/>
          <w:sz w:val="28"/>
          <w:szCs w:val="28"/>
          <w:lang w:val="kk-KZ"/>
        </w:rPr>
        <w:t>ді</w:t>
      </w:r>
      <w:r w:rsidRPr="00BF216E">
        <w:rPr>
          <w:rFonts w:ascii="Times New Roman" w:hAnsi="Times New Roman"/>
          <w:sz w:val="28"/>
          <w:szCs w:val="28"/>
          <w:lang w:val="kk-KZ"/>
        </w:rPr>
        <w:t>;</w:t>
      </w:r>
    </w:p>
    <w:p w:rsidR="00BF216E" w:rsidRPr="00BF216E" w:rsidRDefault="00BF216E" w:rsidP="009A6DBC">
      <w:pPr>
        <w:pStyle w:val="23"/>
        <w:spacing w:line="240" w:lineRule="auto"/>
        <w:ind w:firstLine="720"/>
        <w:rPr>
          <w:rFonts w:ascii="Times New Roman" w:hAnsi="Times New Roman"/>
          <w:sz w:val="28"/>
          <w:szCs w:val="28"/>
          <w:lang w:val="kk-KZ"/>
        </w:rPr>
      </w:pPr>
      <w:r w:rsidRPr="00BF216E">
        <w:rPr>
          <w:rFonts w:ascii="Times New Roman" w:hAnsi="Times New Roman"/>
          <w:sz w:val="28"/>
          <w:szCs w:val="28"/>
          <w:lang w:val="kk-KZ"/>
        </w:rPr>
        <w:t>заңды тұлғалар бойынша: заңды тұлғаның толық атауы, заңды тұлғаның мемлекеттік тіркелген күні мен нөмірі, бизнес-сәйкестендіру нөмірі (БСН), пошталық мекенжайы және заңды тұлғаның нақты орналасқан жері, үлестестігін тану үшін негіздер, үлестестіктің пайда болған күні, резиденттік, сондай-ақ осындай тұлғаларға қатысты ҚМГ</w:t>
      </w:r>
      <w:r w:rsidR="00E86FEB">
        <w:rPr>
          <w:rFonts w:ascii="Times New Roman" w:hAnsi="Times New Roman"/>
          <w:sz w:val="28"/>
          <w:szCs w:val="28"/>
          <w:lang w:val="kk-KZ"/>
        </w:rPr>
        <w:t>-ге</w:t>
      </w:r>
      <w:r w:rsidRPr="00BF216E">
        <w:rPr>
          <w:rFonts w:ascii="Times New Roman" w:hAnsi="Times New Roman"/>
          <w:sz w:val="28"/>
          <w:szCs w:val="28"/>
          <w:lang w:val="kk-KZ"/>
        </w:rPr>
        <w:t xml:space="preserve"> қажетті өзге де мәліметтер</w:t>
      </w:r>
      <w:r w:rsidR="00E86FEB">
        <w:rPr>
          <w:rFonts w:ascii="Times New Roman" w:hAnsi="Times New Roman"/>
          <w:sz w:val="28"/>
          <w:szCs w:val="28"/>
          <w:lang w:val="kk-KZ"/>
        </w:rPr>
        <w:t>ді беруге міндетті</w:t>
      </w:r>
      <w:r w:rsidRPr="00BF216E">
        <w:rPr>
          <w:rFonts w:ascii="Times New Roman" w:hAnsi="Times New Roman"/>
          <w:sz w:val="28"/>
          <w:szCs w:val="28"/>
          <w:lang w:val="kk-KZ"/>
        </w:rPr>
        <w:t>.</w:t>
      </w:r>
    </w:p>
    <w:p w:rsidR="00BF216E" w:rsidRPr="00BF216E" w:rsidRDefault="00BF216E" w:rsidP="009A6DBC">
      <w:pPr>
        <w:pStyle w:val="23"/>
        <w:spacing w:line="240" w:lineRule="auto"/>
        <w:ind w:firstLine="720"/>
        <w:rPr>
          <w:rFonts w:ascii="Times New Roman" w:hAnsi="Times New Roman"/>
          <w:sz w:val="28"/>
          <w:szCs w:val="28"/>
          <w:lang w:val="kk-KZ"/>
        </w:rPr>
      </w:pPr>
      <w:r w:rsidRPr="00BF216E">
        <w:rPr>
          <w:rFonts w:ascii="Times New Roman" w:hAnsi="Times New Roman"/>
          <w:sz w:val="28"/>
          <w:szCs w:val="28"/>
          <w:lang w:val="kk-KZ"/>
        </w:rPr>
        <w:t xml:space="preserve">Заңға сәйкес ҚМГ мәміле жасауға мүдделі деп танылған үлестес тұлғалар ҚМГ </w:t>
      </w:r>
      <w:r w:rsidR="008A18B1">
        <w:rPr>
          <w:rFonts w:ascii="Times New Roman" w:hAnsi="Times New Roman"/>
          <w:sz w:val="28"/>
          <w:szCs w:val="28"/>
          <w:lang w:val="kk-KZ"/>
        </w:rPr>
        <w:t xml:space="preserve">атына </w:t>
      </w:r>
      <w:r w:rsidRPr="00BF216E">
        <w:rPr>
          <w:rFonts w:ascii="Times New Roman" w:hAnsi="Times New Roman"/>
          <w:sz w:val="28"/>
          <w:szCs w:val="28"/>
          <w:lang w:val="kk-KZ"/>
        </w:rPr>
        <w:t xml:space="preserve">тиісті хабарлама жіберу арқылы Директорлар кеңесінің назарына </w:t>
      </w:r>
      <w:r w:rsidR="008A18B1">
        <w:rPr>
          <w:rFonts w:ascii="Times New Roman" w:hAnsi="Times New Roman"/>
          <w:sz w:val="28"/>
          <w:szCs w:val="28"/>
          <w:lang w:val="kk-KZ"/>
        </w:rPr>
        <w:t xml:space="preserve">мынадай </w:t>
      </w:r>
      <w:r w:rsidRPr="00BF216E">
        <w:rPr>
          <w:rFonts w:ascii="Times New Roman" w:hAnsi="Times New Roman"/>
          <w:sz w:val="28"/>
          <w:szCs w:val="28"/>
          <w:lang w:val="kk-KZ"/>
        </w:rPr>
        <w:t xml:space="preserve">ақпаратты жеткізуге міндетті: </w:t>
      </w:r>
    </w:p>
    <w:p w:rsidR="00BF216E" w:rsidRPr="00BF216E" w:rsidRDefault="00BF216E" w:rsidP="009A6DBC">
      <w:pPr>
        <w:pStyle w:val="23"/>
        <w:spacing w:line="240" w:lineRule="auto"/>
        <w:ind w:firstLine="720"/>
        <w:rPr>
          <w:rFonts w:ascii="Times New Roman" w:hAnsi="Times New Roman"/>
          <w:sz w:val="28"/>
          <w:szCs w:val="28"/>
          <w:lang w:val="kk-KZ"/>
        </w:rPr>
      </w:pPr>
      <w:r w:rsidRPr="00BF216E">
        <w:rPr>
          <w:rFonts w:ascii="Times New Roman" w:hAnsi="Times New Roman"/>
          <w:sz w:val="28"/>
          <w:szCs w:val="28"/>
          <w:lang w:val="kk-KZ"/>
        </w:rPr>
        <w:t xml:space="preserve">1) </w:t>
      </w:r>
      <w:r w:rsidR="008A18B1" w:rsidRPr="00BF216E">
        <w:rPr>
          <w:rFonts w:ascii="Times New Roman" w:hAnsi="Times New Roman"/>
          <w:sz w:val="28"/>
          <w:szCs w:val="28"/>
          <w:lang w:val="kk-KZ"/>
        </w:rPr>
        <w:t xml:space="preserve">3 (үш) жұмыс күні ішінде </w:t>
      </w:r>
      <w:r w:rsidR="008A18B1">
        <w:rPr>
          <w:rFonts w:ascii="Times New Roman" w:hAnsi="Times New Roman"/>
          <w:sz w:val="28"/>
          <w:szCs w:val="28"/>
          <w:lang w:val="kk-KZ"/>
        </w:rPr>
        <w:t>о</w:t>
      </w:r>
      <w:r w:rsidRPr="00BF216E">
        <w:rPr>
          <w:rFonts w:ascii="Times New Roman" w:hAnsi="Times New Roman"/>
          <w:sz w:val="28"/>
          <w:szCs w:val="28"/>
          <w:lang w:val="kk-KZ"/>
        </w:rPr>
        <w:t xml:space="preserve">лар мәміленің тарабы болып табылатыны немесе оған өкіл немесе делдал ретінде қатысатындығы туралы; </w:t>
      </w:r>
    </w:p>
    <w:p w:rsidR="00BF216E" w:rsidRPr="00BF216E" w:rsidRDefault="00BF216E" w:rsidP="009A6DBC">
      <w:pPr>
        <w:pStyle w:val="23"/>
        <w:spacing w:line="240" w:lineRule="auto"/>
        <w:ind w:firstLine="720"/>
        <w:rPr>
          <w:rFonts w:ascii="Times New Roman" w:hAnsi="Times New Roman"/>
          <w:sz w:val="28"/>
          <w:szCs w:val="28"/>
          <w:lang w:val="kk-KZ"/>
        </w:rPr>
      </w:pPr>
      <w:r w:rsidRPr="00BF216E">
        <w:rPr>
          <w:rFonts w:ascii="Times New Roman" w:hAnsi="Times New Roman"/>
          <w:sz w:val="28"/>
          <w:szCs w:val="28"/>
          <w:lang w:val="kk-KZ"/>
        </w:rPr>
        <w:t xml:space="preserve">2) олар </w:t>
      </w:r>
      <w:r w:rsidR="00FD56C3">
        <w:rPr>
          <w:rFonts w:ascii="Times New Roman" w:hAnsi="Times New Roman"/>
          <w:sz w:val="28"/>
          <w:szCs w:val="28"/>
          <w:lang w:val="kk-KZ"/>
        </w:rPr>
        <w:t>үлестес</w:t>
      </w:r>
      <w:r w:rsidRPr="00BF216E">
        <w:rPr>
          <w:rFonts w:ascii="Times New Roman" w:hAnsi="Times New Roman"/>
          <w:sz w:val="28"/>
          <w:szCs w:val="28"/>
          <w:lang w:val="kk-KZ"/>
        </w:rPr>
        <w:t xml:space="preserve"> заңды тұлғалар туралы, оның ішінде </w:t>
      </w:r>
      <w:r w:rsidR="008A18B1">
        <w:rPr>
          <w:rFonts w:ascii="Times New Roman" w:hAnsi="Times New Roman"/>
          <w:sz w:val="28"/>
          <w:szCs w:val="28"/>
          <w:lang w:val="kk-KZ"/>
        </w:rPr>
        <w:t>дербес</w:t>
      </w:r>
      <w:r w:rsidRPr="00BF216E">
        <w:rPr>
          <w:rFonts w:ascii="Times New Roman" w:hAnsi="Times New Roman"/>
          <w:sz w:val="28"/>
          <w:szCs w:val="28"/>
          <w:lang w:val="kk-KZ"/>
        </w:rPr>
        <w:t xml:space="preserve"> немесе өздерінің </w:t>
      </w:r>
      <w:r w:rsidR="00FD56C3">
        <w:rPr>
          <w:rFonts w:ascii="Times New Roman" w:hAnsi="Times New Roman"/>
          <w:sz w:val="28"/>
          <w:szCs w:val="28"/>
          <w:lang w:val="kk-KZ"/>
        </w:rPr>
        <w:t>үлестес</w:t>
      </w:r>
      <w:r w:rsidRPr="00BF216E">
        <w:rPr>
          <w:rFonts w:ascii="Times New Roman" w:hAnsi="Times New Roman"/>
          <w:sz w:val="28"/>
          <w:szCs w:val="28"/>
          <w:lang w:val="kk-KZ"/>
        </w:rPr>
        <w:t xml:space="preserve"> тұлғаларымен жиынтығында дауыс беретін акциялардың (үлестердің, пайлардың) 10 (он) және одан да көп </w:t>
      </w:r>
      <w:r w:rsidR="008A18B1">
        <w:rPr>
          <w:rFonts w:ascii="Times New Roman" w:hAnsi="Times New Roman"/>
          <w:sz w:val="28"/>
          <w:szCs w:val="28"/>
          <w:lang w:val="kk-KZ"/>
        </w:rPr>
        <w:t>процентін</w:t>
      </w:r>
      <w:r w:rsidRPr="00BF216E">
        <w:rPr>
          <w:rFonts w:ascii="Times New Roman" w:hAnsi="Times New Roman"/>
          <w:sz w:val="28"/>
          <w:szCs w:val="28"/>
          <w:lang w:val="kk-KZ"/>
        </w:rPr>
        <w:t xml:space="preserve"> иеленетін заңды тұлғалар туралы және органдарында лауазымдарды атқаратын заңды тұлғалар туралы; </w:t>
      </w:r>
    </w:p>
    <w:p w:rsidR="00BF216E" w:rsidRPr="00BF216E" w:rsidRDefault="00BF216E" w:rsidP="009A6DBC">
      <w:pPr>
        <w:pStyle w:val="23"/>
        <w:spacing w:line="240" w:lineRule="auto"/>
        <w:ind w:firstLine="720"/>
        <w:rPr>
          <w:rFonts w:ascii="Times New Roman" w:hAnsi="Times New Roman"/>
          <w:sz w:val="28"/>
          <w:szCs w:val="28"/>
          <w:lang w:val="kk-KZ"/>
        </w:rPr>
      </w:pPr>
      <w:r w:rsidRPr="00BF216E">
        <w:rPr>
          <w:rFonts w:ascii="Times New Roman" w:hAnsi="Times New Roman"/>
          <w:sz w:val="28"/>
          <w:szCs w:val="28"/>
          <w:lang w:val="kk-KZ"/>
        </w:rPr>
        <w:t xml:space="preserve">3) </w:t>
      </w:r>
      <w:r w:rsidR="008A18B1">
        <w:rPr>
          <w:rFonts w:ascii="Times New Roman" w:hAnsi="Times New Roman"/>
          <w:sz w:val="28"/>
          <w:szCs w:val="28"/>
          <w:lang w:val="kk-KZ"/>
        </w:rPr>
        <w:t>оларға мәлім</w:t>
      </w:r>
      <w:r w:rsidRPr="00BF216E">
        <w:rPr>
          <w:rFonts w:ascii="Times New Roman" w:hAnsi="Times New Roman"/>
          <w:sz w:val="28"/>
          <w:szCs w:val="28"/>
          <w:lang w:val="kk-KZ"/>
        </w:rPr>
        <w:t xml:space="preserve"> </w:t>
      </w:r>
      <w:r w:rsidR="008A18B1" w:rsidRPr="00BF216E">
        <w:rPr>
          <w:rFonts w:ascii="Times New Roman" w:hAnsi="Times New Roman"/>
          <w:sz w:val="28"/>
          <w:szCs w:val="28"/>
          <w:lang w:val="kk-KZ"/>
        </w:rPr>
        <w:t xml:space="preserve">онда олар мүдделі тұлғалар деп танылуы мүмкін </w:t>
      </w:r>
      <w:r w:rsidRPr="00BF216E">
        <w:rPr>
          <w:rFonts w:ascii="Times New Roman" w:hAnsi="Times New Roman"/>
          <w:sz w:val="28"/>
          <w:szCs w:val="28"/>
          <w:lang w:val="kk-KZ"/>
        </w:rPr>
        <w:t>жасалатын немесе болжанатын мәмілелер туралы.</w:t>
      </w:r>
    </w:p>
    <w:p w:rsidR="00DE3627" w:rsidRPr="004E7826" w:rsidRDefault="00BF216E" w:rsidP="009A6DBC">
      <w:pPr>
        <w:pStyle w:val="23"/>
        <w:spacing w:line="240" w:lineRule="auto"/>
        <w:ind w:right="0" w:firstLine="720"/>
        <w:rPr>
          <w:rFonts w:ascii="Times New Roman" w:hAnsi="Times New Roman"/>
          <w:bCs/>
          <w:sz w:val="28"/>
          <w:szCs w:val="28"/>
          <w:lang w:val="kk-KZ"/>
        </w:rPr>
      </w:pPr>
      <w:r w:rsidRPr="00BF216E">
        <w:rPr>
          <w:rFonts w:ascii="Times New Roman" w:hAnsi="Times New Roman"/>
          <w:sz w:val="28"/>
          <w:szCs w:val="28"/>
          <w:lang w:val="kk-KZ"/>
        </w:rPr>
        <w:t>Егер ҚМГ акционерінің және/немесе лауазымды адамының өзінің үлестес тұлғалары туралы мәліметтерді ұсынбауы ҚМГ-</w:t>
      </w:r>
      <w:r w:rsidR="008A18B1">
        <w:rPr>
          <w:rFonts w:ascii="Times New Roman" w:hAnsi="Times New Roman"/>
          <w:sz w:val="28"/>
          <w:szCs w:val="28"/>
          <w:lang w:val="kk-KZ"/>
        </w:rPr>
        <w:t>ге</w:t>
      </w:r>
      <w:r w:rsidRPr="00BF216E">
        <w:rPr>
          <w:rFonts w:ascii="Times New Roman" w:hAnsi="Times New Roman"/>
          <w:sz w:val="28"/>
          <w:szCs w:val="28"/>
          <w:lang w:val="kk-KZ"/>
        </w:rPr>
        <w:t xml:space="preserve"> залал келтіруге әкеп соқтырса немесе </w:t>
      </w:r>
      <w:r w:rsidR="008A18B1">
        <w:rPr>
          <w:rFonts w:ascii="Times New Roman" w:hAnsi="Times New Roman"/>
          <w:sz w:val="28"/>
          <w:szCs w:val="28"/>
          <w:lang w:val="kk-KZ"/>
        </w:rPr>
        <w:t>әсер</w:t>
      </w:r>
      <w:r w:rsidRPr="00BF216E">
        <w:rPr>
          <w:rFonts w:ascii="Times New Roman" w:hAnsi="Times New Roman"/>
          <w:sz w:val="28"/>
          <w:szCs w:val="28"/>
          <w:lang w:val="kk-KZ"/>
        </w:rPr>
        <w:t xml:space="preserve"> етсе, ҚМГ мәліметтерді ұсынбаған адамнан мұндай залалды толық көлемде өтеуді талап етуге құқылы.</w:t>
      </w:r>
    </w:p>
    <w:p w:rsidR="00A9669E" w:rsidRPr="004E7826" w:rsidRDefault="00A9669E" w:rsidP="009A6DBC">
      <w:pPr>
        <w:pStyle w:val="23"/>
        <w:spacing w:line="240" w:lineRule="auto"/>
        <w:ind w:right="0" w:firstLine="720"/>
        <w:jc w:val="center"/>
        <w:rPr>
          <w:rFonts w:ascii="Times New Roman" w:hAnsi="Times New Roman"/>
          <w:b/>
          <w:bCs/>
          <w:sz w:val="28"/>
          <w:szCs w:val="28"/>
          <w:lang w:val="kk-KZ"/>
        </w:rPr>
      </w:pPr>
    </w:p>
    <w:p w:rsidR="008D4EC6" w:rsidRPr="004E7826" w:rsidRDefault="00A9669E" w:rsidP="009A6DBC">
      <w:pPr>
        <w:pStyle w:val="23"/>
        <w:spacing w:line="240" w:lineRule="auto"/>
        <w:ind w:right="0" w:firstLine="720"/>
        <w:jc w:val="center"/>
        <w:rPr>
          <w:rFonts w:ascii="Times New Roman" w:hAnsi="Times New Roman"/>
          <w:b/>
          <w:bCs/>
          <w:sz w:val="28"/>
          <w:szCs w:val="28"/>
          <w:lang w:val="kk-KZ"/>
        </w:rPr>
      </w:pPr>
      <w:r w:rsidRPr="004E7826">
        <w:rPr>
          <w:rFonts w:ascii="Times New Roman" w:hAnsi="Times New Roman"/>
          <w:b/>
          <w:bCs/>
          <w:sz w:val="28"/>
          <w:szCs w:val="28"/>
          <w:lang w:val="kk-KZ"/>
        </w:rPr>
        <w:lastRenderedPageBreak/>
        <w:t>19</w:t>
      </w:r>
      <w:r w:rsidR="00772EEE" w:rsidRPr="004E7826">
        <w:rPr>
          <w:rFonts w:ascii="Times New Roman" w:hAnsi="Times New Roman"/>
          <w:b/>
          <w:bCs/>
          <w:sz w:val="28"/>
          <w:szCs w:val="28"/>
          <w:lang w:val="kk-KZ"/>
        </w:rPr>
        <w:t>-БАП</w:t>
      </w:r>
      <w:r w:rsidR="008D4EC6" w:rsidRPr="004E7826">
        <w:rPr>
          <w:rFonts w:ascii="Times New Roman" w:hAnsi="Times New Roman"/>
          <w:b/>
          <w:bCs/>
          <w:sz w:val="28"/>
          <w:szCs w:val="28"/>
          <w:lang w:val="kk-KZ"/>
        </w:rPr>
        <w:t xml:space="preserve">. </w:t>
      </w:r>
      <w:r w:rsidRPr="004E7826">
        <w:rPr>
          <w:rFonts w:ascii="Times New Roman" w:hAnsi="Times New Roman"/>
          <w:b/>
          <w:bCs/>
          <w:sz w:val="28"/>
          <w:szCs w:val="28"/>
          <w:lang w:val="kk-KZ"/>
        </w:rPr>
        <w:t xml:space="preserve">ҚМГ МЕНШІГІН ҚҰҚЫҚТЫҚ ҚОРҒАУ </w:t>
      </w:r>
    </w:p>
    <w:p w:rsidR="00195D11" w:rsidRPr="004E7826" w:rsidRDefault="00195D11" w:rsidP="009A6DBC">
      <w:pPr>
        <w:pStyle w:val="23"/>
        <w:spacing w:line="240" w:lineRule="auto"/>
        <w:ind w:right="0" w:firstLine="720"/>
        <w:jc w:val="center"/>
        <w:rPr>
          <w:rFonts w:ascii="Times New Roman" w:hAnsi="Times New Roman"/>
          <w:b/>
          <w:bCs/>
          <w:snapToGrid w:val="0"/>
          <w:sz w:val="28"/>
          <w:szCs w:val="28"/>
          <w:lang w:val="kk-KZ"/>
        </w:rPr>
      </w:pPr>
    </w:p>
    <w:p w:rsidR="008D4EC6" w:rsidRPr="004E7826" w:rsidRDefault="00B04E6A" w:rsidP="009A6DBC">
      <w:pPr>
        <w:pStyle w:val="23"/>
        <w:spacing w:line="240" w:lineRule="auto"/>
        <w:ind w:right="0" w:firstLine="720"/>
        <w:rPr>
          <w:rFonts w:ascii="Times New Roman" w:hAnsi="Times New Roman"/>
          <w:snapToGrid w:val="0"/>
          <w:sz w:val="28"/>
          <w:szCs w:val="28"/>
          <w:lang w:val="kk-KZ"/>
        </w:rPr>
      </w:pPr>
      <w:r w:rsidRPr="004E7826">
        <w:rPr>
          <w:rFonts w:ascii="Times New Roman" w:hAnsi="Times New Roman"/>
          <w:snapToGrid w:val="0"/>
          <w:sz w:val="28"/>
          <w:szCs w:val="28"/>
          <w:lang w:val="kk-KZ"/>
        </w:rPr>
        <w:t>1</w:t>
      </w:r>
      <w:r w:rsidR="00BF216E">
        <w:rPr>
          <w:rFonts w:ascii="Times New Roman" w:hAnsi="Times New Roman"/>
          <w:snapToGrid w:val="0"/>
          <w:sz w:val="28"/>
          <w:szCs w:val="28"/>
          <w:lang w:val="kk-KZ"/>
        </w:rPr>
        <w:t>54</w:t>
      </w:r>
      <w:r w:rsidR="00AE4187" w:rsidRPr="004E7826">
        <w:rPr>
          <w:rFonts w:ascii="Times New Roman" w:hAnsi="Times New Roman"/>
          <w:snapToGrid w:val="0"/>
          <w:sz w:val="28"/>
          <w:szCs w:val="28"/>
          <w:lang w:val="kk-KZ"/>
        </w:rPr>
        <w:t>. ҚМГ меншігі мен оған тиесілі құқықт</w:t>
      </w:r>
      <w:r w:rsidR="00FF30D8">
        <w:rPr>
          <w:rFonts w:ascii="Times New Roman" w:hAnsi="Times New Roman"/>
          <w:snapToGrid w:val="0"/>
          <w:sz w:val="28"/>
          <w:szCs w:val="28"/>
          <w:lang w:val="kk-KZ"/>
        </w:rPr>
        <w:t>арды құқықтық қорғау З</w:t>
      </w:r>
      <w:r w:rsidR="00AE4187" w:rsidRPr="004E7826">
        <w:rPr>
          <w:rFonts w:ascii="Times New Roman" w:hAnsi="Times New Roman"/>
          <w:snapToGrid w:val="0"/>
          <w:sz w:val="28"/>
          <w:szCs w:val="28"/>
          <w:lang w:val="kk-KZ"/>
        </w:rPr>
        <w:t>аңнамаға сәйкес жүзеге асырылады.</w:t>
      </w:r>
    </w:p>
    <w:p w:rsidR="00BB2C1A" w:rsidRPr="004E7826" w:rsidRDefault="00BB2C1A" w:rsidP="009A6DBC">
      <w:pPr>
        <w:pStyle w:val="5"/>
        <w:ind w:firstLine="720"/>
        <w:outlineLvl w:val="4"/>
        <w:rPr>
          <w:rFonts w:ascii="Times New Roman" w:hAnsi="Times New Roman"/>
          <w:snapToGrid w:val="0"/>
          <w:szCs w:val="28"/>
          <w:lang w:val="kk-KZ"/>
        </w:rPr>
      </w:pPr>
    </w:p>
    <w:p w:rsidR="008D4EC6" w:rsidRPr="004E7826" w:rsidRDefault="00AE4187" w:rsidP="009A6DBC">
      <w:pPr>
        <w:pStyle w:val="5"/>
        <w:ind w:firstLine="720"/>
        <w:outlineLvl w:val="4"/>
        <w:rPr>
          <w:rFonts w:ascii="Times New Roman" w:hAnsi="Times New Roman"/>
          <w:snapToGrid w:val="0"/>
          <w:szCs w:val="28"/>
          <w:lang w:val="kk-KZ"/>
        </w:rPr>
      </w:pPr>
      <w:r w:rsidRPr="004E7826">
        <w:rPr>
          <w:rFonts w:ascii="Times New Roman" w:hAnsi="Times New Roman"/>
          <w:snapToGrid w:val="0"/>
          <w:szCs w:val="28"/>
          <w:lang w:val="kk-KZ"/>
        </w:rPr>
        <w:t>20</w:t>
      </w:r>
      <w:r w:rsidR="00772EEE" w:rsidRPr="004E7826">
        <w:rPr>
          <w:rFonts w:ascii="Times New Roman" w:hAnsi="Times New Roman"/>
          <w:snapToGrid w:val="0"/>
          <w:szCs w:val="28"/>
          <w:lang w:val="kk-KZ"/>
        </w:rPr>
        <w:t>-БАП</w:t>
      </w:r>
      <w:r w:rsidR="008D4EC6" w:rsidRPr="004E7826">
        <w:rPr>
          <w:rFonts w:ascii="Times New Roman" w:hAnsi="Times New Roman"/>
          <w:snapToGrid w:val="0"/>
          <w:szCs w:val="28"/>
          <w:lang w:val="kk-KZ"/>
        </w:rPr>
        <w:t xml:space="preserve">. </w:t>
      </w:r>
      <w:r w:rsidRPr="004E7826">
        <w:rPr>
          <w:rFonts w:ascii="Times New Roman" w:hAnsi="Times New Roman"/>
          <w:snapToGrid w:val="0"/>
          <w:szCs w:val="28"/>
          <w:lang w:val="kk-KZ"/>
        </w:rPr>
        <w:t>ҚМГ-ні ҚАЙТА ҰЙЫМДАСТЫРУ ЖӘНЕ ТАРАТУ</w:t>
      </w:r>
    </w:p>
    <w:p w:rsidR="008D4EC6" w:rsidRPr="004E7826" w:rsidRDefault="008D4EC6" w:rsidP="009A6DBC">
      <w:pPr>
        <w:pStyle w:val="20"/>
        <w:ind w:firstLine="720"/>
        <w:jc w:val="both"/>
        <w:outlineLvl w:val="1"/>
        <w:rPr>
          <w:rFonts w:ascii="Times New Roman" w:hAnsi="Times New Roman"/>
          <w:b w:val="0"/>
          <w:sz w:val="28"/>
          <w:szCs w:val="28"/>
          <w:lang w:val="kk-KZ"/>
        </w:rPr>
      </w:pPr>
    </w:p>
    <w:p w:rsidR="00465681" w:rsidRPr="004E7826" w:rsidRDefault="00465681" w:rsidP="009A6DBC">
      <w:pPr>
        <w:ind w:firstLine="720"/>
        <w:jc w:val="both"/>
        <w:rPr>
          <w:rStyle w:val="s0"/>
          <w:color w:val="auto"/>
          <w:sz w:val="28"/>
          <w:szCs w:val="28"/>
          <w:lang w:val="kk-KZ"/>
        </w:rPr>
      </w:pPr>
      <w:r w:rsidRPr="004E7826">
        <w:rPr>
          <w:rStyle w:val="s0"/>
          <w:color w:val="auto"/>
          <w:sz w:val="28"/>
          <w:szCs w:val="28"/>
          <w:lang w:val="kk-KZ"/>
        </w:rPr>
        <w:t>1</w:t>
      </w:r>
      <w:r w:rsidR="00BF216E">
        <w:rPr>
          <w:rStyle w:val="s0"/>
          <w:color w:val="auto"/>
          <w:sz w:val="28"/>
          <w:szCs w:val="28"/>
          <w:lang w:val="kk-KZ"/>
        </w:rPr>
        <w:t>55</w:t>
      </w:r>
      <w:r w:rsidRPr="004E7826">
        <w:rPr>
          <w:rStyle w:val="s0"/>
          <w:color w:val="auto"/>
          <w:sz w:val="28"/>
          <w:szCs w:val="28"/>
          <w:lang w:val="kk-KZ"/>
        </w:rPr>
        <w:t xml:space="preserve">. ҚМГ </w:t>
      </w:r>
      <w:r w:rsidR="00FD56C3">
        <w:rPr>
          <w:rStyle w:val="s0"/>
          <w:color w:val="auto"/>
          <w:sz w:val="28"/>
          <w:szCs w:val="28"/>
          <w:lang w:val="kk-KZ"/>
        </w:rPr>
        <w:t>А</w:t>
      </w:r>
      <w:r w:rsidRPr="004E7826">
        <w:rPr>
          <w:rStyle w:val="s0"/>
          <w:color w:val="auto"/>
          <w:sz w:val="28"/>
          <w:szCs w:val="28"/>
          <w:lang w:val="kk-KZ"/>
        </w:rPr>
        <w:t>кционерлердің жалпы жиналысының шешімі бойынша немесе Қазақстан Республикасының заңнамасында көзделген өзге де негіздер бойынша қайта ұйымдастырылуы және таратылуы мүмкін.</w:t>
      </w:r>
    </w:p>
    <w:p w:rsidR="001F6309" w:rsidRPr="004E7826" w:rsidRDefault="00181892" w:rsidP="009A6DBC">
      <w:pPr>
        <w:ind w:firstLine="720"/>
        <w:jc w:val="both"/>
        <w:rPr>
          <w:rFonts w:ascii="Times New Roman" w:hAnsi="Times New Roman"/>
          <w:sz w:val="28"/>
          <w:szCs w:val="28"/>
          <w:lang w:val="kk-KZ"/>
        </w:rPr>
      </w:pPr>
      <w:r w:rsidRPr="00181892">
        <w:rPr>
          <w:rFonts w:ascii="Times New Roman" w:hAnsi="Times New Roman"/>
          <w:color w:val="0070C0"/>
          <w:sz w:val="28"/>
          <w:szCs w:val="28"/>
          <w:lang w:val="kk-KZ"/>
        </w:rPr>
        <w:t>ҚМГ қайта ұйымдастыру және тарату тәртібі Заңнамамен реттеледі</w:t>
      </w:r>
      <w:r w:rsidR="00465681" w:rsidRPr="004E7826">
        <w:rPr>
          <w:rStyle w:val="s0"/>
          <w:color w:val="auto"/>
          <w:sz w:val="28"/>
          <w:szCs w:val="28"/>
          <w:lang w:val="kk-KZ"/>
        </w:rPr>
        <w:t>.</w:t>
      </w:r>
    </w:p>
    <w:p w:rsidR="0079746A" w:rsidRPr="004E7826" w:rsidRDefault="0079746A" w:rsidP="009A6DBC">
      <w:pPr>
        <w:ind w:firstLine="720"/>
        <w:jc w:val="center"/>
        <w:rPr>
          <w:rFonts w:ascii="Times New Roman" w:hAnsi="Times New Roman"/>
          <w:b/>
          <w:snapToGrid w:val="0"/>
          <w:sz w:val="28"/>
          <w:szCs w:val="28"/>
          <w:lang w:val="kk-KZ"/>
        </w:rPr>
      </w:pPr>
      <w:bookmarkStart w:id="1" w:name="_GoBack"/>
      <w:bookmarkEnd w:id="1"/>
    </w:p>
    <w:p w:rsidR="008D4EC6" w:rsidRPr="004E7826" w:rsidRDefault="00465681" w:rsidP="009A6DBC">
      <w:pPr>
        <w:ind w:firstLine="720"/>
        <w:jc w:val="center"/>
        <w:rPr>
          <w:rFonts w:ascii="Times New Roman" w:hAnsi="Times New Roman"/>
          <w:b/>
          <w:snapToGrid w:val="0"/>
          <w:sz w:val="28"/>
          <w:szCs w:val="28"/>
          <w:lang w:val="kk-KZ"/>
        </w:rPr>
      </w:pPr>
      <w:r w:rsidRPr="004E7826">
        <w:rPr>
          <w:rFonts w:ascii="Times New Roman" w:hAnsi="Times New Roman"/>
          <w:b/>
          <w:snapToGrid w:val="0"/>
          <w:sz w:val="28"/>
          <w:szCs w:val="28"/>
          <w:lang w:val="kk-KZ"/>
        </w:rPr>
        <w:t>21</w:t>
      </w:r>
      <w:r w:rsidR="00772EEE" w:rsidRPr="004E7826">
        <w:rPr>
          <w:rFonts w:ascii="Times New Roman" w:hAnsi="Times New Roman"/>
          <w:b/>
          <w:snapToGrid w:val="0"/>
          <w:sz w:val="28"/>
          <w:szCs w:val="28"/>
          <w:lang w:val="kk-KZ"/>
        </w:rPr>
        <w:t>-БАП</w:t>
      </w:r>
      <w:r w:rsidR="008D4EC6" w:rsidRPr="004E7826">
        <w:rPr>
          <w:rFonts w:ascii="Times New Roman" w:hAnsi="Times New Roman"/>
          <w:b/>
          <w:snapToGrid w:val="0"/>
          <w:sz w:val="28"/>
          <w:szCs w:val="28"/>
          <w:lang w:val="kk-KZ"/>
        </w:rPr>
        <w:t xml:space="preserve">. </w:t>
      </w:r>
      <w:r w:rsidRPr="004E7826">
        <w:rPr>
          <w:rFonts w:ascii="Times New Roman" w:hAnsi="Times New Roman"/>
          <w:b/>
          <w:snapToGrid w:val="0"/>
          <w:sz w:val="28"/>
          <w:szCs w:val="28"/>
          <w:lang w:val="kk-KZ"/>
        </w:rPr>
        <w:t>ҚОРЫТЫНДЫ ЕРЕЖЕЛЕР</w:t>
      </w:r>
    </w:p>
    <w:p w:rsidR="008D4EC6" w:rsidRPr="004E7826" w:rsidRDefault="008D4EC6" w:rsidP="009A6DBC">
      <w:pPr>
        <w:pStyle w:val="a4"/>
        <w:ind w:firstLine="720"/>
        <w:rPr>
          <w:rFonts w:ascii="Times New Roman" w:hAnsi="Times New Roman"/>
          <w:snapToGrid w:val="0"/>
          <w:szCs w:val="28"/>
          <w:lang w:val="kk-KZ"/>
        </w:rPr>
      </w:pPr>
    </w:p>
    <w:p w:rsidR="00A126E1" w:rsidRPr="004E7826" w:rsidRDefault="00A126E1" w:rsidP="009A6DBC">
      <w:pPr>
        <w:ind w:firstLine="720"/>
        <w:jc w:val="both"/>
        <w:rPr>
          <w:rFonts w:ascii="Times New Roman" w:hAnsi="Times New Roman"/>
          <w:snapToGrid w:val="0"/>
          <w:sz w:val="28"/>
          <w:szCs w:val="28"/>
          <w:lang w:val="kk-KZ"/>
        </w:rPr>
      </w:pPr>
      <w:r w:rsidRPr="004E7826">
        <w:rPr>
          <w:rFonts w:ascii="Times New Roman" w:hAnsi="Times New Roman"/>
          <w:snapToGrid w:val="0"/>
          <w:sz w:val="28"/>
          <w:szCs w:val="28"/>
          <w:lang w:val="kk-KZ"/>
        </w:rPr>
        <w:t>1</w:t>
      </w:r>
      <w:r w:rsidR="00BF216E">
        <w:rPr>
          <w:rFonts w:ascii="Times New Roman" w:hAnsi="Times New Roman"/>
          <w:snapToGrid w:val="0"/>
          <w:sz w:val="28"/>
          <w:szCs w:val="28"/>
          <w:lang w:val="kk-KZ"/>
        </w:rPr>
        <w:t>56</w:t>
      </w:r>
      <w:r w:rsidRPr="004E7826">
        <w:rPr>
          <w:rFonts w:ascii="Times New Roman" w:hAnsi="Times New Roman"/>
          <w:snapToGrid w:val="0"/>
          <w:sz w:val="28"/>
          <w:szCs w:val="28"/>
          <w:lang w:val="kk-KZ"/>
        </w:rPr>
        <w:t>. Егер Жарғының ережелерінің бірі жарамсыз бол</w:t>
      </w:r>
      <w:r w:rsidR="00E97CEE">
        <w:rPr>
          <w:rFonts w:ascii="Times New Roman" w:hAnsi="Times New Roman"/>
          <w:snapToGrid w:val="0"/>
          <w:sz w:val="28"/>
          <w:szCs w:val="28"/>
          <w:lang w:val="kk-KZ"/>
        </w:rPr>
        <w:t>ып қалса</w:t>
      </w:r>
      <w:r w:rsidRPr="004E7826">
        <w:rPr>
          <w:rFonts w:ascii="Times New Roman" w:hAnsi="Times New Roman"/>
          <w:snapToGrid w:val="0"/>
          <w:sz w:val="28"/>
          <w:szCs w:val="28"/>
          <w:lang w:val="kk-KZ"/>
        </w:rPr>
        <w:t xml:space="preserve">, онда бұл қалған ережелердің жарамдылығына әсер етпейді. Жарамсыз ереже мағынасы бойынша жақын және құқықтық </w:t>
      </w:r>
      <w:r w:rsidR="008A18B1">
        <w:rPr>
          <w:rFonts w:ascii="Times New Roman" w:hAnsi="Times New Roman"/>
          <w:snapToGrid w:val="0"/>
          <w:sz w:val="28"/>
          <w:szCs w:val="28"/>
          <w:lang w:val="kk-KZ"/>
        </w:rPr>
        <w:t>тұрғыда</w:t>
      </w:r>
      <w:r w:rsidRPr="004E7826">
        <w:rPr>
          <w:rFonts w:ascii="Times New Roman" w:hAnsi="Times New Roman"/>
          <w:snapToGrid w:val="0"/>
          <w:sz w:val="28"/>
          <w:szCs w:val="28"/>
          <w:lang w:val="kk-KZ"/>
        </w:rPr>
        <w:t xml:space="preserve"> жол берілетін ережемен ауыстырылады.</w:t>
      </w:r>
    </w:p>
    <w:p w:rsidR="008D4EC6" w:rsidRPr="004E7826" w:rsidRDefault="00A126E1" w:rsidP="009A6DBC">
      <w:pPr>
        <w:ind w:firstLine="720"/>
        <w:jc w:val="both"/>
        <w:rPr>
          <w:rFonts w:ascii="Times New Roman" w:hAnsi="Times New Roman"/>
          <w:snapToGrid w:val="0"/>
          <w:sz w:val="28"/>
          <w:szCs w:val="28"/>
          <w:lang w:val="kk-KZ"/>
        </w:rPr>
      </w:pPr>
      <w:r w:rsidRPr="004E7826">
        <w:rPr>
          <w:rFonts w:ascii="Times New Roman" w:hAnsi="Times New Roman"/>
          <w:snapToGrid w:val="0"/>
          <w:sz w:val="28"/>
          <w:szCs w:val="28"/>
          <w:lang w:val="kk-KZ"/>
        </w:rPr>
        <w:t>15</w:t>
      </w:r>
      <w:r w:rsidR="00BF216E">
        <w:rPr>
          <w:rFonts w:ascii="Times New Roman" w:hAnsi="Times New Roman"/>
          <w:snapToGrid w:val="0"/>
          <w:sz w:val="28"/>
          <w:szCs w:val="28"/>
          <w:lang w:val="kk-KZ"/>
        </w:rPr>
        <w:t>7</w:t>
      </w:r>
      <w:r w:rsidRPr="004E7826">
        <w:rPr>
          <w:rFonts w:ascii="Times New Roman" w:hAnsi="Times New Roman"/>
          <w:snapToGrid w:val="0"/>
          <w:sz w:val="28"/>
          <w:szCs w:val="28"/>
          <w:lang w:val="kk-KZ"/>
        </w:rPr>
        <w:t xml:space="preserve">. Жарғы </w:t>
      </w:r>
      <w:r w:rsidR="00E97CEE">
        <w:rPr>
          <w:rFonts w:ascii="Times New Roman" w:hAnsi="Times New Roman"/>
          <w:snapToGrid w:val="0"/>
          <w:sz w:val="28"/>
          <w:szCs w:val="28"/>
          <w:lang w:val="kk-KZ"/>
        </w:rPr>
        <w:t>уәкілетті органдар</w:t>
      </w:r>
      <w:r w:rsidRPr="004E7826">
        <w:rPr>
          <w:rFonts w:ascii="Times New Roman" w:hAnsi="Times New Roman"/>
          <w:snapToGrid w:val="0"/>
          <w:sz w:val="28"/>
          <w:szCs w:val="28"/>
          <w:lang w:val="kk-KZ"/>
        </w:rPr>
        <w:t>да мемлекеттік тіркелген сәттен бастап күшіне енеді.</w:t>
      </w:r>
      <w:r w:rsidR="008D4EC6" w:rsidRPr="004E7826">
        <w:rPr>
          <w:rFonts w:ascii="Times New Roman" w:hAnsi="Times New Roman"/>
          <w:snapToGrid w:val="0"/>
          <w:sz w:val="28"/>
          <w:szCs w:val="28"/>
          <w:lang w:val="kk-KZ"/>
        </w:rPr>
        <w:t xml:space="preserve"> </w:t>
      </w:r>
    </w:p>
    <w:p w:rsidR="00520A94" w:rsidRPr="004E7826" w:rsidRDefault="008D4EC6" w:rsidP="009A6DBC">
      <w:pPr>
        <w:ind w:firstLine="720"/>
        <w:jc w:val="both"/>
        <w:rPr>
          <w:rFonts w:ascii="Times New Roman" w:hAnsi="Times New Roman"/>
          <w:snapToGrid w:val="0"/>
          <w:sz w:val="28"/>
          <w:szCs w:val="28"/>
          <w:lang w:val="kk-KZ"/>
        </w:rPr>
      </w:pPr>
      <w:r w:rsidRPr="004E7826">
        <w:rPr>
          <w:rFonts w:ascii="Times New Roman" w:hAnsi="Times New Roman"/>
          <w:snapToGrid w:val="0"/>
          <w:sz w:val="28"/>
          <w:szCs w:val="28"/>
          <w:lang w:val="kk-KZ"/>
        </w:rPr>
        <w:tab/>
      </w:r>
    </w:p>
    <w:p w:rsidR="00AD2DA5" w:rsidRPr="004E7826" w:rsidRDefault="00AD2DA5" w:rsidP="009A6DBC">
      <w:pPr>
        <w:ind w:firstLine="720"/>
        <w:jc w:val="both"/>
        <w:rPr>
          <w:rFonts w:ascii="Times New Roman" w:hAnsi="Times New Roman"/>
          <w:snapToGrid w:val="0"/>
          <w:sz w:val="28"/>
          <w:szCs w:val="28"/>
          <w:lang w:val="kk-KZ"/>
        </w:rPr>
      </w:pPr>
    </w:p>
    <w:p w:rsidR="001C063C" w:rsidRPr="004E7826" w:rsidRDefault="005A24DE" w:rsidP="00692FA1">
      <w:pPr>
        <w:ind w:firstLine="720"/>
        <w:jc w:val="both"/>
        <w:rPr>
          <w:rFonts w:ascii="Times New Roman" w:hAnsi="Times New Roman"/>
          <w:b/>
          <w:bCs/>
          <w:snapToGrid w:val="0"/>
          <w:sz w:val="28"/>
          <w:szCs w:val="28"/>
          <w:lang w:val="kk-KZ"/>
        </w:rPr>
      </w:pPr>
      <w:r>
        <w:rPr>
          <w:rFonts w:ascii="Times New Roman" w:hAnsi="Times New Roman"/>
          <w:b/>
          <w:bCs/>
          <w:snapToGrid w:val="0"/>
          <w:sz w:val="28"/>
          <w:szCs w:val="28"/>
          <w:lang w:val="kk-KZ"/>
        </w:rPr>
        <w:t xml:space="preserve"> </w:t>
      </w:r>
      <w:r w:rsidR="00A126E1" w:rsidRPr="004E7826">
        <w:rPr>
          <w:rFonts w:ascii="Times New Roman" w:hAnsi="Times New Roman"/>
          <w:b/>
          <w:bCs/>
          <w:snapToGrid w:val="0"/>
          <w:sz w:val="28"/>
          <w:szCs w:val="28"/>
          <w:lang w:val="kk-KZ"/>
        </w:rPr>
        <w:t>Басқарма төрағасы</w:t>
      </w:r>
      <w:r w:rsidR="00FC798C" w:rsidRPr="004E7826">
        <w:rPr>
          <w:rFonts w:ascii="Times New Roman" w:hAnsi="Times New Roman"/>
          <w:b/>
          <w:bCs/>
          <w:snapToGrid w:val="0"/>
          <w:sz w:val="28"/>
          <w:szCs w:val="28"/>
          <w:lang w:val="kk-KZ"/>
        </w:rPr>
        <w:t xml:space="preserve"> </w:t>
      </w:r>
      <w:r w:rsidR="008D4EC6" w:rsidRPr="004E7826">
        <w:rPr>
          <w:rFonts w:ascii="Times New Roman" w:hAnsi="Times New Roman"/>
          <w:b/>
          <w:bCs/>
          <w:snapToGrid w:val="0"/>
          <w:sz w:val="28"/>
          <w:szCs w:val="28"/>
          <w:lang w:val="kk-KZ"/>
        </w:rPr>
        <w:t xml:space="preserve"> </w:t>
      </w:r>
      <w:r w:rsidR="00CA34EB" w:rsidRPr="004E7826">
        <w:rPr>
          <w:rFonts w:ascii="Times New Roman" w:hAnsi="Times New Roman"/>
          <w:b/>
          <w:bCs/>
          <w:snapToGrid w:val="0"/>
          <w:sz w:val="28"/>
          <w:szCs w:val="28"/>
          <w:lang w:val="kk-KZ"/>
        </w:rPr>
        <w:t xml:space="preserve">  </w:t>
      </w:r>
      <w:r w:rsidR="00520A94" w:rsidRPr="004E7826">
        <w:rPr>
          <w:rFonts w:ascii="Times New Roman" w:hAnsi="Times New Roman"/>
          <w:b/>
          <w:bCs/>
          <w:snapToGrid w:val="0"/>
          <w:sz w:val="28"/>
          <w:szCs w:val="28"/>
          <w:lang w:val="kk-KZ"/>
        </w:rPr>
        <w:t xml:space="preserve">  </w:t>
      </w:r>
      <w:r w:rsidR="00B04E6A" w:rsidRPr="004E7826">
        <w:rPr>
          <w:rFonts w:ascii="Times New Roman" w:hAnsi="Times New Roman"/>
          <w:b/>
          <w:bCs/>
          <w:snapToGrid w:val="0"/>
          <w:sz w:val="28"/>
          <w:szCs w:val="28"/>
          <w:lang w:val="kk-KZ"/>
        </w:rPr>
        <w:t xml:space="preserve">                 </w:t>
      </w:r>
      <w:r w:rsidR="00520A94" w:rsidRPr="004E7826">
        <w:rPr>
          <w:rFonts w:ascii="Times New Roman" w:hAnsi="Times New Roman"/>
          <w:b/>
          <w:bCs/>
          <w:snapToGrid w:val="0"/>
          <w:sz w:val="28"/>
          <w:szCs w:val="28"/>
          <w:lang w:val="kk-KZ"/>
        </w:rPr>
        <w:t xml:space="preserve">              </w:t>
      </w:r>
      <w:r w:rsidR="00062D80" w:rsidRPr="004E7826">
        <w:rPr>
          <w:rFonts w:ascii="Times New Roman" w:hAnsi="Times New Roman"/>
          <w:b/>
          <w:bCs/>
          <w:snapToGrid w:val="0"/>
          <w:sz w:val="28"/>
          <w:szCs w:val="28"/>
          <w:lang w:val="kk-KZ"/>
        </w:rPr>
        <w:t xml:space="preserve">    </w:t>
      </w:r>
      <w:r>
        <w:rPr>
          <w:rFonts w:ascii="Times New Roman" w:hAnsi="Times New Roman"/>
          <w:b/>
          <w:bCs/>
          <w:snapToGrid w:val="0"/>
          <w:sz w:val="28"/>
          <w:szCs w:val="28"/>
          <w:lang w:val="kk-KZ"/>
        </w:rPr>
        <w:t xml:space="preserve">                </w:t>
      </w:r>
      <w:r w:rsidR="009657F3" w:rsidRPr="004E7826">
        <w:rPr>
          <w:rFonts w:ascii="Times New Roman" w:hAnsi="Times New Roman"/>
          <w:b/>
          <w:bCs/>
          <w:snapToGrid w:val="0"/>
          <w:sz w:val="28"/>
          <w:szCs w:val="28"/>
          <w:lang w:val="kk-KZ"/>
        </w:rPr>
        <w:t xml:space="preserve">  </w:t>
      </w:r>
      <w:r w:rsidR="00FF30D8">
        <w:rPr>
          <w:rFonts w:ascii="Times New Roman" w:hAnsi="Times New Roman"/>
          <w:b/>
          <w:bCs/>
          <w:snapToGrid w:val="0"/>
          <w:sz w:val="28"/>
          <w:szCs w:val="28"/>
          <w:lang w:val="kk-KZ"/>
        </w:rPr>
        <w:t xml:space="preserve">  </w:t>
      </w:r>
      <w:r w:rsidR="00BF216E">
        <w:rPr>
          <w:rFonts w:ascii="Times New Roman" w:hAnsi="Times New Roman"/>
          <w:b/>
          <w:bCs/>
          <w:snapToGrid w:val="0"/>
          <w:sz w:val="28"/>
          <w:szCs w:val="28"/>
          <w:lang w:val="kk-KZ"/>
        </w:rPr>
        <w:t>М. Мырзағалиев</w:t>
      </w:r>
    </w:p>
    <w:sectPr w:rsidR="001C063C" w:rsidRPr="004E7826" w:rsidSect="00B61FC2">
      <w:footerReference w:type="even" r:id="rId8"/>
      <w:footerReference w:type="default" r:id="rId9"/>
      <w:pgSz w:w="11906" w:h="16838"/>
      <w:pgMar w:top="1134" w:right="851" w:bottom="851" w:left="1134" w:header="720" w:footer="54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1107" w:rsidRDefault="007B1107">
      <w:r>
        <w:separator/>
      </w:r>
    </w:p>
  </w:endnote>
  <w:endnote w:type="continuationSeparator" w:id="0">
    <w:p w:rsidR="007B1107" w:rsidRDefault="007B1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K)">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nsultant">
    <w:altName w:val="Courier New"/>
    <w:charset w:val="00"/>
    <w:family w:val="modern"/>
    <w:pitch w:val="fixed"/>
    <w:sig w:usb0="00000203"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6F9D" w:rsidRDefault="00646F9D" w:rsidP="00054305">
    <w:pPr>
      <w:pStyle w:val="a6"/>
      <w:framePr w:wrap="around" w:vAnchor="text" w:hAnchor="margin" w:xAlign="center" w:y="1"/>
      <w:rPr>
        <w:rStyle w:val="af8"/>
      </w:rPr>
    </w:pPr>
    <w:r>
      <w:rPr>
        <w:rStyle w:val="af8"/>
      </w:rPr>
      <w:fldChar w:fldCharType="begin"/>
    </w:r>
    <w:r>
      <w:rPr>
        <w:rStyle w:val="af8"/>
      </w:rPr>
      <w:instrText xml:space="preserve">PAGE  </w:instrText>
    </w:r>
    <w:r>
      <w:rPr>
        <w:rStyle w:val="af8"/>
      </w:rPr>
      <w:fldChar w:fldCharType="end"/>
    </w:r>
  </w:p>
  <w:p w:rsidR="00646F9D" w:rsidRDefault="00646F9D" w:rsidP="00054305">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6F9D" w:rsidRPr="00054305" w:rsidRDefault="00646F9D" w:rsidP="00054305">
    <w:pPr>
      <w:pStyle w:val="a6"/>
      <w:framePr w:wrap="around" w:vAnchor="text" w:hAnchor="margin" w:xAlign="center" w:y="1"/>
      <w:rPr>
        <w:rStyle w:val="af8"/>
        <w:rFonts w:ascii="Times New Roman" w:hAnsi="Times New Roman"/>
      </w:rPr>
    </w:pPr>
    <w:r w:rsidRPr="00054305">
      <w:rPr>
        <w:rStyle w:val="af8"/>
        <w:rFonts w:ascii="Times New Roman" w:hAnsi="Times New Roman"/>
      </w:rPr>
      <w:fldChar w:fldCharType="begin"/>
    </w:r>
    <w:r w:rsidRPr="00054305">
      <w:rPr>
        <w:rStyle w:val="af8"/>
        <w:rFonts w:ascii="Times New Roman" w:hAnsi="Times New Roman"/>
      </w:rPr>
      <w:instrText xml:space="preserve">PAGE  </w:instrText>
    </w:r>
    <w:r w:rsidRPr="00054305">
      <w:rPr>
        <w:rStyle w:val="af8"/>
        <w:rFonts w:ascii="Times New Roman" w:hAnsi="Times New Roman"/>
      </w:rPr>
      <w:fldChar w:fldCharType="separate"/>
    </w:r>
    <w:r w:rsidR="00E575AA">
      <w:rPr>
        <w:rStyle w:val="af8"/>
        <w:rFonts w:ascii="Times New Roman" w:hAnsi="Times New Roman"/>
        <w:noProof/>
      </w:rPr>
      <w:t>2</w:t>
    </w:r>
    <w:r w:rsidRPr="00054305">
      <w:rPr>
        <w:rStyle w:val="af8"/>
        <w:rFonts w:ascii="Times New Roman" w:hAnsi="Times New Roman"/>
      </w:rPr>
      <w:fldChar w:fldCharType="end"/>
    </w:r>
  </w:p>
  <w:p w:rsidR="00646F9D" w:rsidRDefault="00646F9D" w:rsidP="00054305">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1107" w:rsidRDefault="007B1107">
      <w:r>
        <w:separator/>
      </w:r>
    </w:p>
  </w:footnote>
  <w:footnote w:type="continuationSeparator" w:id="0">
    <w:p w:rsidR="007B1107" w:rsidRDefault="007B11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86E88"/>
    <w:multiLevelType w:val="hybridMultilevel"/>
    <w:tmpl w:val="53D80CA4"/>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03CA1506"/>
    <w:multiLevelType w:val="hybridMultilevel"/>
    <w:tmpl w:val="712AE9DA"/>
    <w:lvl w:ilvl="0" w:tplc="E70C6E0A">
      <w:start w:val="1"/>
      <w:numFmt w:val="decimal"/>
      <w:lvlText w:val="%1)"/>
      <w:lvlJc w:val="left"/>
      <w:pPr>
        <w:ind w:left="1864"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04FA07C1"/>
    <w:multiLevelType w:val="hybridMultilevel"/>
    <w:tmpl w:val="369689D8"/>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0E494B7B"/>
    <w:multiLevelType w:val="hybridMultilevel"/>
    <w:tmpl w:val="CACECCCC"/>
    <w:lvl w:ilvl="0" w:tplc="04190011">
      <w:start w:val="1"/>
      <w:numFmt w:val="decimal"/>
      <w:lvlText w:val="%1)"/>
      <w:lvlJc w:val="left"/>
      <w:pPr>
        <w:ind w:left="1120" w:hanging="360"/>
      </w:pPr>
    </w:lvl>
    <w:lvl w:ilvl="1" w:tplc="04190019" w:tentative="1">
      <w:start w:val="1"/>
      <w:numFmt w:val="lowerLetter"/>
      <w:lvlText w:val="%2."/>
      <w:lvlJc w:val="left"/>
      <w:pPr>
        <w:ind w:left="1840" w:hanging="360"/>
      </w:pPr>
    </w:lvl>
    <w:lvl w:ilvl="2" w:tplc="0419001B" w:tentative="1">
      <w:start w:val="1"/>
      <w:numFmt w:val="lowerRoman"/>
      <w:lvlText w:val="%3."/>
      <w:lvlJc w:val="right"/>
      <w:pPr>
        <w:ind w:left="2560" w:hanging="180"/>
      </w:pPr>
    </w:lvl>
    <w:lvl w:ilvl="3" w:tplc="0419000F" w:tentative="1">
      <w:start w:val="1"/>
      <w:numFmt w:val="decimal"/>
      <w:lvlText w:val="%4."/>
      <w:lvlJc w:val="left"/>
      <w:pPr>
        <w:ind w:left="3280" w:hanging="360"/>
      </w:pPr>
    </w:lvl>
    <w:lvl w:ilvl="4" w:tplc="04190019" w:tentative="1">
      <w:start w:val="1"/>
      <w:numFmt w:val="lowerLetter"/>
      <w:lvlText w:val="%5."/>
      <w:lvlJc w:val="left"/>
      <w:pPr>
        <w:ind w:left="4000" w:hanging="360"/>
      </w:pPr>
    </w:lvl>
    <w:lvl w:ilvl="5" w:tplc="0419001B" w:tentative="1">
      <w:start w:val="1"/>
      <w:numFmt w:val="lowerRoman"/>
      <w:lvlText w:val="%6."/>
      <w:lvlJc w:val="right"/>
      <w:pPr>
        <w:ind w:left="4720" w:hanging="180"/>
      </w:pPr>
    </w:lvl>
    <w:lvl w:ilvl="6" w:tplc="0419000F" w:tentative="1">
      <w:start w:val="1"/>
      <w:numFmt w:val="decimal"/>
      <w:lvlText w:val="%7."/>
      <w:lvlJc w:val="left"/>
      <w:pPr>
        <w:ind w:left="5440" w:hanging="360"/>
      </w:pPr>
    </w:lvl>
    <w:lvl w:ilvl="7" w:tplc="04190019" w:tentative="1">
      <w:start w:val="1"/>
      <w:numFmt w:val="lowerLetter"/>
      <w:lvlText w:val="%8."/>
      <w:lvlJc w:val="left"/>
      <w:pPr>
        <w:ind w:left="6160" w:hanging="360"/>
      </w:pPr>
    </w:lvl>
    <w:lvl w:ilvl="8" w:tplc="0419001B" w:tentative="1">
      <w:start w:val="1"/>
      <w:numFmt w:val="lowerRoman"/>
      <w:lvlText w:val="%9."/>
      <w:lvlJc w:val="right"/>
      <w:pPr>
        <w:ind w:left="6880" w:hanging="180"/>
      </w:pPr>
    </w:lvl>
  </w:abstractNum>
  <w:abstractNum w:abstractNumId="4" w15:restartNumberingAfterBreak="0">
    <w:nsid w:val="15FB7845"/>
    <w:multiLevelType w:val="hybridMultilevel"/>
    <w:tmpl w:val="EED60E7C"/>
    <w:lvl w:ilvl="0" w:tplc="638ED74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B4B44A9"/>
    <w:multiLevelType w:val="hybridMultilevel"/>
    <w:tmpl w:val="6F0EE3F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DD411FA"/>
    <w:multiLevelType w:val="hybridMultilevel"/>
    <w:tmpl w:val="C252612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1E5F55C1"/>
    <w:multiLevelType w:val="hybridMultilevel"/>
    <w:tmpl w:val="52DC13E8"/>
    <w:lvl w:ilvl="0" w:tplc="2A1842AC">
      <w:start w:val="1"/>
      <w:numFmt w:val="decimal"/>
      <w:lvlText w:val="%1)"/>
      <w:lvlJc w:val="left"/>
      <w:pPr>
        <w:ind w:left="4188" w:hanging="360"/>
      </w:pPr>
      <w:rPr>
        <w:i w:val="0"/>
      </w:rPr>
    </w:lvl>
    <w:lvl w:ilvl="1" w:tplc="04190019" w:tentative="1">
      <w:start w:val="1"/>
      <w:numFmt w:val="lowerLetter"/>
      <w:lvlText w:val="%2."/>
      <w:lvlJc w:val="left"/>
      <w:pPr>
        <w:ind w:left="5267" w:hanging="360"/>
      </w:pPr>
    </w:lvl>
    <w:lvl w:ilvl="2" w:tplc="0419001B" w:tentative="1">
      <w:start w:val="1"/>
      <w:numFmt w:val="lowerRoman"/>
      <w:lvlText w:val="%3."/>
      <w:lvlJc w:val="right"/>
      <w:pPr>
        <w:ind w:left="5987" w:hanging="180"/>
      </w:pPr>
    </w:lvl>
    <w:lvl w:ilvl="3" w:tplc="0419000F" w:tentative="1">
      <w:start w:val="1"/>
      <w:numFmt w:val="decimal"/>
      <w:lvlText w:val="%4."/>
      <w:lvlJc w:val="left"/>
      <w:pPr>
        <w:ind w:left="6707" w:hanging="360"/>
      </w:pPr>
    </w:lvl>
    <w:lvl w:ilvl="4" w:tplc="04190019" w:tentative="1">
      <w:start w:val="1"/>
      <w:numFmt w:val="lowerLetter"/>
      <w:lvlText w:val="%5."/>
      <w:lvlJc w:val="left"/>
      <w:pPr>
        <w:ind w:left="7427" w:hanging="360"/>
      </w:pPr>
    </w:lvl>
    <w:lvl w:ilvl="5" w:tplc="0419001B" w:tentative="1">
      <w:start w:val="1"/>
      <w:numFmt w:val="lowerRoman"/>
      <w:lvlText w:val="%6."/>
      <w:lvlJc w:val="right"/>
      <w:pPr>
        <w:ind w:left="8147" w:hanging="180"/>
      </w:pPr>
    </w:lvl>
    <w:lvl w:ilvl="6" w:tplc="0419000F" w:tentative="1">
      <w:start w:val="1"/>
      <w:numFmt w:val="decimal"/>
      <w:lvlText w:val="%7."/>
      <w:lvlJc w:val="left"/>
      <w:pPr>
        <w:ind w:left="8867" w:hanging="360"/>
      </w:pPr>
    </w:lvl>
    <w:lvl w:ilvl="7" w:tplc="04190019" w:tentative="1">
      <w:start w:val="1"/>
      <w:numFmt w:val="lowerLetter"/>
      <w:lvlText w:val="%8."/>
      <w:lvlJc w:val="left"/>
      <w:pPr>
        <w:ind w:left="9587" w:hanging="360"/>
      </w:pPr>
    </w:lvl>
    <w:lvl w:ilvl="8" w:tplc="0419001B" w:tentative="1">
      <w:start w:val="1"/>
      <w:numFmt w:val="lowerRoman"/>
      <w:lvlText w:val="%9."/>
      <w:lvlJc w:val="right"/>
      <w:pPr>
        <w:ind w:left="10307" w:hanging="180"/>
      </w:pPr>
    </w:lvl>
  </w:abstractNum>
  <w:abstractNum w:abstractNumId="8" w15:restartNumberingAfterBreak="0">
    <w:nsid w:val="2BD82A3D"/>
    <w:multiLevelType w:val="hybridMultilevel"/>
    <w:tmpl w:val="4E6611AE"/>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15:restartNumberingAfterBreak="0">
    <w:nsid w:val="2D4456A0"/>
    <w:multiLevelType w:val="hybridMultilevel"/>
    <w:tmpl w:val="FAF63FC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FD66116"/>
    <w:multiLevelType w:val="hybridMultilevel"/>
    <w:tmpl w:val="EF1E0D64"/>
    <w:lvl w:ilvl="0" w:tplc="B76C58A4">
      <w:start w:val="1"/>
      <w:numFmt w:val="decimal"/>
      <w:lvlText w:val="%1)"/>
      <w:lvlJc w:val="left"/>
      <w:pPr>
        <w:tabs>
          <w:tab w:val="num" w:pos="792"/>
        </w:tabs>
        <w:ind w:left="792" w:hanging="360"/>
      </w:pPr>
      <w:rPr>
        <w:rFonts w:hint="default"/>
      </w:rPr>
    </w:lvl>
    <w:lvl w:ilvl="1" w:tplc="04190019" w:tentative="1">
      <w:start w:val="1"/>
      <w:numFmt w:val="lowerLetter"/>
      <w:lvlText w:val="%2."/>
      <w:lvlJc w:val="left"/>
      <w:pPr>
        <w:tabs>
          <w:tab w:val="num" w:pos="1512"/>
        </w:tabs>
        <w:ind w:left="1512" w:hanging="360"/>
      </w:pPr>
    </w:lvl>
    <w:lvl w:ilvl="2" w:tplc="0419001B" w:tentative="1">
      <w:start w:val="1"/>
      <w:numFmt w:val="lowerRoman"/>
      <w:lvlText w:val="%3."/>
      <w:lvlJc w:val="right"/>
      <w:pPr>
        <w:tabs>
          <w:tab w:val="num" w:pos="2232"/>
        </w:tabs>
        <w:ind w:left="2232" w:hanging="180"/>
      </w:pPr>
    </w:lvl>
    <w:lvl w:ilvl="3" w:tplc="0419000F" w:tentative="1">
      <w:start w:val="1"/>
      <w:numFmt w:val="decimal"/>
      <w:lvlText w:val="%4."/>
      <w:lvlJc w:val="left"/>
      <w:pPr>
        <w:tabs>
          <w:tab w:val="num" w:pos="2952"/>
        </w:tabs>
        <w:ind w:left="2952" w:hanging="360"/>
      </w:pPr>
    </w:lvl>
    <w:lvl w:ilvl="4" w:tplc="04190019" w:tentative="1">
      <w:start w:val="1"/>
      <w:numFmt w:val="lowerLetter"/>
      <w:lvlText w:val="%5."/>
      <w:lvlJc w:val="left"/>
      <w:pPr>
        <w:tabs>
          <w:tab w:val="num" w:pos="3672"/>
        </w:tabs>
        <w:ind w:left="3672" w:hanging="360"/>
      </w:pPr>
    </w:lvl>
    <w:lvl w:ilvl="5" w:tplc="0419001B" w:tentative="1">
      <w:start w:val="1"/>
      <w:numFmt w:val="lowerRoman"/>
      <w:lvlText w:val="%6."/>
      <w:lvlJc w:val="right"/>
      <w:pPr>
        <w:tabs>
          <w:tab w:val="num" w:pos="4392"/>
        </w:tabs>
        <w:ind w:left="4392" w:hanging="180"/>
      </w:pPr>
    </w:lvl>
    <w:lvl w:ilvl="6" w:tplc="0419000F" w:tentative="1">
      <w:start w:val="1"/>
      <w:numFmt w:val="decimal"/>
      <w:lvlText w:val="%7."/>
      <w:lvlJc w:val="left"/>
      <w:pPr>
        <w:tabs>
          <w:tab w:val="num" w:pos="5112"/>
        </w:tabs>
        <w:ind w:left="5112" w:hanging="360"/>
      </w:pPr>
    </w:lvl>
    <w:lvl w:ilvl="7" w:tplc="04190019" w:tentative="1">
      <w:start w:val="1"/>
      <w:numFmt w:val="lowerLetter"/>
      <w:lvlText w:val="%8."/>
      <w:lvlJc w:val="left"/>
      <w:pPr>
        <w:tabs>
          <w:tab w:val="num" w:pos="5832"/>
        </w:tabs>
        <w:ind w:left="5832" w:hanging="360"/>
      </w:pPr>
    </w:lvl>
    <w:lvl w:ilvl="8" w:tplc="0419001B" w:tentative="1">
      <w:start w:val="1"/>
      <w:numFmt w:val="lowerRoman"/>
      <w:lvlText w:val="%9."/>
      <w:lvlJc w:val="right"/>
      <w:pPr>
        <w:tabs>
          <w:tab w:val="num" w:pos="6552"/>
        </w:tabs>
        <w:ind w:left="6552" w:hanging="180"/>
      </w:pPr>
    </w:lvl>
  </w:abstractNum>
  <w:abstractNum w:abstractNumId="11" w15:restartNumberingAfterBreak="0">
    <w:nsid w:val="2FE80A86"/>
    <w:multiLevelType w:val="hybridMultilevel"/>
    <w:tmpl w:val="ACC6A996"/>
    <w:lvl w:ilvl="0" w:tplc="1472CD46">
      <w:start w:val="1"/>
      <w:numFmt w:val="decimal"/>
      <w:lvlText w:val="%1)"/>
      <w:lvlJc w:val="left"/>
      <w:pPr>
        <w:ind w:left="1984" w:hanging="12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44B46BE0"/>
    <w:multiLevelType w:val="hybridMultilevel"/>
    <w:tmpl w:val="95DC925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4751234C"/>
    <w:multiLevelType w:val="hybridMultilevel"/>
    <w:tmpl w:val="0E52C62A"/>
    <w:lvl w:ilvl="0" w:tplc="04190011">
      <w:start w:val="1"/>
      <w:numFmt w:val="decimal"/>
      <w:lvlText w:val="%1)"/>
      <w:lvlJc w:val="left"/>
      <w:pPr>
        <w:ind w:left="1070"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493E0FCA"/>
    <w:multiLevelType w:val="hybridMultilevel"/>
    <w:tmpl w:val="C8944A56"/>
    <w:lvl w:ilvl="0" w:tplc="9E581890">
      <w:start w:val="1"/>
      <w:numFmt w:val="decimal"/>
      <w:lvlText w:val="%1)"/>
      <w:lvlJc w:val="left"/>
      <w:pPr>
        <w:ind w:left="1939" w:hanging="123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4DFF7F81"/>
    <w:multiLevelType w:val="hybridMultilevel"/>
    <w:tmpl w:val="80DE2A8C"/>
    <w:lvl w:ilvl="0" w:tplc="6878273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4F8C0689"/>
    <w:multiLevelType w:val="multilevel"/>
    <w:tmpl w:val="A80097AC"/>
    <w:lvl w:ilvl="0">
      <w:start w:val="1"/>
      <w:numFmt w:val="decimal"/>
      <w:lvlText w:val="%1-"/>
      <w:lvlJc w:val="left"/>
      <w:pPr>
        <w:ind w:left="480" w:hanging="48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7" w15:restartNumberingAfterBreak="0">
    <w:nsid w:val="5252492C"/>
    <w:multiLevelType w:val="hybridMultilevel"/>
    <w:tmpl w:val="634822A8"/>
    <w:lvl w:ilvl="0" w:tplc="1930848C">
      <w:start w:val="1"/>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18" w15:restartNumberingAfterBreak="0">
    <w:nsid w:val="561E7B8F"/>
    <w:multiLevelType w:val="multilevel"/>
    <w:tmpl w:val="FE466BC2"/>
    <w:lvl w:ilvl="0">
      <w:start w:val="20"/>
      <w:numFmt w:val="decimal"/>
      <w:lvlText w:val="%1-"/>
      <w:lvlJc w:val="left"/>
      <w:pPr>
        <w:ind w:left="630" w:hanging="63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15:restartNumberingAfterBreak="0">
    <w:nsid w:val="5A5F3D16"/>
    <w:multiLevelType w:val="multilevel"/>
    <w:tmpl w:val="539E6696"/>
    <w:lvl w:ilvl="0">
      <w:start w:val="1"/>
      <w:numFmt w:val="decimal"/>
      <w:lvlText w:val="%1-"/>
      <w:lvlJc w:val="left"/>
      <w:pPr>
        <w:ind w:left="480" w:hanging="48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676A1806"/>
    <w:multiLevelType w:val="hybridMultilevel"/>
    <w:tmpl w:val="B37C251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F8A41B8"/>
    <w:multiLevelType w:val="hybridMultilevel"/>
    <w:tmpl w:val="C40A486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701C267F"/>
    <w:multiLevelType w:val="hybridMultilevel"/>
    <w:tmpl w:val="D8BC480A"/>
    <w:lvl w:ilvl="0" w:tplc="6878273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71AE6370"/>
    <w:multiLevelType w:val="hybridMultilevel"/>
    <w:tmpl w:val="289C5B12"/>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4" w15:restartNumberingAfterBreak="0">
    <w:nsid w:val="7F85686F"/>
    <w:multiLevelType w:val="hybridMultilevel"/>
    <w:tmpl w:val="95AA1C44"/>
    <w:lvl w:ilvl="0" w:tplc="04190011">
      <w:start w:val="1"/>
      <w:numFmt w:val="decimal"/>
      <w:lvlText w:val="%1)"/>
      <w:lvlJc w:val="left"/>
      <w:pPr>
        <w:ind w:left="1864"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10"/>
  </w:num>
  <w:num w:numId="2">
    <w:abstractNumId w:val="22"/>
  </w:num>
  <w:num w:numId="3">
    <w:abstractNumId w:val="15"/>
  </w:num>
  <w:num w:numId="4">
    <w:abstractNumId w:val="11"/>
  </w:num>
  <w:num w:numId="5">
    <w:abstractNumId w:val="21"/>
  </w:num>
  <w:num w:numId="6">
    <w:abstractNumId w:val="1"/>
  </w:num>
  <w:num w:numId="7">
    <w:abstractNumId w:val="12"/>
  </w:num>
  <w:num w:numId="8">
    <w:abstractNumId w:val="20"/>
  </w:num>
  <w:num w:numId="9">
    <w:abstractNumId w:val="5"/>
  </w:num>
  <w:num w:numId="10">
    <w:abstractNumId w:val="0"/>
  </w:num>
  <w:num w:numId="11">
    <w:abstractNumId w:val="23"/>
  </w:num>
  <w:num w:numId="12">
    <w:abstractNumId w:val="6"/>
  </w:num>
  <w:num w:numId="13">
    <w:abstractNumId w:val="2"/>
  </w:num>
  <w:num w:numId="14">
    <w:abstractNumId w:val="8"/>
  </w:num>
  <w:num w:numId="15">
    <w:abstractNumId w:val="7"/>
  </w:num>
  <w:num w:numId="16">
    <w:abstractNumId w:val="14"/>
  </w:num>
  <w:num w:numId="17">
    <w:abstractNumId w:val="4"/>
  </w:num>
  <w:num w:numId="18">
    <w:abstractNumId w:val="13"/>
  </w:num>
  <w:num w:numId="19">
    <w:abstractNumId w:val="24"/>
  </w:num>
  <w:num w:numId="20">
    <w:abstractNumId w:val="3"/>
  </w:num>
  <w:num w:numId="21">
    <w:abstractNumId w:val="17"/>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 w:numId="24">
    <w:abstractNumId w:val="19"/>
  </w:num>
  <w:num w:numId="25">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20A"/>
    <w:rsid w:val="000002A4"/>
    <w:rsid w:val="00000414"/>
    <w:rsid w:val="00000698"/>
    <w:rsid w:val="00000B6F"/>
    <w:rsid w:val="00001EE6"/>
    <w:rsid w:val="000024DD"/>
    <w:rsid w:val="00003C1E"/>
    <w:rsid w:val="0000472D"/>
    <w:rsid w:val="0000489C"/>
    <w:rsid w:val="000049C4"/>
    <w:rsid w:val="00005788"/>
    <w:rsid w:val="00006582"/>
    <w:rsid w:val="0000714C"/>
    <w:rsid w:val="00007929"/>
    <w:rsid w:val="00007AC0"/>
    <w:rsid w:val="00010F79"/>
    <w:rsid w:val="00012478"/>
    <w:rsid w:val="000136F3"/>
    <w:rsid w:val="00013A76"/>
    <w:rsid w:val="00013B81"/>
    <w:rsid w:val="00013C6D"/>
    <w:rsid w:val="00013D02"/>
    <w:rsid w:val="000146BF"/>
    <w:rsid w:val="000153F7"/>
    <w:rsid w:val="00015451"/>
    <w:rsid w:val="000162D6"/>
    <w:rsid w:val="000165B8"/>
    <w:rsid w:val="00016C85"/>
    <w:rsid w:val="00017260"/>
    <w:rsid w:val="0001792C"/>
    <w:rsid w:val="00017EFC"/>
    <w:rsid w:val="00020424"/>
    <w:rsid w:val="00020B04"/>
    <w:rsid w:val="00020B93"/>
    <w:rsid w:val="00020EDB"/>
    <w:rsid w:val="00021A56"/>
    <w:rsid w:val="0002283D"/>
    <w:rsid w:val="00022D64"/>
    <w:rsid w:val="00023230"/>
    <w:rsid w:val="0002363C"/>
    <w:rsid w:val="00027165"/>
    <w:rsid w:val="000272B8"/>
    <w:rsid w:val="00030A44"/>
    <w:rsid w:val="00030AAC"/>
    <w:rsid w:val="00031B70"/>
    <w:rsid w:val="000324D8"/>
    <w:rsid w:val="00032FFE"/>
    <w:rsid w:val="000338D8"/>
    <w:rsid w:val="00035A2A"/>
    <w:rsid w:val="000367AC"/>
    <w:rsid w:val="00036A84"/>
    <w:rsid w:val="00036EC3"/>
    <w:rsid w:val="000418BA"/>
    <w:rsid w:val="00042061"/>
    <w:rsid w:val="00042F6B"/>
    <w:rsid w:val="0004310D"/>
    <w:rsid w:val="0004338E"/>
    <w:rsid w:val="000435B5"/>
    <w:rsid w:val="00043666"/>
    <w:rsid w:val="0004438A"/>
    <w:rsid w:val="00044B9C"/>
    <w:rsid w:val="00045712"/>
    <w:rsid w:val="00047090"/>
    <w:rsid w:val="00047132"/>
    <w:rsid w:val="00047AE6"/>
    <w:rsid w:val="00050B55"/>
    <w:rsid w:val="00050D68"/>
    <w:rsid w:val="00050E61"/>
    <w:rsid w:val="00051EB8"/>
    <w:rsid w:val="00052A68"/>
    <w:rsid w:val="000537E6"/>
    <w:rsid w:val="00053ADA"/>
    <w:rsid w:val="00053F66"/>
    <w:rsid w:val="00054305"/>
    <w:rsid w:val="0005533F"/>
    <w:rsid w:val="00060A9B"/>
    <w:rsid w:val="00060F90"/>
    <w:rsid w:val="000611A8"/>
    <w:rsid w:val="0006177E"/>
    <w:rsid w:val="0006182C"/>
    <w:rsid w:val="00061D71"/>
    <w:rsid w:val="00061DF8"/>
    <w:rsid w:val="00061FE6"/>
    <w:rsid w:val="00062A84"/>
    <w:rsid w:val="00062D80"/>
    <w:rsid w:val="00065DD4"/>
    <w:rsid w:val="00065F65"/>
    <w:rsid w:val="00066A8E"/>
    <w:rsid w:val="00066D3D"/>
    <w:rsid w:val="00067B93"/>
    <w:rsid w:val="00070853"/>
    <w:rsid w:val="000709E6"/>
    <w:rsid w:val="00070CD6"/>
    <w:rsid w:val="00070DBE"/>
    <w:rsid w:val="0007238F"/>
    <w:rsid w:val="000724F7"/>
    <w:rsid w:val="00072C70"/>
    <w:rsid w:val="000730D6"/>
    <w:rsid w:val="000735E3"/>
    <w:rsid w:val="00073A07"/>
    <w:rsid w:val="00073C39"/>
    <w:rsid w:val="00076BD7"/>
    <w:rsid w:val="00076FA4"/>
    <w:rsid w:val="00077793"/>
    <w:rsid w:val="0008029A"/>
    <w:rsid w:val="00081391"/>
    <w:rsid w:val="000828B0"/>
    <w:rsid w:val="0008347F"/>
    <w:rsid w:val="00083535"/>
    <w:rsid w:val="00083A3A"/>
    <w:rsid w:val="0008439A"/>
    <w:rsid w:val="00084C68"/>
    <w:rsid w:val="0008614B"/>
    <w:rsid w:val="0008764C"/>
    <w:rsid w:val="00087722"/>
    <w:rsid w:val="00087728"/>
    <w:rsid w:val="000900D4"/>
    <w:rsid w:val="00094036"/>
    <w:rsid w:val="0009470A"/>
    <w:rsid w:val="0009544D"/>
    <w:rsid w:val="00095708"/>
    <w:rsid w:val="00096F6C"/>
    <w:rsid w:val="000A0B76"/>
    <w:rsid w:val="000A2579"/>
    <w:rsid w:val="000A3F9C"/>
    <w:rsid w:val="000A42F9"/>
    <w:rsid w:val="000A57A3"/>
    <w:rsid w:val="000A710C"/>
    <w:rsid w:val="000A757C"/>
    <w:rsid w:val="000A7A9D"/>
    <w:rsid w:val="000B0EAD"/>
    <w:rsid w:val="000B149C"/>
    <w:rsid w:val="000B1730"/>
    <w:rsid w:val="000B1F49"/>
    <w:rsid w:val="000B2C4C"/>
    <w:rsid w:val="000B3D1E"/>
    <w:rsid w:val="000B42BD"/>
    <w:rsid w:val="000B4331"/>
    <w:rsid w:val="000B4F17"/>
    <w:rsid w:val="000B6894"/>
    <w:rsid w:val="000B70C2"/>
    <w:rsid w:val="000B72C6"/>
    <w:rsid w:val="000B7304"/>
    <w:rsid w:val="000C0FC5"/>
    <w:rsid w:val="000C1780"/>
    <w:rsid w:val="000C559C"/>
    <w:rsid w:val="000C5887"/>
    <w:rsid w:val="000C6841"/>
    <w:rsid w:val="000C7657"/>
    <w:rsid w:val="000C7A79"/>
    <w:rsid w:val="000D0CF1"/>
    <w:rsid w:val="000D1A24"/>
    <w:rsid w:val="000D1F93"/>
    <w:rsid w:val="000D2189"/>
    <w:rsid w:val="000D218D"/>
    <w:rsid w:val="000D298B"/>
    <w:rsid w:val="000D2E8B"/>
    <w:rsid w:val="000D3806"/>
    <w:rsid w:val="000D4DA9"/>
    <w:rsid w:val="000D553C"/>
    <w:rsid w:val="000D571B"/>
    <w:rsid w:val="000D60AF"/>
    <w:rsid w:val="000D73F7"/>
    <w:rsid w:val="000D7B05"/>
    <w:rsid w:val="000D7FB3"/>
    <w:rsid w:val="000E0136"/>
    <w:rsid w:val="000E1B77"/>
    <w:rsid w:val="000E1F7B"/>
    <w:rsid w:val="000E32A4"/>
    <w:rsid w:val="000E37A7"/>
    <w:rsid w:val="000E3D0A"/>
    <w:rsid w:val="000E4515"/>
    <w:rsid w:val="000E51B5"/>
    <w:rsid w:val="000E5388"/>
    <w:rsid w:val="000E54B9"/>
    <w:rsid w:val="000E574B"/>
    <w:rsid w:val="000E6C85"/>
    <w:rsid w:val="000E6E89"/>
    <w:rsid w:val="000E7263"/>
    <w:rsid w:val="000E7A49"/>
    <w:rsid w:val="000F0ACD"/>
    <w:rsid w:val="000F0CBB"/>
    <w:rsid w:val="000F0D38"/>
    <w:rsid w:val="000F0DCD"/>
    <w:rsid w:val="000F0F11"/>
    <w:rsid w:val="000F220A"/>
    <w:rsid w:val="000F26C1"/>
    <w:rsid w:val="000F337D"/>
    <w:rsid w:val="000F3E1D"/>
    <w:rsid w:val="000F3FC4"/>
    <w:rsid w:val="000F55C0"/>
    <w:rsid w:val="000F589C"/>
    <w:rsid w:val="000F6C81"/>
    <w:rsid w:val="000F6D89"/>
    <w:rsid w:val="000F7AB6"/>
    <w:rsid w:val="000F7E73"/>
    <w:rsid w:val="001016B5"/>
    <w:rsid w:val="0010216F"/>
    <w:rsid w:val="0010231D"/>
    <w:rsid w:val="00102AF4"/>
    <w:rsid w:val="001036CA"/>
    <w:rsid w:val="0010412E"/>
    <w:rsid w:val="00104882"/>
    <w:rsid w:val="00104A60"/>
    <w:rsid w:val="00105A48"/>
    <w:rsid w:val="0010679A"/>
    <w:rsid w:val="001070F4"/>
    <w:rsid w:val="0010725F"/>
    <w:rsid w:val="001077C5"/>
    <w:rsid w:val="001079A1"/>
    <w:rsid w:val="00110E78"/>
    <w:rsid w:val="0011112E"/>
    <w:rsid w:val="001129C4"/>
    <w:rsid w:val="00112B00"/>
    <w:rsid w:val="00113EB6"/>
    <w:rsid w:val="00114CE5"/>
    <w:rsid w:val="00116275"/>
    <w:rsid w:val="00116F67"/>
    <w:rsid w:val="00117268"/>
    <w:rsid w:val="0012292A"/>
    <w:rsid w:val="0012363A"/>
    <w:rsid w:val="00125D79"/>
    <w:rsid w:val="00126B74"/>
    <w:rsid w:val="00126BC5"/>
    <w:rsid w:val="00126DFE"/>
    <w:rsid w:val="00130317"/>
    <w:rsid w:val="00130BFF"/>
    <w:rsid w:val="00130CE6"/>
    <w:rsid w:val="00131DDC"/>
    <w:rsid w:val="001328DB"/>
    <w:rsid w:val="00132A34"/>
    <w:rsid w:val="00134191"/>
    <w:rsid w:val="00134630"/>
    <w:rsid w:val="00134761"/>
    <w:rsid w:val="00134920"/>
    <w:rsid w:val="00134C8D"/>
    <w:rsid w:val="00135187"/>
    <w:rsid w:val="001355D1"/>
    <w:rsid w:val="001370AD"/>
    <w:rsid w:val="0013794B"/>
    <w:rsid w:val="00137B29"/>
    <w:rsid w:val="00140341"/>
    <w:rsid w:val="001408D4"/>
    <w:rsid w:val="00140B3C"/>
    <w:rsid w:val="001413D2"/>
    <w:rsid w:val="00142895"/>
    <w:rsid w:val="00142E87"/>
    <w:rsid w:val="00142FB4"/>
    <w:rsid w:val="001435A6"/>
    <w:rsid w:val="0014388C"/>
    <w:rsid w:val="00144922"/>
    <w:rsid w:val="00145303"/>
    <w:rsid w:val="001460BC"/>
    <w:rsid w:val="00146F11"/>
    <w:rsid w:val="00147E06"/>
    <w:rsid w:val="00147FE4"/>
    <w:rsid w:val="00150B64"/>
    <w:rsid w:val="001513AE"/>
    <w:rsid w:val="00151FC8"/>
    <w:rsid w:val="00153808"/>
    <w:rsid w:val="00153E65"/>
    <w:rsid w:val="001540B6"/>
    <w:rsid w:val="001540CF"/>
    <w:rsid w:val="00154210"/>
    <w:rsid w:val="00154996"/>
    <w:rsid w:val="00155358"/>
    <w:rsid w:val="0015716E"/>
    <w:rsid w:val="001571B1"/>
    <w:rsid w:val="00157E3F"/>
    <w:rsid w:val="0016070F"/>
    <w:rsid w:val="00161E05"/>
    <w:rsid w:val="001625C9"/>
    <w:rsid w:val="001630D2"/>
    <w:rsid w:val="001632EA"/>
    <w:rsid w:val="001638B3"/>
    <w:rsid w:val="001643F9"/>
    <w:rsid w:val="00164707"/>
    <w:rsid w:val="00164950"/>
    <w:rsid w:val="001655FE"/>
    <w:rsid w:val="00165B9B"/>
    <w:rsid w:val="00165EE2"/>
    <w:rsid w:val="001661AD"/>
    <w:rsid w:val="001665C8"/>
    <w:rsid w:val="00166D16"/>
    <w:rsid w:val="00166FD2"/>
    <w:rsid w:val="00170511"/>
    <w:rsid w:val="00170A83"/>
    <w:rsid w:val="00170C24"/>
    <w:rsid w:val="00171398"/>
    <w:rsid w:val="001715C9"/>
    <w:rsid w:val="00172940"/>
    <w:rsid w:val="001729B2"/>
    <w:rsid w:val="00172AC8"/>
    <w:rsid w:val="001737DE"/>
    <w:rsid w:val="001738F5"/>
    <w:rsid w:val="00173F65"/>
    <w:rsid w:val="001742A4"/>
    <w:rsid w:val="001758D3"/>
    <w:rsid w:val="00176E74"/>
    <w:rsid w:val="00177811"/>
    <w:rsid w:val="00177A85"/>
    <w:rsid w:val="00180363"/>
    <w:rsid w:val="00181545"/>
    <w:rsid w:val="00181869"/>
    <w:rsid w:val="00181892"/>
    <w:rsid w:val="001824C6"/>
    <w:rsid w:val="00182842"/>
    <w:rsid w:val="00182DED"/>
    <w:rsid w:val="00183637"/>
    <w:rsid w:val="00183B10"/>
    <w:rsid w:val="00185E18"/>
    <w:rsid w:val="00186118"/>
    <w:rsid w:val="00187044"/>
    <w:rsid w:val="00187178"/>
    <w:rsid w:val="00187587"/>
    <w:rsid w:val="001876FD"/>
    <w:rsid w:val="00187DBC"/>
    <w:rsid w:val="0019247B"/>
    <w:rsid w:val="001936EA"/>
    <w:rsid w:val="00195198"/>
    <w:rsid w:val="00195D11"/>
    <w:rsid w:val="00195D95"/>
    <w:rsid w:val="00196390"/>
    <w:rsid w:val="0019639A"/>
    <w:rsid w:val="001A0704"/>
    <w:rsid w:val="001A07D0"/>
    <w:rsid w:val="001A09F6"/>
    <w:rsid w:val="001A1B0A"/>
    <w:rsid w:val="001A2653"/>
    <w:rsid w:val="001A2BA0"/>
    <w:rsid w:val="001A4381"/>
    <w:rsid w:val="001A45F5"/>
    <w:rsid w:val="001A668A"/>
    <w:rsid w:val="001A7B1D"/>
    <w:rsid w:val="001A7D77"/>
    <w:rsid w:val="001B0035"/>
    <w:rsid w:val="001B0718"/>
    <w:rsid w:val="001B1991"/>
    <w:rsid w:val="001B22E0"/>
    <w:rsid w:val="001B2F56"/>
    <w:rsid w:val="001B3337"/>
    <w:rsid w:val="001B661A"/>
    <w:rsid w:val="001B667B"/>
    <w:rsid w:val="001B6884"/>
    <w:rsid w:val="001B6A0E"/>
    <w:rsid w:val="001B6BAA"/>
    <w:rsid w:val="001B7DC7"/>
    <w:rsid w:val="001C063C"/>
    <w:rsid w:val="001C0D96"/>
    <w:rsid w:val="001C1C6F"/>
    <w:rsid w:val="001C4081"/>
    <w:rsid w:val="001C4A6B"/>
    <w:rsid w:val="001C4A92"/>
    <w:rsid w:val="001C4D39"/>
    <w:rsid w:val="001C51AC"/>
    <w:rsid w:val="001C56EE"/>
    <w:rsid w:val="001C5EBF"/>
    <w:rsid w:val="001C6165"/>
    <w:rsid w:val="001C6257"/>
    <w:rsid w:val="001C63F9"/>
    <w:rsid w:val="001C747E"/>
    <w:rsid w:val="001C7718"/>
    <w:rsid w:val="001C7C3B"/>
    <w:rsid w:val="001C7F6C"/>
    <w:rsid w:val="001D206C"/>
    <w:rsid w:val="001D272A"/>
    <w:rsid w:val="001D279F"/>
    <w:rsid w:val="001D2872"/>
    <w:rsid w:val="001D3AE4"/>
    <w:rsid w:val="001D476D"/>
    <w:rsid w:val="001D4CB8"/>
    <w:rsid w:val="001D5408"/>
    <w:rsid w:val="001D56FA"/>
    <w:rsid w:val="001D5C07"/>
    <w:rsid w:val="001D64E1"/>
    <w:rsid w:val="001D6A1D"/>
    <w:rsid w:val="001D6D60"/>
    <w:rsid w:val="001E04D6"/>
    <w:rsid w:val="001E0FE3"/>
    <w:rsid w:val="001E2CEE"/>
    <w:rsid w:val="001E589C"/>
    <w:rsid w:val="001E598C"/>
    <w:rsid w:val="001E79FE"/>
    <w:rsid w:val="001E7E69"/>
    <w:rsid w:val="001F1C0A"/>
    <w:rsid w:val="001F21CA"/>
    <w:rsid w:val="001F2269"/>
    <w:rsid w:val="001F315E"/>
    <w:rsid w:val="001F35EC"/>
    <w:rsid w:val="001F35F6"/>
    <w:rsid w:val="001F3F4A"/>
    <w:rsid w:val="001F4E01"/>
    <w:rsid w:val="001F6309"/>
    <w:rsid w:val="001F65B8"/>
    <w:rsid w:val="001F663E"/>
    <w:rsid w:val="001F6EA5"/>
    <w:rsid w:val="001F6F1A"/>
    <w:rsid w:val="001F6FB8"/>
    <w:rsid w:val="002000EE"/>
    <w:rsid w:val="00200BF2"/>
    <w:rsid w:val="00200FE7"/>
    <w:rsid w:val="002018BF"/>
    <w:rsid w:val="0020322A"/>
    <w:rsid w:val="00203E78"/>
    <w:rsid w:val="00203F7A"/>
    <w:rsid w:val="002041E0"/>
    <w:rsid w:val="00204D40"/>
    <w:rsid w:val="0020576E"/>
    <w:rsid w:val="00205B2F"/>
    <w:rsid w:val="00206E95"/>
    <w:rsid w:val="0020783C"/>
    <w:rsid w:val="002105EC"/>
    <w:rsid w:val="002107EA"/>
    <w:rsid w:val="00213ACA"/>
    <w:rsid w:val="00214190"/>
    <w:rsid w:val="002158A3"/>
    <w:rsid w:val="00216393"/>
    <w:rsid w:val="00216A58"/>
    <w:rsid w:val="00216E9A"/>
    <w:rsid w:val="00220354"/>
    <w:rsid w:val="002211ED"/>
    <w:rsid w:val="0022130A"/>
    <w:rsid w:val="002213D4"/>
    <w:rsid w:val="002227AE"/>
    <w:rsid w:val="00222AC2"/>
    <w:rsid w:val="0022354C"/>
    <w:rsid w:val="00223571"/>
    <w:rsid w:val="00223A8C"/>
    <w:rsid w:val="00223BEB"/>
    <w:rsid w:val="00224075"/>
    <w:rsid w:val="002241A6"/>
    <w:rsid w:val="00225CFE"/>
    <w:rsid w:val="00226374"/>
    <w:rsid w:val="00226665"/>
    <w:rsid w:val="002266EF"/>
    <w:rsid w:val="00226C20"/>
    <w:rsid w:val="00227462"/>
    <w:rsid w:val="00230014"/>
    <w:rsid w:val="00230952"/>
    <w:rsid w:val="00230CE7"/>
    <w:rsid w:val="0023123D"/>
    <w:rsid w:val="00234712"/>
    <w:rsid w:val="00234A7B"/>
    <w:rsid w:val="00234DB1"/>
    <w:rsid w:val="00236156"/>
    <w:rsid w:val="00236F15"/>
    <w:rsid w:val="00237649"/>
    <w:rsid w:val="00241767"/>
    <w:rsid w:val="0024200A"/>
    <w:rsid w:val="00242481"/>
    <w:rsid w:val="00244AE7"/>
    <w:rsid w:val="0024595B"/>
    <w:rsid w:val="00246B63"/>
    <w:rsid w:val="00246DDB"/>
    <w:rsid w:val="002479FA"/>
    <w:rsid w:val="00247AD3"/>
    <w:rsid w:val="0025039B"/>
    <w:rsid w:val="002505B5"/>
    <w:rsid w:val="00250B21"/>
    <w:rsid w:val="00250B4A"/>
    <w:rsid w:val="00250FBE"/>
    <w:rsid w:val="002513C0"/>
    <w:rsid w:val="00252144"/>
    <w:rsid w:val="00254569"/>
    <w:rsid w:val="00256748"/>
    <w:rsid w:val="00256902"/>
    <w:rsid w:val="00256CC9"/>
    <w:rsid w:val="002608E5"/>
    <w:rsid w:val="00260B8C"/>
    <w:rsid w:val="00261280"/>
    <w:rsid w:val="00261331"/>
    <w:rsid w:val="00261ADB"/>
    <w:rsid w:val="00261F54"/>
    <w:rsid w:val="00263CC6"/>
    <w:rsid w:val="0026428E"/>
    <w:rsid w:val="002643EB"/>
    <w:rsid w:val="0026560A"/>
    <w:rsid w:val="0026650E"/>
    <w:rsid w:val="00270405"/>
    <w:rsid w:val="00270ABC"/>
    <w:rsid w:val="002723A3"/>
    <w:rsid w:val="002723AE"/>
    <w:rsid w:val="002729A3"/>
    <w:rsid w:val="0027342E"/>
    <w:rsid w:val="0027395E"/>
    <w:rsid w:val="0027403A"/>
    <w:rsid w:val="0027529A"/>
    <w:rsid w:val="00275C30"/>
    <w:rsid w:val="0027693F"/>
    <w:rsid w:val="00276DBC"/>
    <w:rsid w:val="00277185"/>
    <w:rsid w:val="002804BC"/>
    <w:rsid w:val="00281646"/>
    <w:rsid w:val="00281912"/>
    <w:rsid w:val="00281C78"/>
    <w:rsid w:val="002831AF"/>
    <w:rsid w:val="00283D4C"/>
    <w:rsid w:val="002842F7"/>
    <w:rsid w:val="00284EC7"/>
    <w:rsid w:val="002859E7"/>
    <w:rsid w:val="00286772"/>
    <w:rsid w:val="00287545"/>
    <w:rsid w:val="00290025"/>
    <w:rsid w:val="00291C49"/>
    <w:rsid w:val="0029219F"/>
    <w:rsid w:val="00292F3F"/>
    <w:rsid w:val="00294074"/>
    <w:rsid w:val="002941A3"/>
    <w:rsid w:val="00294B00"/>
    <w:rsid w:val="00295BA6"/>
    <w:rsid w:val="00295EE5"/>
    <w:rsid w:val="00297C34"/>
    <w:rsid w:val="00297D23"/>
    <w:rsid w:val="002A017B"/>
    <w:rsid w:val="002A0853"/>
    <w:rsid w:val="002A10ED"/>
    <w:rsid w:val="002A178F"/>
    <w:rsid w:val="002A1916"/>
    <w:rsid w:val="002A3C95"/>
    <w:rsid w:val="002A4877"/>
    <w:rsid w:val="002A588F"/>
    <w:rsid w:val="002A6A10"/>
    <w:rsid w:val="002A7143"/>
    <w:rsid w:val="002A76D6"/>
    <w:rsid w:val="002A78A5"/>
    <w:rsid w:val="002B13F5"/>
    <w:rsid w:val="002B17ED"/>
    <w:rsid w:val="002B2088"/>
    <w:rsid w:val="002B25E4"/>
    <w:rsid w:val="002B2D7B"/>
    <w:rsid w:val="002B3F02"/>
    <w:rsid w:val="002B3F36"/>
    <w:rsid w:val="002B4169"/>
    <w:rsid w:val="002B4471"/>
    <w:rsid w:val="002B497F"/>
    <w:rsid w:val="002B5358"/>
    <w:rsid w:val="002B5C92"/>
    <w:rsid w:val="002B6690"/>
    <w:rsid w:val="002B69C6"/>
    <w:rsid w:val="002B6F8B"/>
    <w:rsid w:val="002B6FAF"/>
    <w:rsid w:val="002B7944"/>
    <w:rsid w:val="002C1DA3"/>
    <w:rsid w:val="002C270F"/>
    <w:rsid w:val="002C33A8"/>
    <w:rsid w:val="002C38D6"/>
    <w:rsid w:val="002C4731"/>
    <w:rsid w:val="002C64DE"/>
    <w:rsid w:val="002C6B95"/>
    <w:rsid w:val="002C7474"/>
    <w:rsid w:val="002D027B"/>
    <w:rsid w:val="002D13BC"/>
    <w:rsid w:val="002D24EC"/>
    <w:rsid w:val="002D33C6"/>
    <w:rsid w:val="002D37F1"/>
    <w:rsid w:val="002D63B7"/>
    <w:rsid w:val="002D6709"/>
    <w:rsid w:val="002D75B1"/>
    <w:rsid w:val="002E0136"/>
    <w:rsid w:val="002E1049"/>
    <w:rsid w:val="002E1052"/>
    <w:rsid w:val="002E2751"/>
    <w:rsid w:val="002E2CF7"/>
    <w:rsid w:val="002E3A80"/>
    <w:rsid w:val="002E44B4"/>
    <w:rsid w:val="002E4C4F"/>
    <w:rsid w:val="002E4E36"/>
    <w:rsid w:val="002E572C"/>
    <w:rsid w:val="002E670E"/>
    <w:rsid w:val="002E71F7"/>
    <w:rsid w:val="002E7B0C"/>
    <w:rsid w:val="002F061D"/>
    <w:rsid w:val="002F0B19"/>
    <w:rsid w:val="002F0C8E"/>
    <w:rsid w:val="002F1401"/>
    <w:rsid w:val="002F1938"/>
    <w:rsid w:val="002F1AE8"/>
    <w:rsid w:val="002F20AC"/>
    <w:rsid w:val="002F2277"/>
    <w:rsid w:val="002F4B37"/>
    <w:rsid w:val="002F50E2"/>
    <w:rsid w:val="002F6C58"/>
    <w:rsid w:val="002F6D00"/>
    <w:rsid w:val="002F7037"/>
    <w:rsid w:val="0030042E"/>
    <w:rsid w:val="00300549"/>
    <w:rsid w:val="00300B06"/>
    <w:rsid w:val="003014EF"/>
    <w:rsid w:val="00302CD7"/>
    <w:rsid w:val="00302E5C"/>
    <w:rsid w:val="00303370"/>
    <w:rsid w:val="003044EF"/>
    <w:rsid w:val="00307074"/>
    <w:rsid w:val="00307484"/>
    <w:rsid w:val="0030767C"/>
    <w:rsid w:val="00307A3F"/>
    <w:rsid w:val="00307F5E"/>
    <w:rsid w:val="00310832"/>
    <w:rsid w:val="00311285"/>
    <w:rsid w:val="003125CF"/>
    <w:rsid w:val="00313982"/>
    <w:rsid w:val="00313B38"/>
    <w:rsid w:val="00313C86"/>
    <w:rsid w:val="0031453B"/>
    <w:rsid w:val="00315DAC"/>
    <w:rsid w:val="00316738"/>
    <w:rsid w:val="00316C06"/>
    <w:rsid w:val="00316D4D"/>
    <w:rsid w:val="00317AAD"/>
    <w:rsid w:val="00317B37"/>
    <w:rsid w:val="003204B7"/>
    <w:rsid w:val="0032101F"/>
    <w:rsid w:val="00321C09"/>
    <w:rsid w:val="00322DC4"/>
    <w:rsid w:val="00322FA5"/>
    <w:rsid w:val="00323768"/>
    <w:rsid w:val="003238EB"/>
    <w:rsid w:val="00323A53"/>
    <w:rsid w:val="00323F3D"/>
    <w:rsid w:val="003242C2"/>
    <w:rsid w:val="00324B2A"/>
    <w:rsid w:val="0032510E"/>
    <w:rsid w:val="00325FEE"/>
    <w:rsid w:val="00327273"/>
    <w:rsid w:val="0032758B"/>
    <w:rsid w:val="00327E3F"/>
    <w:rsid w:val="00331FE2"/>
    <w:rsid w:val="00332BB3"/>
    <w:rsid w:val="003337B5"/>
    <w:rsid w:val="00334686"/>
    <w:rsid w:val="003347FB"/>
    <w:rsid w:val="00335919"/>
    <w:rsid w:val="00335C2D"/>
    <w:rsid w:val="00336A32"/>
    <w:rsid w:val="00336F41"/>
    <w:rsid w:val="00337431"/>
    <w:rsid w:val="003375A8"/>
    <w:rsid w:val="00340183"/>
    <w:rsid w:val="003405B2"/>
    <w:rsid w:val="003408AE"/>
    <w:rsid w:val="00340A05"/>
    <w:rsid w:val="0034127F"/>
    <w:rsid w:val="00341B03"/>
    <w:rsid w:val="00341DC2"/>
    <w:rsid w:val="00342274"/>
    <w:rsid w:val="00342CBE"/>
    <w:rsid w:val="0034430F"/>
    <w:rsid w:val="00344EAE"/>
    <w:rsid w:val="00344FF0"/>
    <w:rsid w:val="00345E72"/>
    <w:rsid w:val="00347F6A"/>
    <w:rsid w:val="00350A71"/>
    <w:rsid w:val="00350D1C"/>
    <w:rsid w:val="00351365"/>
    <w:rsid w:val="0035179A"/>
    <w:rsid w:val="00351EC1"/>
    <w:rsid w:val="00354A8B"/>
    <w:rsid w:val="00355530"/>
    <w:rsid w:val="00355B29"/>
    <w:rsid w:val="00356128"/>
    <w:rsid w:val="003561AE"/>
    <w:rsid w:val="0036088C"/>
    <w:rsid w:val="00361225"/>
    <w:rsid w:val="00361724"/>
    <w:rsid w:val="00361959"/>
    <w:rsid w:val="00361A5C"/>
    <w:rsid w:val="0036287E"/>
    <w:rsid w:val="00362939"/>
    <w:rsid w:val="00364067"/>
    <w:rsid w:val="00364F9F"/>
    <w:rsid w:val="0036609B"/>
    <w:rsid w:val="003661FB"/>
    <w:rsid w:val="00366A7C"/>
    <w:rsid w:val="00366EA1"/>
    <w:rsid w:val="00367E80"/>
    <w:rsid w:val="00370E4C"/>
    <w:rsid w:val="00370F28"/>
    <w:rsid w:val="00370F41"/>
    <w:rsid w:val="0037111B"/>
    <w:rsid w:val="003722EC"/>
    <w:rsid w:val="003726B4"/>
    <w:rsid w:val="00372A3F"/>
    <w:rsid w:val="00372FC0"/>
    <w:rsid w:val="003735C6"/>
    <w:rsid w:val="00374720"/>
    <w:rsid w:val="003757D6"/>
    <w:rsid w:val="003757DB"/>
    <w:rsid w:val="00375C02"/>
    <w:rsid w:val="00375D0F"/>
    <w:rsid w:val="00376C09"/>
    <w:rsid w:val="003771C5"/>
    <w:rsid w:val="00377D67"/>
    <w:rsid w:val="00380A8C"/>
    <w:rsid w:val="0038183A"/>
    <w:rsid w:val="00382265"/>
    <w:rsid w:val="00383437"/>
    <w:rsid w:val="00383668"/>
    <w:rsid w:val="0038410E"/>
    <w:rsid w:val="003843AC"/>
    <w:rsid w:val="003854C9"/>
    <w:rsid w:val="00385757"/>
    <w:rsid w:val="00385B5A"/>
    <w:rsid w:val="00385D5F"/>
    <w:rsid w:val="00386C5E"/>
    <w:rsid w:val="00386DDA"/>
    <w:rsid w:val="003870C2"/>
    <w:rsid w:val="0038752A"/>
    <w:rsid w:val="00387C37"/>
    <w:rsid w:val="00387F21"/>
    <w:rsid w:val="0039197D"/>
    <w:rsid w:val="00391BC9"/>
    <w:rsid w:val="00391D1F"/>
    <w:rsid w:val="00391E5C"/>
    <w:rsid w:val="00393466"/>
    <w:rsid w:val="003935E4"/>
    <w:rsid w:val="00393635"/>
    <w:rsid w:val="0039499D"/>
    <w:rsid w:val="00394B5C"/>
    <w:rsid w:val="003970D1"/>
    <w:rsid w:val="00397941"/>
    <w:rsid w:val="00397C9C"/>
    <w:rsid w:val="003A0E14"/>
    <w:rsid w:val="003A130C"/>
    <w:rsid w:val="003A1A1E"/>
    <w:rsid w:val="003A1B8A"/>
    <w:rsid w:val="003A2D44"/>
    <w:rsid w:val="003A2DC6"/>
    <w:rsid w:val="003A3334"/>
    <w:rsid w:val="003A3AB2"/>
    <w:rsid w:val="003A487E"/>
    <w:rsid w:val="003A5156"/>
    <w:rsid w:val="003A647C"/>
    <w:rsid w:val="003A6E30"/>
    <w:rsid w:val="003A6E90"/>
    <w:rsid w:val="003A75A8"/>
    <w:rsid w:val="003A76DC"/>
    <w:rsid w:val="003A7F69"/>
    <w:rsid w:val="003B0391"/>
    <w:rsid w:val="003B0A6D"/>
    <w:rsid w:val="003B1245"/>
    <w:rsid w:val="003B1873"/>
    <w:rsid w:val="003B18F5"/>
    <w:rsid w:val="003B19A6"/>
    <w:rsid w:val="003B19F3"/>
    <w:rsid w:val="003B1CAC"/>
    <w:rsid w:val="003B2583"/>
    <w:rsid w:val="003B2837"/>
    <w:rsid w:val="003B3760"/>
    <w:rsid w:val="003B409B"/>
    <w:rsid w:val="003B4B72"/>
    <w:rsid w:val="003B5D85"/>
    <w:rsid w:val="003B73C0"/>
    <w:rsid w:val="003B7450"/>
    <w:rsid w:val="003B7B16"/>
    <w:rsid w:val="003B7D61"/>
    <w:rsid w:val="003C0210"/>
    <w:rsid w:val="003C04F6"/>
    <w:rsid w:val="003C0768"/>
    <w:rsid w:val="003C1AB7"/>
    <w:rsid w:val="003C2CAA"/>
    <w:rsid w:val="003C30AA"/>
    <w:rsid w:val="003C3746"/>
    <w:rsid w:val="003C3FF1"/>
    <w:rsid w:val="003C4504"/>
    <w:rsid w:val="003C4AB0"/>
    <w:rsid w:val="003C6108"/>
    <w:rsid w:val="003C631C"/>
    <w:rsid w:val="003C66FE"/>
    <w:rsid w:val="003C7333"/>
    <w:rsid w:val="003D0108"/>
    <w:rsid w:val="003D108F"/>
    <w:rsid w:val="003D2ED2"/>
    <w:rsid w:val="003D45FE"/>
    <w:rsid w:val="003D49EE"/>
    <w:rsid w:val="003D6DCD"/>
    <w:rsid w:val="003D7DF2"/>
    <w:rsid w:val="003E0612"/>
    <w:rsid w:val="003E0C34"/>
    <w:rsid w:val="003E0DBC"/>
    <w:rsid w:val="003E0E7E"/>
    <w:rsid w:val="003E30E7"/>
    <w:rsid w:val="003E3412"/>
    <w:rsid w:val="003E407A"/>
    <w:rsid w:val="003E43DA"/>
    <w:rsid w:val="003E45F3"/>
    <w:rsid w:val="003E6274"/>
    <w:rsid w:val="003E6C9D"/>
    <w:rsid w:val="003E6E13"/>
    <w:rsid w:val="003E6E89"/>
    <w:rsid w:val="003F0303"/>
    <w:rsid w:val="003F1127"/>
    <w:rsid w:val="003F124F"/>
    <w:rsid w:val="003F1382"/>
    <w:rsid w:val="003F1F53"/>
    <w:rsid w:val="003F2494"/>
    <w:rsid w:val="003F2BB7"/>
    <w:rsid w:val="003F4700"/>
    <w:rsid w:val="003F5F9D"/>
    <w:rsid w:val="003F6252"/>
    <w:rsid w:val="003F6624"/>
    <w:rsid w:val="003F6799"/>
    <w:rsid w:val="003F78E3"/>
    <w:rsid w:val="00401BCE"/>
    <w:rsid w:val="00402001"/>
    <w:rsid w:val="0040209C"/>
    <w:rsid w:val="00404017"/>
    <w:rsid w:val="0040497E"/>
    <w:rsid w:val="00404D4C"/>
    <w:rsid w:val="00404FE2"/>
    <w:rsid w:val="004054D1"/>
    <w:rsid w:val="0040587E"/>
    <w:rsid w:val="0040724F"/>
    <w:rsid w:val="00410486"/>
    <w:rsid w:val="004110ED"/>
    <w:rsid w:val="0041111B"/>
    <w:rsid w:val="00411295"/>
    <w:rsid w:val="00412378"/>
    <w:rsid w:val="00412A29"/>
    <w:rsid w:val="00412E9C"/>
    <w:rsid w:val="0041376F"/>
    <w:rsid w:val="00413DDD"/>
    <w:rsid w:val="00414B08"/>
    <w:rsid w:val="00414D48"/>
    <w:rsid w:val="004157ED"/>
    <w:rsid w:val="00415AD8"/>
    <w:rsid w:val="00416005"/>
    <w:rsid w:val="00416076"/>
    <w:rsid w:val="004168B9"/>
    <w:rsid w:val="0041759F"/>
    <w:rsid w:val="00417836"/>
    <w:rsid w:val="004222C0"/>
    <w:rsid w:val="00422985"/>
    <w:rsid w:val="00422CB4"/>
    <w:rsid w:val="00426438"/>
    <w:rsid w:val="0042676A"/>
    <w:rsid w:val="00427A77"/>
    <w:rsid w:val="0043021F"/>
    <w:rsid w:val="00431A36"/>
    <w:rsid w:val="0043211C"/>
    <w:rsid w:val="0043228B"/>
    <w:rsid w:val="00433B8F"/>
    <w:rsid w:val="004342DE"/>
    <w:rsid w:val="00434E5C"/>
    <w:rsid w:val="00435155"/>
    <w:rsid w:val="00435AF6"/>
    <w:rsid w:val="00436DC3"/>
    <w:rsid w:val="00436F11"/>
    <w:rsid w:val="004371BF"/>
    <w:rsid w:val="00437477"/>
    <w:rsid w:val="00437489"/>
    <w:rsid w:val="0044037A"/>
    <w:rsid w:val="00440488"/>
    <w:rsid w:val="00440634"/>
    <w:rsid w:val="00440B6F"/>
    <w:rsid w:val="00440EC8"/>
    <w:rsid w:val="00441297"/>
    <w:rsid w:val="0044242F"/>
    <w:rsid w:val="004433FE"/>
    <w:rsid w:val="004450DD"/>
    <w:rsid w:val="0044685B"/>
    <w:rsid w:val="00446DD5"/>
    <w:rsid w:val="004471FE"/>
    <w:rsid w:val="0044790F"/>
    <w:rsid w:val="004506D4"/>
    <w:rsid w:val="00451013"/>
    <w:rsid w:val="00452874"/>
    <w:rsid w:val="00452FEB"/>
    <w:rsid w:val="00454390"/>
    <w:rsid w:val="004543AB"/>
    <w:rsid w:val="004544B0"/>
    <w:rsid w:val="00455180"/>
    <w:rsid w:val="00455463"/>
    <w:rsid w:val="00455E52"/>
    <w:rsid w:val="00456B55"/>
    <w:rsid w:val="00456F3F"/>
    <w:rsid w:val="004616AE"/>
    <w:rsid w:val="004624FF"/>
    <w:rsid w:val="00462792"/>
    <w:rsid w:val="004634E2"/>
    <w:rsid w:val="00463907"/>
    <w:rsid w:val="00463B44"/>
    <w:rsid w:val="00463F0C"/>
    <w:rsid w:val="004645F7"/>
    <w:rsid w:val="004648BE"/>
    <w:rsid w:val="00464D34"/>
    <w:rsid w:val="00464E3B"/>
    <w:rsid w:val="00465401"/>
    <w:rsid w:val="00465681"/>
    <w:rsid w:val="00465864"/>
    <w:rsid w:val="00467853"/>
    <w:rsid w:val="0047001B"/>
    <w:rsid w:val="00470585"/>
    <w:rsid w:val="00470638"/>
    <w:rsid w:val="00470862"/>
    <w:rsid w:val="00471305"/>
    <w:rsid w:val="00471AA1"/>
    <w:rsid w:val="00474EE8"/>
    <w:rsid w:val="00475B1F"/>
    <w:rsid w:val="00475FEE"/>
    <w:rsid w:val="00476D12"/>
    <w:rsid w:val="0047731B"/>
    <w:rsid w:val="00477952"/>
    <w:rsid w:val="0048143B"/>
    <w:rsid w:val="004819A9"/>
    <w:rsid w:val="00481CB6"/>
    <w:rsid w:val="00482348"/>
    <w:rsid w:val="00482795"/>
    <w:rsid w:val="00482D53"/>
    <w:rsid w:val="00482F50"/>
    <w:rsid w:val="004855A7"/>
    <w:rsid w:val="0048599C"/>
    <w:rsid w:val="00485A7F"/>
    <w:rsid w:val="00485BD7"/>
    <w:rsid w:val="00485FF4"/>
    <w:rsid w:val="0048692C"/>
    <w:rsid w:val="0048765E"/>
    <w:rsid w:val="00487EDD"/>
    <w:rsid w:val="00491059"/>
    <w:rsid w:val="00492F88"/>
    <w:rsid w:val="004936F4"/>
    <w:rsid w:val="004937EC"/>
    <w:rsid w:val="00493D83"/>
    <w:rsid w:val="00495A44"/>
    <w:rsid w:val="00495E47"/>
    <w:rsid w:val="00497B5C"/>
    <w:rsid w:val="00497C22"/>
    <w:rsid w:val="00497EC0"/>
    <w:rsid w:val="004A01D9"/>
    <w:rsid w:val="004A1683"/>
    <w:rsid w:val="004A30BB"/>
    <w:rsid w:val="004A3F93"/>
    <w:rsid w:val="004A4039"/>
    <w:rsid w:val="004A4F57"/>
    <w:rsid w:val="004A5326"/>
    <w:rsid w:val="004A59EB"/>
    <w:rsid w:val="004A648F"/>
    <w:rsid w:val="004A7479"/>
    <w:rsid w:val="004A7759"/>
    <w:rsid w:val="004A7F1F"/>
    <w:rsid w:val="004B014B"/>
    <w:rsid w:val="004B0274"/>
    <w:rsid w:val="004B0898"/>
    <w:rsid w:val="004B0F0D"/>
    <w:rsid w:val="004B167B"/>
    <w:rsid w:val="004B3356"/>
    <w:rsid w:val="004B386D"/>
    <w:rsid w:val="004B4528"/>
    <w:rsid w:val="004B4912"/>
    <w:rsid w:val="004B6A1D"/>
    <w:rsid w:val="004B7B6E"/>
    <w:rsid w:val="004C0AAA"/>
    <w:rsid w:val="004C107A"/>
    <w:rsid w:val="004C1F99"/>
    <w:rsid w:val="004C32E8"/>
    <w:rsid w:val="004C3D73"/>
    <w:rsid w:val="004C43FF"/>
    <w:rsid w:val="004C48B2"/>
    <w:rsid w:val="004C57AA"/>
    <w:rsid w:val="004C5D4B"/>
    <w:rsid w:val="004C5D96"/>
    <w:rsid w:val="004C669D"/>
    <w:rsid w:val="004C6822"/>
    <w:rsid w:val="004C6F89"/>
    <w:rsid w:val="004D00E0"/>
    <w:rsid w:val="004D03BB"/>
    <w:rsid w:val="004D0D01"/>
    <w:rsid w:val="004D1E27"/>
    <w:rsid w:val="004D2905"/>
    <w:rsid w:val="004D2BA3"/>
    <w:rsid w:val="004D302D"/>
    <w:rsid w:val="004D3A19"/>
    <w:rsid w:val="004D3E4C"/>
    <w:rsid w:val="004D4906"/>
    <w:rsid w:val="004D49AE"/>
    <w:rsid w:val="004D55AE"/>
    <w:rsid w:val="004D565D"/>
    <w:rsid w:val="004D58B3"/>
    <w:rsid w:val="004D59DA"/>
    <w:rsid w:val="004D5A90"/>
    <w:rsid w:val="004D5F5D"/>
    <w:rsid w:val="004D6451"/>
    <w:rsid w:val="004D6C2E"/>
    <w:rsid w:val="004D6F54"/>
    <w:rsid w:val="004D7E69"/>
    <w:rsid w:val="004E1B44"/>
    <w:rsid w:val="004E1E25"/>
    <w:rsid w:val="004E1E87"/>
    <w:rsid w:val="004E2B12"/>
    <w:rsid w:val="004E360A"/>
    <w:rsid w:val="004E432D"/>
    <w:rsid w:val="004E44B5"/>
    <w:rsid w:val="004E44E1"/>
    <w:rsid w:val="004E509F"/>
    <w:rsid w:val="004E60F1"/>
    <w:rsid w:val="004E640D"/>
    <w:rsid w:val="004E68EE"/>
    <w:rsid w:val="004E6EEB"/>
    <w:rsid w:val="004E705D"/>
    <w:rsid w:val="004E7363"/>
    <w:rsid w:val="004E7443"/>
    <w:rsid w:val="004E7826"/>
    <w:rsid w:val="004E7ED7"/>
    <w:rsid w:val="004F0337"/>
    <w:rsid w:val="004F0E4C"/>
    <w:rsid w:val="004F11C4"/>
    <w:rsid w:val="004F145A"/>
    <w:rsid w:val="004F14DF"/>
    <w:rsid w:val="004F215E"/>
    <w:rsid w:val="004F2617"/>
    <w:rsid w:val="004F2E04"/>
    <w:rsid w:val="004F3322"/>
    <w:rsid w:val="004F3933"/>
    <w:rsid w:val="004F44D2"/>
    <w:rsid w:val="004F455C"/>
    <w:rsid w:val="004F4741"/>
    <w:rsid w:val="004F53CE"/>
    <w:rsid w:val="004F5F2B"/>
    <w:rsid w:val="004F62DD"/>
    <w:rsid w:val="004F6B2A"/>
    <w:rsid w:val="004F7075"/>
    <w:rsid w:val="004F76C2"/>
    <w:rsid w:val="004F7AD8"/>
    <w:rsid w:val="00500391"/>
    <w:rsid w:val="005006EF"/>
    <w:rsid w:val="00500F35"/>
    <w:rsid w:val="005019E6"/>
    <w:rsid w:val="0050249E"/>
    <w:rsid w:val="00502D51"/>
    <w:rsid w:val="00504304"/>
    <w:rsid w:val="00504CB9"/>
    <w:rsid w:val="00504FD4"/>
    <w:rsid w:val="00505165"/>
    <w:rsid w:val="005054AC"/>
    <w:rsid w:val="00506D68"/>
    <w:rsid w:val="0050748E"/>
    <w:rsid w:val="00507E84"/>
    <w:rsid w:val="00510801"/>
    <w:rsid w:val="0051147C"/>
    <w:rsid w:val="00511ECF"/>
    <w:rsid w:val="005123FA"/>
    <w:rsid w:val="00512880"/>
    <w:rsid w:val="0051311F"/>
    <w:rsid w:val="005154BF"/>
    <w:rsid w:val="0051556F"/>
    <w:rsid w:val="005157D8"/>
    <w:rsid w:val="0051612E"/>
    <w:rsid w:val="00516294"/>
    <w:rsid w:val="00516472"/>
    <w:rsid w:val="00516D7F"/>
    <w:rsid w:val="00517F6A"/>
    <w:rsid w:val="00520A94"/>
    <w:rsid w:val="00520E1C"/>
    <w:rsid w:val="00520EA2"/>
    <w:rsid w:val="00520F61"/>
    <w:rsid w:val="00521499"/>
    <w:rsid w:val="005216BF"/>
    <w:rsid w:val="005216CD"/>
    <w:rsid w:val="00521EDC"/>
    <w:rsid w:val="005227AD"/>
    <w:rsid w:val="005232BF"/>
    <w:rsid w:val="005234FC"/>
    <w:rsid w:val="00524571"/>
    <w:rsid w:val="00526091"/>
    <w:rsid w:val="005268C8"/>
    <w:rsid w:val="00526CB6"/>
    <w:rsid w:val="0052745D"/>
    <w:rsid w:val="0053030D"/>
    <w:rsid w:val="00530340"/>
    <w:rsid w:val="00530652"/>
    <w:rsid w:val="00530FFD"/>
    <w:rsid w:val="0053121A"/>
    <w:rsid w:val="0053209A"/>
    <w:rsid w:val="00534407"/>
    <w:rsid w:val="005347E8"/>
    <w:rsid w:val="00535508"/>
    <w:rsid w:val="00536761"/>
    <w:rsid w:val="00536AD7"/>
    <w:rsid w:val="0053753C"/>
    <w:rsid w:val="00537ABF"/>
    <w:rsid w:val="00540F08"/>
    <w:rsid w:val="005411E1"/>
    <w:rsid w:val="005416CD"/>
    <w:rsid w:val="0054215F"/>
    <w:rsid w:val="00543868"/>
    <w:rsid w:val="00543FA9"/>
    <w:rsid w:val="00544424"/>
    <w:rsid w:val="005453D0"/>
    <w:rsid w:val="00545B54"/>
    <w:rsid w:val="0054631C"/>
    <w:rsid w:val="00546701"/>
    <w:rsid w:val="005469AA"/>
    <w:rsid w:val="00547AE6"/>
    <w:rsid w:val="00547B6E"/>
    <w:rsid w:val="0055010A"/>
    <w:rsid w:val="00550EEE"/>
    <w:rsid w:val="00551822"/>
    <w:rsid w:val="00553FD2"/>
    <w:rsid w:val="0055568C"/>
    <w:rsid w:val="00556628"/>
    <w:rsid w:val="00560E3C"/>
    <w:rsid w:val="00561BB0"/>
    <w:rsid w:val="005622A6"/>
    <w:rsid w:val="005654FD"/>
    <w:rsid w:val="0056599C"/>
    <w:rsid w:val="005662AB"/>
    <w:rsid w:val="00567F73"/>
    <w:rsid w:val="00570E22"/>
    <w:rsid w:val="00573556"/>
    <w:rsid w:val="005737D5"/>
    <w:rsid w:val="00573D41"/>
    <w:rsid w:val="005745EE"/>
    <w:rsid w:val="005746EB"/>
    <w:rsid w:val="00574D1B"/>
    <w:rsid w:val="00575D97"/>
    <w:rsid w:val="00576D38"/>
    <w:rsid w:val="00577785"/>
    <w:rsid w:val="00577F69"/>
    <w:rsid w:val="005805DE"/>
    <w:rsid w:val="0058118B"/>
    <w:rsid w:val="00581385"/>
    <w:rsid w:val="005819DF"/>
    <w:rsid w:val="00582618"/>
    <w:rsid w:val="00583C93"/>
    <w:rsid w:val="0058442B"/>
    <w:rsid w:val="00585DC9"/>
    <w:rsid w:val="00587876"/>
    <w:rsid w:val="005904C0"/>
    <w:rsid w:val="005915BB"/>
    <w:rsid w:val="00591A36"/>
    <w:rsid w:val="00591D54"/>
    <w:rsid w:val="0059220E"/>
    <w:rsid w:val="005925AB"/>
    <w:rsid w:val="00592CCF"/>
    <w:rsid w:val="00593593"/>
    <w:rsid w:val="00594097"/>
    <w:rsid w:val="005943CA"/>
    <w:rsid w:val="00595438"/>
    <w:rsid w:val="00597081"/>
    <w:rsid w:val="0059727A"/>
    <w:rsid w:val="005974D7"/>
    <w:rsid w:val="005A0225"/>
    <w:rsid w:val="005A13DC"/>
    <w:rsid w:val="005A182E"/>
    <w:rsid w:val="005A1C1E"/>
    <w:rsid w:val="005A2165"/>
    <w:rsid w:val="005A24DE"/>
    <w:rsid w:val="005A4329"/>
    <w:rsid w:val="005A5D63"/>
    <w:rsid w:val="005A6114"/>
    <w:rsid w:val="005A61EA"/>
    <w:rsid w:val="005A6210"/>
    <w:rsid w:val="005A6532"/>
    <w:rsid w:val="005B0C9C"/>
    <w:rsid w:val="005B3108"/>
    <w:rsid w:val="005B4C99"/>
    <w:rsid w:val="005B5EB8"/>
    <w:rsid w:val="005B6306"/>
    <w:rsid w:val="005B6F5E"/>
    <w:rsid w:val="005B6F78"/>
    <w:rsid w:val="005B72DD"/>
    <w:rsid w:val="005C058F"/>
    <w:rsid w:val="005C23C5"/>
    <w:rsid w:val="005C337D"/>
    <w:rsid w:val="005C45AD"/>
    <w:rsid w:val="005C73E2"/>
    <w:rsid w:val="005D0413"/>
    <w:rsid w:val="005D0505"/>
    <w:rsid w:val="005D1E19"/>
    <w:rsid w:val="005D24D9"/>
    <w:rsid w:val="005D2ED3"/>
    <w:rsid w:val="005D35E5"/>
    <w:rsid w:val="005D469C"/>
    <w:rsid w:val="005D5523"/>
    <w:rsid w:val="005D59FE"/>
    <w:rsid w:val="005D7CDD"/>
    <w:rsid w:val="005E0103"/>
    <w:rsid w:val="005E066E"/>
    <w:rsid w:val="005E0C5B"/>
    <w:rsid w:val="005E29A4"/>
    <w:rsid w:val="005E300F"/>
    <w:rsid w:val="005E43A5"/>
    <w:rsid w:val="005E48B7"/>
    <w:rsid w:val="005E4A05"/>
    <w:rsid w:val="005E4C12"/>
    <w:rsid w:val="005E6C76"/>
    <w:rsid w:val="005E6E49"/>
    <w:rsid w:val="005E6E97"/>
    <w:rsid w:val="005E7122"/>
    <w:rsid w:val="005F0CC4"/>
    <w:rsid w:val="005F37D4"/>
    <w:rsid w:val="005F3A98"/>
    <w:rsid w:val="005F3F09"/>
    <w:rsid w:val="005F4017"/>
    <w:rsid w:val="005F63E5"/>
    <w:rsid w:val="005F6A07"/>
    <w:rsid w:val="005F6CDF"/>
    <w:rsid w:val="00600A6A"/>
    <w:rsid w:val="00600DA1"/>
    <w:rsid w:val="00602B9A"/>
    <w:rsid w:val="00602D6B"/>
    <w:rsid w:val="0060415D"/>
    <w:rsid w:val="00604376"/>
    <w:rsid w:val="00604C67"/>
    <w:rsid w:val="0060586A"/>
    <w:rsid w:val="0060589B"/>
    <w:rsid w:val="00605E59"/>
    <w:rsid w:val="006069B6"/>
    <w:rsid w:val="00606E5C"/>
    <w:rsid w:val="00606FFE"/>
    <w:rsid w:val="00607C88"/>
    <w:rsid w:val="00607EBF"/>
    <w:rsid w:val="006100B4"/>
    <w:rsid w:val="006108DA"/>
    <w:rsid w:val="00610AEE"/>
    <w:rsid w:val="0061256C"/>
    <w:rsid w:val="00613A09"/>
    <w:rsid w:val="00614160"/>
    <w:rsid w:val="00614367"/>
    <w:rsid w:val="00614F87"/>
    <w:rsid w:val="0061618E"/>
    <w:rsid w:val="00616652"/>
    <w:rsid w:val="006167E7"/>
    <w:rsid w:val="00616BC7"/>
    <w:rsid w:val="00616F1C"/>
    <w:rsid w:val="00617437"/>
    <w:rsid w:val="00617A0D"/>
    <w:rsid w:val="006200EC"/>
    <w:rsid w:val="00620C52"/>
    <w:rsid w:val="00621A40"/>
    <w:rsid w:val="00621C82"/>
    <w:rsid w:val="00621FE3"/>
    <w:rsid w:val="006228A1"/>
    <w:rsid w:val="00623174"/>
    <w:rsid w:val="006234E0"/>
    <w:rsid w:val="006241EA"/>
    <w:rsid w:val="006244BE"/>
    <w:rsid w:val="00624D0C"/>
    <w:rsid w:val="00625940"/>
    <w:rsid w:val="0062597E"/>
    <w:rsid w:val="00626B7E"/>
    <w:rsid w:val="00627496"/>
    <w:rsid w:val="0063009C"/>
    <w:rsid w:val="00630840"/>
    <w:rsid w:val="006314A2"/>
    <w:rsid w:val="00631E56"/>
    <w:rsid w:val="0063208A"/>
    <w:rsid w:val="006322A7"/>
    <w:rsid w:val="006335C5"/>
    <w:rsid w:val="00633BFE"/>
    <w:rsid w:val="006341A4"/>
    <w:rsid w:val="00634BDD"/>
    <w:rsid w:val="006350F3"/>
    <w:rsid w:val="006351FB"/>
    <w:rsid w:val="00635669"/>
    <w:rsid w:val="0063632D"/>
    <w:rsid w:val="00636402"/>
    <w:rsid w:val="0063643B"/>
    <w:rsid w:val="006368AB"/>
    <w:rsid w:val="00636EAA"/>
    <w:rsid w:val="00640B51"/>
    <w:rsid w:val="00640C4B"/>
    <w:rsid w:val="00640DBF"/>
    <w:rsid w:val="00641511"/>
    <w:rsid w:val="00642C01"/>
    <w:rsid w:val="006432B8"/>
    <w:rsid w:val="00643B82"/>
    <w:rsid w:val="00646B62"/>
    <w:rsid w:val="00646F9D"/>
    <w:rsid w:val="00651E65"/>
    <w:rsid w:val="0065216E"/>
    <w:rsid w:val="006522E8"/>
    <w:rsid w:val="006527CF"/>
    <w:rsid w:val="006527E6"/>
    <w:rsid w:val="00652871"/>
    <w:rsid w:val="00652D03"/>
    <w:rsid w:val="00653A71"/>
    <w:rsid w:val="00653D19"/>
    <w:rsid w:val="00654483"/>
    <w:rsid w:val="00654DEE"/>
    <w:rsid w:val="00655131"/>
    <w:rsid w:val="00655B5C"/>
    <w:rsid w:val="00655FA4"/>
    <w:rsid w:val="006560CD"/>
    <w:rsid w:val="0065684B"/>
    <w:rsid w:val="006570C9"/>
    <w:rsid w:val="00657571"/>
    <w:rsid w:val="00660457"/>
    <w:rsid w:val="006605B6"/>
    <w:rsid w:val="00661F33"/>
    <w:rsid w:val="00663EA2"/>
    <w:rsid w:val="006643A8"/>
    <w:rsid w:val="00665753"/>
    <w:rsid w:val="006676FE"/>
    <w:rsid w:val="0066770A"/>
    <w:rsid w:val="00670031"/>
    <w:rsid w:val="00671000"/>
    <w:rsid w:val="006715C5"/>
    <w:rsid w:val="00673A65"/>
    <w:rsid w:val="00674792"/>
    <w:rsid w:val="0067504E"/>
    <w:rsid w:val="006750EA"/>
    <w:rsid w:val="006752A0"/>
    <w:rsid w:val="006752D0"/>
    <w:rsid w:val="0067588D"/>
    <w:rsid w:val="00676F97"/>
    <w:rsid w:val="00681225"/>
    <w:rsid w:val="006827F4"/>
    <w:rsid w:val="0068382F"/>
    <w:rsid w:val="00686E64"/>
    <w:rsid w:val="0068731E"/>
    <w:rsid w:val="00687946"/>
    <w:rsid w:val="00687FDD"/>
    <w:rsid w:val="00690846"/>
    <w:rsid w:val="00690C5E"/>
    <w:rsid w:val="00692349"/>
    <w:rsid w:val="00692FA1"/>
    <w:rsid w:val="00693872"/>
    <w:rsid w:val="00694ACA"/>
    <w:rsid w:val="00695191"/>
    <w:rsid w:val="0069528D"/>
    <w:rsid w:val="006957A5"/>
    <w:rsid w:val="0069596D"/>
    <w:rsid w:val="006959E0"/>
    <w:rsid w:val="00695ED6"/>
    <w:rsid w:val="0069697C"/>
    <w:rsid w:val="00697AC9"/>
    <w:rsid w:val="00697C54"/>
    <w:rsid w:val="006A02ED"/>
    <w:rsid w:val="006A0887"/>
    <w:rsid w:val="006A185C"/>
    <w:rsid w:val="006A1B78"/>
    <w:rsid w:val="006A243D"/>
    <w:rsid w:val="006A2E26"/>
    <w:rsid w:val="006A48A0"/>
    <w:rsid w:val="006A4B24"/>
    <w:rsid w:val="006A4F1C"/>
    <w:rsid w:val="006A52FC"/>
    <w:rsid w:val="006A5976"/>
    <w:rsid w:val="006A5A32"/>
    <w:rsid w:val="006A609C"/>
    <w:rsid w:val="006A7278"/>
    <w:rsid w:val="006A78D8"/>
    <w:rsid w:val="006B134C"/>
    <w:rsid w:val="006B1B6C"/>
    <w:rsid w:val="006B1D65"/>
    <w:rsid w:val="006B36FC"/>
    <w:rsid w:val="006B41BE"/>
    <w:rsid w:val="006B55F4"/>
    <w:rsid w:val="006B5D53"/>
    <w:rsid w:val="006B701E"/>
    <w:rsid w:val="006C1434"/>
    <w:rsid w:val="006C1922"/>
    <w:rsid w:val="006C1F05"/>
    <w:rsid w:val="006C2323"/>
    <w:rsid w:val="006C2468"/>
    <w:rsid w:val="006C3EE1"/>
    <w:rsid w:val="006D1EAC"/>
    <w:rsid w:val="006D262F"/>
    <w:rsid w:val="006D2897"/>
    <w:rsid w:val="006D3B54"/>
    <w:rsid w:val="006D66F8"/>
    <w:rsid w:val="006D67AC"/>
    <w:rsid w:val="006D7634"/>
    <w:rsid w:val="006E032A"/>
    <w:rsid w:val="006E05C1"/>
    <w:rsid w:val="006E1D0F"/>
    <w:rsid w:val="006E212D"/>
    <w:rsid w:val="006E2F83"/>
    <w:rsid w:val="006E6246"/>
    <w:rsid w:val="006E6E8B"/>
    <w:rsid w:val="006E7D9B"/>
    <w:rsid w:val="006E7F45"/>
    <w:rsid w:val="006F040E"/>
    <w:rsid w:val="006F07E3"/>
    <w:rsid w:val="006F1BC5"/>
    <w:rsid w:val="006F1FB4"/>
    <w:rsid w:val="006F3441"/>
    <w:rsid w:val="006F3CF5"/>
    <w:rsid w:val="006F4196"/>
    <w:rsid w:val="006F47A4"/>
    <w:rsid w:val="006F60C7"/>
    <w:rsid w:val="006F6819"/>
    <w:rsid w:val="0070054F"/>
    <w:rsid w:val="00700B3A"/>
    <w:rsid w:val="00702338"/>
    <w:rsid w:val="00703481"/>
    <w:rsid w:val="0070366C"/>
    <w:rsid w:val="007036F1"/>
    <w:rsid w:val="00703C01"/>
    <w:rsid w:val="00703C86"/>
    <w:rsid w:val="00703E0C"/>
    <w:rsid w:val="007052AF"/>
    <w:rsid w:val="00705A0D"/>
    <w:rsid w:val="00705E6E"/>
    <w:rsid w:val="00706701"/>
    <w:rsid w:val="0070756D"/>
    <w:rsid w:val="00707649"/>
    <w:rsid w:val="00707E37"/>
    <w:rsid w:val="0071019B"/>
    <w:rsid w:val="00710C6C"/>
    <w:rsid w:val="00710F0B"/>
    <w:rsid w:val="0071150F"/>
    <w:rsid w:val="00711935"/>
    <w:rsid w:val="007152FE"/>
    <w:rsid w:val="007157E1"/>
    <w:rsid w:val="007161E9"/>
    <w:rsid w:val="0071680A"/>
    <w:rsid w:val="00717845"/>
    <w:rsid w:val="007203E9"/>
    <w:rsid w:val="007204CA"/>
    <w:rsid w:val="00720A37"/>
    <w:rsid w:val="00721B46"/>
    <w:rsid w:val="00721D74"/>
    <w:rsid w:val="007226B2"/>
    <w:rsid w:val="00723135"/>
    <w:rsid w:val="00723769"/>
    <w:rsid w:val="00723CD4"/>
    <w:rsid w:val="00725168"/>
    <w:rsid w:val="00725DCF"/>
    <w:rsid w:val="007261DA"/>
    <w:rsid w:val="00727BF5"/>
    <w:rsid w:val="007307F1"/>
    <w:rsid w:val="00731ED6"/>
    <w:rsid w:val="00732253"/>
    <w:rsid w:val="00733EAE"/>
    <w:rsid w:val="007342A4"/>
    <w:rsid w:val="00734436"/>
    <w:rsid w:val="00734DA9"/>
    <w:rsid w:val="00735236"/>
    <w:rsid w:val="00736790"/>
    <w:rsid w:val="0073713C"/>
    <w:rsid w:val="007375C0"/>
    <w:rsid w:val="00737A38"/>
    <w:rsid w:val="00737E37"/>
    <w:rsid w:val="00740DFD"/>
    <w:rsid w:val="007413B7"/>
    <w:rsid w:val="00741A29"/>
    <w:rsid w:val="00743ADB"/>
    <w:rsid w:val="00743EFA"/>
    <w:rsid w:val="00744FA5"/>
    <w:rsid w:val="0074699D"/>
    <w:rsid w:val="00746BC8"/>
    <w:rsid w:val="007470AB"/>
    <w:rsid w:val="007509CD"/>
    <w:rsid w:val="00750DC4"/>
    <w:rsid w:val="00750F31"/>
    <w:rsid w:val="00752448"/>
    <w:rsid w:val="007525BC"/>
    <w:rsid w:val="0075317C"/>
    <w:rsid w:val="007534EA"/>
    <w:rsid w:val="00753E3E"/>
    <w:rsid w:val="00754FA5"/>
    <w:rsid w:val="007553EE"/>
    <w:rsid w:val="0075597B"/>
    <w:rsid w:val="007560AA"/>
    <w:rsid w:val="00756EA9"/>
    <w:rsid w:val="0076014C"/>
    <w:rsid w:val="007618DE"/>
    <w:rsid w:val="00763C3B"/>
    <w:rsid w:val="00764545"/>
    <w:rsid w:val="00765330"/>
    <w:rsid w:val="0076619B"/>
    <w:rsid w:val="00766EA7"/>
    <w:rsid w:val="00767E43"/>
    <w:rsid w:val="007707A4"/>
    <w:rsid w:val="00771500"/>
    <w:rsid w:val="00771F11"/>
    <w:rsid w:val="00772EEE"/>
    <w:rsid w:val="00773F4B"/>
    <w:rsid w:val="0077510D"/>
    <w:rsid w:val="00776EC2"/>
    <w:rsid w:val="00777614"/>
    <w:rsid w:val="007802E3"/>
    <w:rsid w:val="00781411"/>
    <w:rsid w:val="00783840"/>
    <w:rsid w:val="00783E1D"/>
    <w:rsid w:val="0078453F"/>
    <w:rsid w:val="00785118"/>
    <w:rsid w:val="0078530C"/>
    <w:rsid w:val="007856B6"/>
    <w:rsid w:val="00785F6D"/>
    <w:rsid w:val="007864DC"/>
    <w:rsid w:val="00786627"/>
    <w:rsid w:val="0078667E"/>
    <w:rsid w:val="00787062"/>
    <w:rsid w:val="007873CB"/>
    <w:rsid w:val="00787D5A"/>
    <w:rsid w:val="0079091B"/>
    <w:rsid w:val="00790FA3"/>
    <w:rsid w:val="00791AAE"/>
    <w:rsid w:val="00792272"/>
    <w:rsid w:val="007927D4"/>
    <w:rsid w:val="007939AF"/>
    <w:rsid w:val="0079643F"/>
    <w:rsid w:val="007966E1"/>
    <w:rsid w:val="00796825"/>
    <w:rsid w:val="0079727A"/>
    <w:rsid w:val="0079746A"/>
    <w:rsid w:val="007A1127"/>
    <w:rsid w:val="007A1E89"/>
    <w:rsid w:val="007A1E8C"/>
    <w:rsid w:val="007A3292"/>
    <w:rsid w:val="007A38EC"/>
    <w:rsid w:val="007A42D9"/>
    <w:rsid w:val="007A5626"/>
    <w:rsid w:val="007A5848"/>
    <w:rsid w:val="007A592D"/>
    <w:rsid w:val="007A6722"/>
    <w:rsid w:val="007A6756"/>
    <w:rsid w:val="007A7BC6"/>
    <w:rsid w:val="007A7C17"/>
    <w:rsid w:val="007B1107"/>
    <w:rsid w:val="007B1C82"/>
    <w:rsid w:val="007B57C9"/>
    <w:rsid w:val="007B5D6E"/>
    <w:rsid w:val="007B6110"/>
    <w:rsid w:val="007B6B27"/>
    <w:rsid w:val="007B6FFA"/>
    <w:rsid w:val="007B7DC6"/>
    <w:rsid w:val="007C0534"/>
    <w:rsid w:val="007C0E33"/>
    <w:rsid w:val="007C184D"/>
    <w:rsid w:val="007C239B"/>
    <w:rsid w:val="007C2987"/>
    <w:rsid w:val="007C2A47"/>
    <w:rsid w:val="007C31AC"/>
    <w:rsid w:val="007C3ADF"/>
    <w:rsid w:val="007C3BDE"/>
    <w:rsid w:val="007C4337"/>
    <w:rsid w:val="007C43D0"/>
    <w:rsid w:val="007C46A2"/>
    <w:rsid w:val="007C4FCA"/>
    <w:rsid w:val="007C78B1"/>
    <w:rsid w:val="007C7A89"/>
    <w:rsid w:val="007C7DB5"/>
    <w:rsid w:val="007D0DC4"/>
    <w:rsid w:val="007D11BE"/>
    <w:rsid w:val="007D12A9"/>
    <w:rsid w:val="007D2ADB"/>
    <w:rsid w:val="007D2FAB"/>
    <w:rsid w:val="007D3FED"/>
    <w:rsid w:val="007D4209"/>
    <w:rsid w:val="007D4475"/>
    <w:rsid w:val="007D48B7"/>
    <w:rsid w:val="007D48E9"/>
    <w:rsid w:val="007D4CF2"/>
    <w:rsid w:val="007D63F9"/>
    <w:rsid w:val="007D6AC1"/>
    <w:rsid w:val="007D71B0"/>
    <w:rsid w:val="007E0625"/>
    <w:rsid w:val="007E08C1"/>
    <w:rsid w:val="007E0902"/>
    <w:rsid w:val="007E0FBA"/>
    <w:rsid w:val="007E12C0"/>
    <w:rsid w:val="007E3984"/>
    <w:rsid w:val="007E4832"/>
    <w:rsid w:val="007E49EC"/>
    <w:rsid w:val="007E6CAA"/>
    <w:rsid w:val="007E7881"/>
    <w:rsid w:val="007E7889"/>
    <w:rsid w:val="007E7F1A"/>
    <w:rsid w:val="007F0253"/>
    <w:rsid w:val="007F03BA"/>
    <w:rsid w:val="007F1294"/>
    <w:rsid w:val="007F1574"/>
    <w:rsid w:val="007F1DC4"/>
    <w:rsid w:val="007F1EDB"/>
    <w:rsid w:val="007F29B7"/>
    <w:rsid w:val="007F38C3"/>
    <w:rsid w:val="007F4DAD"/>
    <w:rsid w:val="007F6859"/>
    <w:rsid w:val="00801A9C"/>
    <w:rsid w:val="00801CC3"/>
    <w:rsid w:val="00802BDE"/>
    <w:rsid w:val="00803618"/>
    <w:rsid w:val="00804B4B"/>
    <w:rsid w:val="00804C7D"/>
    <w:rsid w:val="00805F1A"/>
    <w:rsid w:val="008078B1"/>
    <w:rsid w:val="00810474"/>
    <w:rsid w:val="00810F4D"/>
    <w:rsid w:val="0081148E"/>
    <w:rsid w:val="008125C9"/>
    <w:rsid w:val="008129B1"/>
    <w:rsid w:val="008132FB"/>
    <w:rsid w:val="00814D5B"/>
    <w:rsid w:val="00815753"/>
    <w:rsid w:val="00815D3C"/>
    <w:rsid w:val="008173D8"/>
    <w:rsid w:val="00817631"/>
    <w:rsid w:val="00820455"/>
    <w:rsid w:val="008214F4"/>
    <w:rsid w:val="00821598"/>
    <w:rsid w:val="00823023"/>
    <w:rsid w:val="0082474E"/>
    <w:rsid w:val="00824941"/>
    <w:rsid w:val="00824B50"/>
    <w:rsid w:val="00824C98"/>
    <w:rsid w:val="00824E63"/>
    <w:rsid w:val="0082581F"/>
    <w:rsid w:val="0082690F"/>
    <w:rsid w:val="00827EA6"/>
    <w:rsid w:val="0083005C"/>
    <w:rsid w:val="00830BD2"/>
    <w:rsid w:val="00832CD4"/>
    <w:rsid w:val="008334B9"/>
    <w:rsid w:val="008341A2"/>
    <w:rsid w:val="00834E94"/>
    <w:rsid w:val="00835D52"/>
    <w:rsid w:val="008368B1"/>
    <w:rsid w:val="00836BAA"/>
    <w:rsid w:val="00836D4A"/>
    <w:rsid w:val="00837563"/>
    <w:rsid w:val="008377B9"/>
    <w:rsid w:val="00841E28"/>
    <w:rsid w:val="008422F9"/>
    <w:rsid w:val="0084240C"/>
    <w:rsid w:val="00842CCC"/>
    <w:rsid w:val="00843255"/>
    <w:rsid w:val="00844EF9"/>
    <w:rsid w:val="00845AD0"/>
    <w:rsid w:val="008468D7"/>
    <w:rsid w:val="008472E4"/>
    <w:rsid w:val="00850395"/>
    <w:rsid w:val="00850623"/>
    <w:rsid w:val="00851051"/>
    <w:rsid w:val="0085111B"/>
    <w:rsid w:val="00851F34"/>
    <w:rsid w:val="00852113"/>
    <w:rsid w:val="00853D41"/>
    <w:rsid w:val="008544A3"/>
    <w:rsid w:val="0085451F"/>
    <w:rsid w:val="0085520A"/>
    <w:rsid w:val="008557AE"/>
    <w:rsid w:val="00855FF1"/>
    <w:rsid w:val="00856669"/>
    <w:rsid w:val="008604F4"/>
    <w:rsid w:val="00860BD9"/>
    <w:rsid w:val="008610E5"/>
    <w:rsid w:val="008619F5"/>
    <w:rsid w:val="00861A5A"/>
    <w:rsid w:val="00862079"/>
    <w:rsid w:val="008635EF"/>
    <w:rsid w:val="0086464C"/>
    <w:rsid w:val="00864784"/>
    <w:rsid w:val="008655E7"/>
    <w:rsid w:val="00865906"/>
    <w:rsid w:val="00865D05"/>
    <w:rsid w:val="00866013"/>
    <w:rsid w:val="008712AC"/>
    <w:rsid w:val="00872790"/>
    <w:rsid w:val="00872FE1"/>
    <w:rsid w:val="00873985"/>
    <w:rsid w:val="0087462F"/>
    <w:rsid w:val="00874BED"/>
    <w:rsid w:val="00874C06"/>
    <w:rsid w:val="00875854"/>
    <w:rsid w:val="00876A92"/>
    <w:rsid w:val="00876D08"/>
    <w:rsid w:val="008771E5"/>
    <w:rsid w:val="00877359"/>
    <w:rsid w:val="00877DA6"/>
    <w:rsid w:val="00880780"/>
    <w:rsid w:val="008811D8"/>
    <w:rsid w:val="00883995"/>
    <w:rsid w:val="008843AD"/>
    <w:rsid w:val="008845AC"/>
    <w:rsid w:val="00886403"/>
    <w:rsid w:val="00886E3C"/>
    <w:rsid w:val="00887534"/>
    <w:rsid w:val="0089072E"/>
    <w:rsid w:val="00891579"/>
    <w:rsid w:val="0089384D"/>
    <w:rsid w:val="00893CCD"/>
    <w:rsid w:val="0089444C"/>
    <w:rsid w:val="0089471A"/>
    <w:rsid w:val="00894E3E"/>
    <w:rsid w:val="008954D2"/>
    <w:rsid w:val="00895968"/>
    <w:rsid w:val="008965C5"/>
    <w:rsid w:val="008A02DA"/>
    <w:rsid w:val="008A087B"/>
    <w:rsid w:val="008A18B1"/>
    <w:rsid w:val="008A25E8"/>
    <w:rsid w:val="008A308F"/>
    <w:rsid w:val="008A3BE4"/>
    <w:rsid w:val="008A3DAD"/>
    <w:rsid w:val="008A3DB7"/>
    <w:rsid w:val="008A4EDB"/>
    <w:rsid w:val="008A5261"/>
    <w:rsid w:val="008A7233"/>
    <w:rsid w:val="008A7BD4"/>
    <w:rsid w:val="008B0C0E"/>
    <w:rsid w:val="008B15A2"/>
    <w:rsid w:val="008B2008"/>
    <w:rsid w:val="008B3440"/>
    <w:rsid w:val="008B4231"/>
    <w:rsid w:val="008B5DEF"/>
    <w:rsid w:val="008B6E2C"/>
    <w:rsid w:val="008B7BA7"/>
    <w:rsid w:val="008B7BEE"/>
    <w:rsid w:val="008C000D"/>
    <w:rsid w:val="008C02AB"/>
    <w:rsid w:val="008C07C5"/>
    <w:rsid w:val="008C0FD9"/>
    <w:rsid w:val="008C1759"/>
    <w:rsid w:val="008C199E"/>
    <w:rsid w:val="008C2D8E"/>
    <w:rsid w:val="008C3978"/>
    <w:rsid w:val="008C404D"/>
    <w:rsid w:val="008C5851"/>
    <w:rsid w:val="008C5C26"/>
    <w:rsid w:val="008C641D"/>
    <w:rsid w:val="008C679D"/>
    <w:rsid w:val="008C704F"/>
    <w:rsid w:val="008D0FBF"/>
    <w:rsid w:val="008D13C3"/>
    <w:rsid w:val="008D1966"/>
    <w:rsid w:val="008D1EC4"/>
    <w:rsid w:val="008D3360"/>
    <w:rsid w:val="008D3769"/>
    <w:rsid w:val="008D3F77"/>
    <w:rsid w:val="008D4EC6"/>
    <w:rsid w:val="008D4F3A"/>
    <w:rsid w:val="008E163D"/>
    <w:rsid w:val="008E20E2"/>
    <w:rsid w:val="008E2298"/>
    <w:rsid w:val="008E3961"/>
    <w:rsid w:val="008E491F"/>
    <w:rsid w:val="008E5A44"/>
    <w:rsid w:val="008E5E5E"/>
    <w:rsid w:val="008E65A7"/>
    <w:rsid w:val="008E667E"/>
    <w:rsid w:val="008E6727"/>
    <w:rsid w:val="008F1452"/>
    <w:rsid w:val="008F1587"/>
    <w:rsid w:val="008F1A5B"/>
    <w:rsid w:val="008F3A3C"/>
    <w:rsid w:val="008F3E0F"/>
    <w:rsid w:val="008F4388"/>
    <w:rsid w:val="008F69B3"/>
    <w:rsid w:val="008F6E29"/>
    <w:rsid w:val="008F717A"/>
    <w:rsid w:val="008F747A"/>
    <w:rsid w:val="00901421"/>
    <w:rsid w:val="00901927"/>
    <w:rsid w:val="00901FC9"/>
    <w:rsid w:val="0090347A"/>
    <w:rsid w:val="009034BA"/>
    <w:rsid w:val="00903AE3"/>
    <w:rsid w:val="00903E0B"/>
    <w:rsid w:val="0090578A"/>
    <w:rsid w:val="0090592E"/>
    <w:rsid w:val="00905B63"/>
    <w:rsid w:val="00906EC8"/>
    <w:rsid w:val="00907EA1"/>
    <w:rsid w:val="00907F65"/>
    <w:rsid w:val="0091083E"/>
    <w:rsid w:val="00910B75"/>
    <w:rsid w:val="00911135"/>
    <w:rsid w:val="009114AB"/>
    <w:rsid w:val="00911999"/>
    <w:rsid w:val="00911CF5"/>
    <w:rsid w:val="009120CC"/>
    <w:rsid w:val="009126D8"/>
    <w:rsid w:val="00913277"/>
    <w:rsid w:val="00913BCE"/>
    <w:rsid w:val="009145EA"/>
    <w:rsid w:val="00914A89"/>
    <w:rsid w:val="00915D1C"/>
    <w:rsid w:val="00916493"/>
    <w:rsid w:val="00917A87"/>
    <w:rsid w:val="009203A9"/>
    <w:rsid w:val="00920946"/>
    <w:rsid w:val="00920B67"/>
    <w:rsid w:val="00921357"/>
    <w:rsid w:val="00921864"/>
    <w:rsid w:val="00922E4C"/>
    <w:rsid w:val="00923169"/>
    <w:rsid w:val="0092388D"/>
    <w:rsid w:val="00923DA5"/>
    <w:rsid w:val="009251A2"/>
    <w:rsid w:val="00927089"/>
    <w:rsid w:val="0092771D"/>
    <w:rsid w:val="00927A69"/>
    <w:rsid w:val="00927F5E"/>
    <w:rsid w:val="00930440"/>
    <w:rsid w:val="0093154D"/>
    <w:rsid w:val="0093213B"/>
    <w:rsid w:val="009323AA"/>
    <w:rsid w:val="0093243D"/>
    <w:rsid w:val="00933180"/>
    <w:rsid w:val="0093540D"/>
    <w:rsid w:val="00936E36"/>
    <w:rsid w:val="009377A3"/>
    <w:rsid w:val="00937974"/>
    <w:rsid w:val="0094000C"/>
    <w:rsid w:val="00940709"/>
    <w:rsid w:val="0094125A"/>
    <w:rsid w:val="00941463"/>
    <w:rsid w:val="00941BDC"/>
    <w:rsid w:val="00942605"/>
    <w:rsid w:val="009436FC"/>
    <w:rsid w:val="00943B05"/>
    <w:rsid w:val="009440E7"/>
    <w:rsid w:val="00944232"/>
    <w:rsid w:val="00944523"/>
    <w:rsid w:val="0094680C"/>
    <w:rsid w:val="009476DF"/>
    <w:rsid w:val="0095110F"/>
    <w:rsid w:val="00951421"/>
    <w:rsid w:val="009525C7"/>
    <w:rsid w:val="009531A2"/>
    <w:rsid w:val="009531A5"/>
    <w:rsid w:val="00953BD8"/>
    <w:rsid w:val="009541FF"/>
    <w:rsid w:val="00955A35"/>
    <w:rsid w:val="00956ACE"/>
    <w:rsid w:val="00956F0F"/>
    <w:rsid w:val="009613D6"/>
    <w:rsid w:val="00962069"/>
    <w:rsid w:val="009634E3"/>
    <w:rsid w:val="00963C08"/>
    <w:rsid w:val="00964748"/>
    <w:rsid w:val="00964F9C"/>
    <w:rsid w:val="0096512E"/>
    <w:rsid w:val="009657F3"/>
    <w:rsid w:val="00965959"/>
    <w:rsid w:val="0096640D"/>
    <w:rsid w:val="00966A13"/>
    <w:rsid w:val="00966C7E"/>
    <w:rsid w:val="009708F8"/>
    <w:rsid w:val="009710CE"/>
    <w:rsid w:val="0097168A"/>
    <w:rsid w:val="00971845"/>
    <w:rsid w:val="00972461"/>
    <w:rsid w:val="009728E3"/>
    <w:rsid w:val="00972DF6"/>
    <w:rsid w:val="009735E2"/>
    <w:rsid w:val="00973721"/>
    <w:rsid w:val="009744C0"/>
    <w:rsid w:val="009745F9"/>
    <w:rsid w:val="00974684"/>
    <w:rsid w:val="00975F0E"/>
    <w:rsid w:val="00976626"/>
    <w:rsid w:val="009766FF"/>
    <w:rsid w:val="00977379"/>
    <w:rsid w:val="00977568"/>
    <w:rsid w:val="00977C8B"/>
    <w:rsid w:val="0098001F"/>
    <w:rsid w:val="00980608"/>
    <w:rsid w:val="00980E6C"/>
    <w:rsid w:val="00981953"/>
    <w:rsid w:val="00982212"/>
    <w:rsid w:val="00982CCF"/>
    <w:rsid w:val="00984189"/>
    <w:rsid w:val="00984A14"/>
    <w:rsid w:val="009861D8"/>
    <w:rsid w:val="009879C5"/>
    <w:rsid w:val="00987A50"/>
    <w:rsid w:val="00990FD7"/>
    <w:rsid w:val="0099138A"/>
    <w:rsid w:val="009916A1"/>
    <w:rsid w:val="00991AD4"/>
    <w:rsid w:val="009925DE"/>
    <w:rsid w:val="00992B97"/>
    <w:rsid w:val="00992C98"/>
    <w:rsid w:val="00992ECB"/>
    <w:rsid w:val="00992FE0"/>
    <w:rsid w:val="00993F1F"/>
    <w:rsid w:val="00994397"/>
    <w:rsid w:val="00994822"/>
    <w:rsid w:val="00994A33"/>
    <w:rsid w:val="00994F33"/>
    <w:rsid w:val="00994FEB"/>
    <w:rsid w:val="009965ED"/>
    <w:rsid w:val="009969A0"/>
    <w:rsid w:val="00996D5B"/>
    <w:rsid w:val="00996F04"/>
    <w:rsid w:val="00997A7B"/>
    <w:rsid w:val="009A0596"/>
    <w:rsid w:val="009A078E"/>
    <w:rsid w:val="009A16D9"/>
    <w:rsid w:val="009A17A0"/>
    <w:rsid w:val="009A2353"/>
    <w:rsid w:val="009A3913"/>
    <w:rsid w:val="009A3A1B"/>
    <w:rsid w:val="009A51E1"/>
    <w:rsid w:val="009A535D"/>
    <w:rsid w:val="009A598F"/>
    <w:rsid w:val="009A637E"/>
    <w:rsid w:val="009A6463"/>
    <w:rsid w:val="009A6DBC"/>
    <w:rsid w:val="009A6E9D"/>
    <w:rsid w:val="009A6FE8"/>
    <w:rsid w:val="009A75A7"/>
    <w:rsid w:val="009A78A7"/>
    <w:rsid w:val="009B033E"/>
    <w:rsid w:val="009B07FD"/>
    <w:rsid w:val="009B0D76"/>
    <w:rsid w:val="009B116D"/>
    <w:rsid w:val="009B3483"/>
    <w:rsid w:val="009B3B83"/>
    <w:rsid w:val="009B4976"/>
    <w:rsid w:val="009B4EE8"/>
    <w:rsid w:val="009B57EA"/>
    <w:rsid w:val="009B5D67"/>
    <w:rsid w:val="009B6ACE"/>
    <w:rsid w:val="009B6B73"/>
    <w:rsid w:val="009B6F92"/>
    <w:rsid w:val="009B775F"/>
    <w:rsid w:val="009C0B04"/>
    <w:rsid w:val="009C12FC"/>
    <w:rsid w:val="009C1C1B"/>
    <w:rsid w:val="009C1EF5"/>
    <w:rsid w:val="009C24BE"/>
    <w:rsid w:val="009C2B0D"/>
    <w:rsid w:val="009C37DE"/>
    <w:rsid w:val="009C3C38"/>
    <w:rsid w:val="009C3EC0"/>
    <w:rsid w:val="009C4F09"/>
    <w:rsid w:val="009C57D8"/>
    <w:rsid w:val="009C5FCB"/>
    <w:rsid w:val="009C682F"/>
    <w:rsid w:val="009C69D4"/>
    <w:rsid w:val="009D034A"/>
    <w:rsid w:val="009D071F"/>
    <w:rsid w:val="009D0A90"/>
    <w:rsid w:val="009D2446"/>
    <w:rsid w:val="009D3996"/>
    <w:rsid w:val="009D420B"/>
    <w:rsid w:val="009D4238"/>
    <w:rsid w:val="009D4B3B"/>
    <w:rsid w:val="009D51DE"/>
    <w:rsid w:val="009D5C75"/>
    <w:rsid w:val="009E2779"/>
    <w:rsid w:val="009E313F"/>
    <w:rsid w:val="009E4138"/>
    <w:rsid w:val="009E45C9"/>
    <w:rsid w:val="009E467A"/>
    <w:rsid w:val="009E488A"/>
    <w:rsid w:val="009E499B"/>
    <w:rsid w:val="009E7365"/>
    <w:rsid w:val="009E73FB"/>
    <w:rsid w:val="009E759B"/>
    <w:rsid w:val="009F0561"/>
    <w:rsid w:val="009F167E"/>
    <w:rsid w:val="009F2023"/>
    <w:rsid w:val="009F2269"/>
    <w:rsid w:val="009F2F43"/>
    <w:rsid w:val="009F360B"/>
    <w:rsid w:val="009F3EC4"/>
    <w:rsid w:val="009F46AF"/>
    <w:rsid w:val="009F4F50"/>
    <w:rsid w:val="009F51C9"/>
    <w:rsid w:val="009F5675"/>
    <w:rsid w:val="009F687E"/>
    <w:rsid w:val="009F751B"/>
    <w:rsid w:val="00A00E02"/>
    <w:rsid w:val="00A015A6"/>
    <w:rsid w:val="00A03FDF"/>
    <w:rsid w:val="00A040AD"/>
    <w:rsid w:val="00A06318"/>
    <w:rsid w:val="00A0649A"/>
    <w:rsid w:val="00A06EF3"/>
    <w:rsid w:val="00A074B5"/>
    <w:rsid w:val="00A07B16"/>
    <w:rsid w:val="00A10A63"/>
    <w:rsid w:val="00A10AAF"/>
    <w:rsid w:val="00A1226A"/>
    <w:rsid w:val="00A126E1"/>
    <w:rsid w:val="00A12706"/>
    <w:rsid w:val="00A12BBD"/>
    <w:rsid w:val="00A13A53"/>
    <w:rsid w:val="00A13F5A"/>
    <w:rsid w:val="00A15492"/>
    <w:rsid w:val="00A15B5F"/>
    <w:rsid w:val="00A15C70"/>
    <w:rsid w:val="00A20CE5"/>
    <w:rsid w:val="00A21181"/>
    <w:rsid w:val="00A21213"/>
    <w:rsid w:val="00A22659"/>
    <w:rsid w:val="00A22C15"/>
    <w:rsid w:val="00A2353A"/>
    <w:rsid w:val="00A2402C"/>
    <w:rsid w:val="00A24C85"/>
    <w:rsid w:val="00A259EB"/>
    <w:rsid w:val="00A265D5"/>
    <w:rsid w:val="00A2720A"/>
    <w:rsid w:val="00A273D0"/>
    <w:rsid w:val="00A2756B"/>
    <w:rsid w:val="00A27775"/>
    <w:rsid w:val="00A30CC3"/>
    <w:rsid w:val="00A32385"/>
    <w:rsid w:val="00A32757"/>
    <w:rsid w:val="00A33135"/>
    <w:rsid w:val="00A341DB"/>
    <w:rsid w:val="00A35EE2"/>
    <w:rsid w:val="00A363A0"/>
    <w:rsid w:val="00A368C5"/>
    <w:rsid w:val="00A4276C"/>
    <w:rsid w:val="00A42EFF"/>
    <w:rsid w:val="00A43DB9"/>
    <w:rsid w:val="00A4407E"/>
    <w:rsid w:val="00A44C0F"/>
    <w:rsid w:val="00A45681"/>
    <w:rsid w:val="00A45921"/>
    <w:rsid w:val="00A463B2"/>
    <w:rsid w:val="00A47254"/>
    <w:rsid w:val="00A47ACA"/>
    <w:rsid w:val="00A50403"/>
    <w:rsid w:val="00A50BFD"/>
    <w:rsid w:val="00A50F0F"/>
    <w:rsid w:val="00A5197A"/>
    <w:rsid w:val="00A51EE6"/>
    <w:rsid w:val="00A52050"/>
    <w:rsid w:val="00A52915"/>
    <w:rsid w:val="00A53B4C"/>
    <w:rsid w:val="00A552AE"/>
    <w:rsid w:val="00A56268"/>
    <w:rsid w:val="00A5751A"/>
    <w:rsid w:val="00A57B6B"/>
    <w:rsid w:val="00A57F0B"/>
    <w:rsid w:val="00A632A8"/>
    <w:rsid w:val="00A63DB7"/>
    <w:rsid w:val="00A65F3E"/>
    <w:rsid w:val="00A65F96"/>
    <w:rsid w:val="00A663CE"/>
    <w:rsid w:val="00A70310"/>
    <w:rsid w:val="00A70CB9"/>
    <w:rsid w:val="00A71887"/>
    <w:rsid w:val="00A719F0"/>
    <w:rsid w:val="00A72B36"/>
    <w:rsid w:val="00A72E4D"/>
    <w:rsid w:val="00A7490D"/>
    <w:rsid w:val="00A74EF2"/>
    <w:rsid w:val="00A76079"/>
    <w:rsid w:val="00A779C2"/>
    <w:rsid w:val="00A77A8E"/>
    <w:rsid w:val="00A77DFD"/>
    <w:rsid w:val="00A80A44"/>
    <w:rsid w:val="00A8130B"/>
    <w:rsid w:val="00A81438"/>
    <w:rsid w:val="00A82639"/>
    <w:rsid w:val="00A834C0"/>
    <w:rsid w:val="00A83C52"/>
    <w:rsid w:val="00A83CF3"/>
    <w:rsid w:val="00A858E9"/>
    <w:rsid w:val="00A866A3"/>
    <w:rsid w:val="00A86D99"/>
    <w:rsid w:val="00A872D1"/>
    <w:rsid w:val="00A874E0"/>
    <w:rsid w:val="00A87C36"/>
    <w:rsid w:val="00A87F11"/>
    <w:rsid w:val="00A90BC3"/>
    <w:rsid w:val="00A93121"/>
    <w:rsid w:val="00A93910"/>
    <w:rsid w:val="00A93E30"/>
    <w:rsid w:val="00A94990"/>
    <w:rsid w:val="00A9529F"/>
    <w:rsid w:val="00A96165"/>
    <w:rsid w:val="00A9669E"/>
    <w:rsid w:val="00AA0566"/>
    <w:rsid w:val="00AA0D94"/>
    <w:rsid w:val="00AA1716"/>
    <w:rsid w:val="00AA1FB1"/>
    <w:rsid w:val="00AA2516"/>
    <w:rsid w:val="00AA3414"/>
    <w:rsid w:val="00AA37C5"/>
    <w:rsid w:val="00AA6F45"/>
    <w:rsid w:val="00AA7EFD"/>
    <w:rsid w:val="00AB075B"/>
    <w:rsid w:val="00AB14FD"/>
    <w:rsid w:val="00AB1E4A"/>
    <w:rsid w:val="00AB27E5"/>
    <w:rsid w:val="00AB32AA"/>
    <w:rsid w:val="00AB3F70"/>
    <w:rsid w:val="00AB46B3"/>
    <w:rsid w:val="00AB5338"/>
    <w:rsid w:val="00AB65A8"/>
    <w:rsid w:val="00AB6E43"/>
    <w:rsid w:val="00AB6FA2"/>
    <w:rsid w:val="00AB7291"/>
    <w:rsid w:val="00AB734C"/>
    <w:rsid w:val="00AC00D2"/>
    <w:rsid w:val="00AC085A"/>
    <w:rsid w:val="00AC109F"/>
    <w:rsid w:val="00AC14A3"/>
    <w:rsid w:val="00AC4438"/>
    <w:rsid w:val="00AC46BE"/>
    <w:rsid w:val="00AC57D2"/>
    <w:rsid w:val="00AC6338"/>
    <w:rsid w:val="00AC7C66"/>
    <w:rsid w:val="00AC7D1F"/>
    <w:rsid w:val="00AD016F"/>
    <w:rsid w:val="00AD0236"/>
    <w:rsid w:val="00AD2DA5"/>
    <w:rsid w:val="00AD3D20"/>
    <w:rsid w:val="00AD46AE"/>
    <w:rsid w:val="00AD4819"/>
    <w:rsid w:val="00AD4AA0"/>
    <w:rsid w:val="00AD5626"/>
    <w:rsid w:val="00AD7433"/>
    <w:rsid w:val="00AD74B5"/>
    <w:rsid w:val="00AD7D68"/>
    <w:rsid w:val="00AE0004"/>
    <w:rsid w:val="00AE0D0D"/>
    <w:rsid w:val="00AE0DE1"/>
    <w:rsid w:val="00AE19FC"/>
    <w:rsid w:val="00AE1CE1"/>
    <w:rsid w:val="00AE2004"/>
    <w:rsid w:val="00AE2617"/>
    <w:rsid w:val="00AE265A"/>
    <w:rsid w:val="00AE284E"/>
    <w:rsid w:val="00AE349C"/>
    <w:rsid w:val="00AE4187"/>
    <w:rsid w:val="00AE41EC"/>
    <w:rsid w:val="00AE43B9"/>
    <w:rsid w:val="00AE46DC"/>
    <w:rsid w:val="00AE50B9"/>
    <w:rsid w:val="00AE513C"/>
    <w:rsid w:val="00AE53CA"/>
    <w:rsid w:val="00AE6AE6"/>
    <w:rsid w:val="00AE6F4C"/>
    <w:rsid w:val="00AE7524"/>
    <w:rsid w:val="00AF0C47"/>
    <w:rsid w:val="00AF0EB5"/>
    <w:rsid w:val="00AF0FE8"/>
    <w:rsid w:val="00AF1945"/>
    <w:rsid w:val="00AF208F"/>
    <w:rsid w:val="00AF233F"/>
    <w:rsid w:val="00AF2361"/>
    <w:rsid w:val="00AF29C9"/>
    <w:rsid w:val="00AF34F0"/>
    <w:rsid w:val="00AF36A5"/>
    <w:rsid w:val="00AF410B"/>
    <w:rsid w:val="00AF4D6C"/>
    <w:rsid w:val="00AF5254"/>
    <w:rsid w:val="00AF54D1"/>
    <w:rsid w:val="00AF60DF"/>
    <w:rsid w:val="00AF6181"/>
    <w:rsid w:val="00AF6C8F"/>
    <w:rsid w:val="00AF713A"/>
    <w:rsid w:val="00AF7518"/>
    <w:rsid w:val="00B00558"/>
    <w:rsid w:val="00B009E6"/>
    <w:rsid w:val="00B0116D"/>
    <w:rsid w:val="00B0174A"/>
    <w:rsid w:val="00B019E9"/>
    <w:rsid w:val="00B01A02"/>
    <w:rsid w:val="00B01F81"/>
    <w:rsid w:val="00B02D2F"/>
    <w:rsid w:val="00B03C33"/>
    <w:rsid w:val="00B04075"/>
    <w:rsid w:val="00B04B31"/>
    <w:rsid w:val="00B04E44"/>
    <w:rsid w:val="00B04E6A"/>
    <w:rsid w:val="00B05FE7"/>
    <w:rsid w:val="00B07B83"/>
    <w:rsid w:val="00B118E3"/>
    <w:rsid w:val="00B126E6"/>
    <w:rsid w:val="00B13085"/>
    <w:rsid w:val="00B13485"/>
    <w:rsid w:val="00B1399D"/>
    <w:rsid w:val="00B14440"/>
    <w:rsid w:val="00B1552B"/>
    <w:rsid w:val="00B1553D"/>
    <w:rsid w:val="00B16137"/>
    <w:rsid w:val="00B168B7"/>
    <w:rsid w:val="00B16FF8"/>
    <w:rsid w:val="00B17050"/>
    <w:rsid w:val="00B21C0D"/>
    <w:rsid w:val="00B232CB"/>
    <w:rsid w:val="00B233D6"/>
    <w:rsid w:val="00B24166"/>
    <w:rsid w:val="00B27645"/>
    <w:rsid w:val="00B307CC"/>
    <w:rsid w:val="00B30802"/>
    <w:rsid w:val="00B30FE0"/>
    <w:rsid w:val="00B311DE"/>
    <w:rsid w:val="00B315EC"/>
    <w:rsid w:val="00B319B3"/>
    <w:rsid w:val="00B321C3"/>
    <w:rsid w:val="00B322F8"/>
    <w:rsid w:val="00B3453A"/>
    <w:rsid w:val="00B34812"/>
    <w:rsid w:val="00B359DE"/>
    <w:rsid w:val="00B36212"/>
    <w:rsid w:val="00B40BD8"/>
    <w:rsid w:val="00B41AF8"/>
    <w:rsid w:val="00B41BE3"/>
    <w:rsid w:val="00B42028"/>
    <w:rsid w:val="00B42038"/>
    <w:rsid w:val="00B42263"/>
    <w:rsid w:val="00B43063"/>
    <w:rsid w:val="00B43474"/>
    <w:rsid w:val="00B43985"/>
    <w:rsid w:val="00B43C1E"/>
    <w:rsid w:val="00B43F76"/>
    <w:rsid w:val="00B45140"/>
    <w:rsid w:val="00B45687"/>
    <w:rsid w:val="00B4587B"/>
    <w:rsid w:val="00B4652D"/>
    <w:rsid w:val="00B46625"/>
    <w:rsid w:val="00B46A50"/>
    <w:rsid w:val="00B46C73"/>
    <w:rsid w:val="00B47D40"/>
    <w:rsid w:val="00B5209B"/>
    <w:rsid w:val="00B52702"/>
    <w:rsid w:val="00B53889"/>
    <w:rsid w:val="00B53FF0"/>
    <w:rsid w:val="00B5431F"/>
    <w:rsid w:val="00B555F2"/>
    <w:rsid w:val="00B57043"/>
    <w:rsid w:val="00B57294"/>
    <w:rsid w:val="00B60375"/>
    <w:rsid w:val="00B61EF1"/>
    <w:rsid w:val="00B61FC2"/>
    <w:rsid w:val="00B62CCF"/>
    <w:rsid w:val="00B62E71"/>
    <w:rsid w:val="00B63577"/>
    <w:rsid w:val="00B637BC"/>
    <w:rsid w:val="00B640E8"/>
    <w:rsid w:val="00B64317"/>
    <w:rsid w:val="00B64DCA"/>
    <w:rsid w:val="00B65F6F"/>
    <w:rsid w:val="00B66364"/>
    <w:rsid w:val="00B66893"/>
    <w:rsid w:val="00B70DF5"/>
    <w:rsid w:val="00B7116E"/>
    <w:rsid w:val="00B716AD"/>
    <w:rsid w:val="00B721A8"/>
    <w:rsid w:val="00B73C62"/>
    <w:rsid w:val="00B73C86"/>
    <w:rsid w:val="00B74A5D"/>
    <w:rsid w:val="00B76DC7"/>
    <w:rsid w:val="00B77A43"/>
    <w:rsid w:val="00B80BA0"/>
    <w:rsid w:val="00B80CAE"/>
    <w:rsid w:val="00B80FC0"/>
    <w:rsid w:val="00B81198"/>
    <w:rsid w:val="00B846F1"/>
    <w:rsid w:val="00B857EA"/>
    <w:rsid w:val="00B8589E"/>
    <w:rsid w:val="00B866A6"/>
    <w:rsid w:val="00B86AE1"/>
    <w:rsid w:val="00B874CB"/>
    <w:rsid w:val="00B87EAB"/>
    <w:rsid w:val="00B9476E"/>
    <w:rsid w:val="00B94E6B"/>
    <w:rsid w:val="00B95442"/>
    <w:rsid w:val="00B95737"/>
    <w:rsid w:val="00B96B39"/>
    <w:rsid w:val="00B96C05"/>
    <w:rsid w:val="00B97C9D"/>
    <w:rsid w:val="00B97D92"/>
    <w:rsid w:val="00B97EC9"/>
    <w:rsid w:val="00BA021B"/>
    <w:rsid w:val="00BA1559"/>
    <w:rsid w:val="00BA25F1"/>
    <w:rsid w:val="00BA333C"/>
    <w:rsid w:val="00BA339F"/>
    <w:rsid w:val="00BA3A27"/>
    <w:rsid w:val="00BA4389"/>
    <w:rsid w:val="00BA43C7"/>
    <w:rsid w:val="00BA5E7D"/>
    <w:rsid w:val="00BB112F"/>
    <w:rsid w:val="00BB1AE0"/>
    <w:rsid w:val="00BB22F0"/>
    <w:rsid w:val="00BB2C1A"/>
    <w:rsid w:val="00BB38A5"/>
    <w:rsid w:val="00BB405A"/>
    <w:rsid w:val="00BB4E73"/>
    <w:rsid w:val="00BB556A"/>
    <w:rsid w:val="00BB5D69"/>
    <w:rsid w:val="00BB7865"/>
    <w:rsid w:val="00BB7AF8"/>
    <w:rsid w:val="00BB7CBC"/>
    <w:rsid w:val="00BC000B"/>
    <w:rsid w:val="00BC0902"/>
    <w:rsid w:val="00BC173D"/>
    <w:rsid w:val="00BC17B8"/>
    <w:rsid w:val="00BC2474"/>
    <w:rsid w:val="00BC359E"/>
    <w:rsid w:val="00BC4842"/>
    <w:rsid w:val="00BC4FF7"/>
    <w:rsid w:val="00BC6426"/>
    <w:rsid w:val="00BC655E"/>
    <w:rsid w:val="00BC6B3E"/>
    <w:rsid w:val="00BC74CE"/>
    <w:rsid w:val="00BD0D30"/>
    <w:rsid w:val="00BD0F69"/>
    <w:rsid w:val="00BD1515"/>
    <w:rsid w:val="00BD15E1"/>
    <w:rsid w:val="00BD1DBA"/>
    <w:rsid w:val="00BD2DEE"/>
    <w:rsid w:val="00BD32CC"/>
    <w:rsid w:val="00BD387D"/>
    <w:rsid w:val="00BD3FB6"/>
    <w:rsid w:val="00BD51C9"/>
    <w:rsid w:val="00BD559E"/>
    <w:rsid w:val="00BD6FF9"/>
    <w:rsid w:val="00BD7812"/>
    <w:rsid w:val="00BE03A4"/>
    <w:rsid w:val="00BE0AF5"/>
    <w:rsid w:val="00BE220D"/>
    <w:rsid w:val="00BE3128"/>
    <w:rsid w:val="00BE373F"/>
    <w:rsid w:val="00BE3A08"/>
    <w:rsid w:val="00BE40B4"/>
    <w:rsid w:val="00BE5522"/>
    <w:rsid w:val="00BE5C13"/>
    <w:rsid w:val="00BE5F36"/>
    <w:rsid w:val="00BE6B00"/>
    <w:rsid w:val="00BE6DB4"/>
    <w:rsid w:val="00BE6DF2"/>
    <w:rsid w:val="00BE74E4"/>
    <w:rsid w:val="00BE7FF4"/>
    <w:rsid w:val="00BF079A"/>
    <w:rsid w:val="00BF0D7F"/>
    <w:rsid w:val="00BF1457"/>
    <w:rsid w:val="00BF1DC0"/>
    <w:rsid w:val="00BF216E"/>
    <w:rsid w:val="00BF4D26"/>
    <w:rsid w:val="00BF4FAC"/>
    <w:rsid w:val="00BF643D"/>
    <w:rsid w:val="00BF6770"/>
    <w:rsid w:val="00BF6B8F"/>
    <w:rsid w:val="00BF72FF"/>
    <w:rsid w:val="00BF7772"/>
    <w:rsid w:val="00BF7A4B"/>
    <w:rsid w:val="00C00269"/>
    <w:rsid w:val="00C008ED"/>
    <w:rsid w:val="00C00EE0"/>
    <w:rsid w:val="00C023EE"/>
    <w:rsid w:val="00C02BAB"/>
    <w:rsid w:val="00C02EF2"/>
    <w:rsid w:val="00C034D7"/>
    <w:rsid w:val="00C04196"/>
    <w:rsid w:val="00C046A0"/>
    <w:rsid w:val="00C0531F"/>
    <w:rsid w:val="00C05865"/>
    <w:rsid w:val="00C05C75"/>
    <w:rsid w:val="00C05F3A"/>
    <w:rsid w:val="00C06181"/>
    <w:rsid w:val="00C0622D"/>
    <w:rsid w:val="00C074C4"/>
    <w:rsid w:val="00C10751"/>
    <w:rsid w:val="00C1206C"/>
    <w:rsid w:val="00C123B2"/>
    <w:rsid w:val="00C1296B"/>
    <w:rsid w:val="00C12B2E"/>
    <w:rsid w:val="00C12D46"/>
    <w:rsid w:val="00C15A4E"/>
    <w:rsid w:val="00C15FBE"/>
    <w:rsid w:val="00C20049"/>
    <w:rsid w:val="00C20E80"/>
    <w:rsid w:val="00C212E8"/>
    <w:rsid w:val="00C234AE"/>
    <w:rsid w:val="00C24F4B"/>
    <w:rsid w:val="00C24FC2"/>
    <w:rsid w:val="00C25774"/>
    <w:rsid w:val="00C2609E"/>
    <w:rsid w:val="00C26B97"/>
    <w:rsid w:val="00C27A30"/>
    <w:rsid w:val="00C27C76"/>
    <w:rsid w:val="00C346FA"/>
    <w:rsid w:val="00C34C38"/>
    <w:rsid w:val="00C34D4F"/>
    <w:rsid w:val="00C35399"/>
    <w:rsid w:val="00C36492"/>
    <w:rsid w:val="00C36868"/>
    <w:rsid w:val="00C37721"/>
    <w:rsid w:val="00C37EDA"/>
    <w:rsid w:val="00C40899"/>
    <w:rsid w:val="00C4107A"/>
    <w:rsid w:val="00C410B7"/>
    <w:rsid w:val="00C43B1A"/>
    <w:rsid w:val="00C4406A"/>
    <w:rsid w:val="00C45FBC"/>
    <w:rsid w:val="00C460A2"/>
    <w:rsid w:val="00C466AB"/>
    <w:rsid w:val="00C46723"/>
    <w:rsid w:val="00C46BFD"/>
    <w:rsid w:val="00C47A50"/>
    <w:rsid w:val="00C50CE6"/>
    <w:rsid w:val="00C51890"/>
    <w:rsid w:val="00C52394"/>
    <w:rsid w:val="00C54490"/>
    <w:rsid w:val="00C562D5"/>
    <w:rsid w:val="00C570EC"/>
    <w:rsid w:val="00C57ECD"/>
    <w:rsid w:val="00C60598"/>
    <w:rsid w:val="00C60BCD"/>
    <w:rsid w:val="00C60BD4"/>
    <w:rsid w:val="00C61E23"/>
    <w:rsid w:val="00C62801"/>
    <w:rsid w:val="00C62B00"/>
    <w:rsid w:val="00C63AFC"/>
    <w:rsid w:val="00C6503D"/>
    <w:rsid w:val="00C655FB"/>
    <w:rsid w:val="00C657E1"/>
    <w:rsid w:val="00C65AB2"/>
    <w:rsid w:val="00C66E40"/>
    <w:rsid w:val="00C71041"/>
    <w:rsid w:val="00C7128A"/>
    <w:rsid w:val="00C71A6F"/>
    <w:rsid w:val="00C73661"/>
    <w:rsid w:val="00C76259"/>
    <w:rsid w:val="00C77387"/>
    <w:rsid w:val="00C80F81"/>
    <w:rsid w:val="00C8194B"/>
    <w:rsid w:val="00C81B1D"/>
    <w:rsid w:val="00C8310C"/>
    <w:rsid w:val="00C83C63"/>
    <w:rsid w:val="00C846D7"/>
    <w:rsid w:val="00C87DB8"/>
    <w:rsid w:val="00C87DC5"/>
    <w:rsid w:val="00C90535"/>
    <w:rsid w:val="00C91740"/>
    <w:rsid w:val="00C937E0"/>
    <w:rsid w:val="00C956F3"/>
    <w:rsid w:val="00C95B22"/>
    <w:rsid w:val="00C96D87"/>
    <w:rsid w:val="00C971E2"/>
    <w:rsid w:val="00C97549"/>
    <w:rsid w:val="00C978C2"/>
    <w:rsid w:val="00C97971"/>
    <w:rsid w:val="00CA0F6E"/>
    <w:rsid w:val="00CA1DBF"/>
    <w:rsid w:val="00CA2171"/>
    <w:rsid w:val="00CA2DC7"/>
    <w:rsid w:val="00CA30F4"/>
    <w:rsid w:val="00CA321E"/>
    <w:rsid w:val="00CA34EB"/>
    <w:rsid w:val="00CA3C3B"/>
    <w:rsid w:val="00CA47A3"/>
    <w:rsid w:val="00CA4F21"/>
    <w:rsid w:val="00CA59E1"/>
    <w:rsid w:val="00CA73E8"/>
    <w:rsid w:val="00CA7748"/>
    <w:rsid w:val="00CB0CA9"/>
    <w:rsid w:val="00CB24F3"/>
    <w:rsid w:val="00CB3970"/>
    <w:rsid w:val="00CB3B7A"/>
    <w:rsid w:val="00CB3B85"/>
    <w:rsid w:val="00CB3FAD"/>
    <w:rsid w:val="00CB4168"/>
    <w:rsid w:val="00CB4612"/>
    <w:rsid w:val="00CB5287"/>
    <w:rsid w:val="00CB5D03"/>
    <w:rsid w:val="00CB5D0E"/>
    <w:rsid w:val="00CB62D4"/>
    <w:rsid w:val="00CC1728"/>
    <w:rsid w:val="00CC32BA"/>
    <w:rsid w:val="00CC3B89"/>
    <w:rsid w:val="00CC3D97"/>
    <w:rsid w:val="00CC4349"/>
    <w:rsid w:val="00CC4A9A"/>
    <w:rsid w:val="00CC506D"/>
    <w:rsid w:val="00CC5749"/>
    <w:rsid w:val="00CC6403"/>
    <w:rsid w:val="00CD0B45"/>
    <w:rsid w:val="00CD0D85"/>
    <w:rsid w:val="00CD179D"/>
    <w:rsid w:val="00CD275F"/>
    <w:rsid w:val="00CD2E71"/>
    <w:rsid w:val="00CD2FDE"/>
    <w:rsid w:val="00CD3FD3"/>
    <w:rsid w:val="00CD439C"/>
    <w:rsid w:val="00CD7F99"/>
    <w:rsid w:val="00CE0465"/>
    <w:rsid w:val="00CE09DD"/>
    <w:rsid w:val="00CE271A"/>
    <w:rsid w:val="00CE2ED6"/>
    <w:rsid w:val="00CE3008"/>
    <w:rsid w:val="00CE57F5"/>
    <w:rsid w:val="00CE5D3D"/>
    <w:rsid w:val="00CF1A14"/>
    <w:rsid w:val="00CF1CD2"/>
    <w:rsid w:val="00CF2492"/>
    <w:rsid w:val="00CF47C2"/>
    <w:rsid w:val="00CF5FCE"/>
    <w:rsid w:val="00CF72A1"/>
    <w:rsid w:val="00D00997"/>
    <w:rsid w:val="00D010D6"/>
    <w:rsid w:val="00D0124D"/>
    <w:rsid w:val="00D01B13"/>
    <w:rsid w:val="00D021AE"/>
    <w:rsid w:val="00D032D4"/>
    <w:rsid w:val="00D0387A"/>
    <w:rsid w:val="00D03A51"/>
    <w:rsid w:val="00D04893"/>
    <w:rsid w:val="00D048FD"/>
    <w:rsid w:val="00D04D2F"/>
    <w:rsid w:val="00D05886"/>
    <w:rsid w:val="00D06086"/>
    <w:rsid w:val="00D060DB"/>
    <w:rsid w:val="00D06C78"/>
    <w:rsid w:val="00D07CF9"/>
    <w:rsid w:val="00D10374"/>
    <w:rsid w:val="00D110A4"/>
    <w:rsid w:val="00D1153D"/>
    <w:rsid w:val="00D160A1"/>
    <w:rsid w:val="00D170B4"/>
    <w:rsid w:val="00D214F4"/>
    <w:rsid w:val="00D21A4F"/>
    <w:rsid w:val="00D21BD8"/>
    <w:rsid w:val="00D222B8"/>
    <w:rsid w:val="00D227B4"/>
    <w:rsid w:val="00D23233"/>
    <w:rsid w:val="00D23913"/>
    <w:rsid w:val="00D2407B"/>
    <w:rsid w:val="00D246BF"/>
    <w:rsid w:val="00D24C9C"/>
    <w:rsid w:val="00D251DA"/>
    <w:rsid w:val="00D2531F"/>
    <w:rsid w:val="00D266F8"/>
    <w:rsid w:val="00D2673C"/>
    <w:rsid w:val="00D26BA2"/>
    <w:rsid w:val="00D27F18"/>
    <w:rsid w:val="00D300D9"/>
    <w:rsid w:val="00D30E7C"/>
    <w:rsid w:val="00D31D39"/>
    <w:rsid w:val="00D31D9D"/>
    <w:rsid w:val="00D322AE"/>
    <w:rsid w:val="00D325D7"/>
    <w:rsid w:val="00D32EA5"/>
    <w:rsid w:val="00D3365F"/>
    <w:rsid w:val="00D342DA"/>
    <w:rsid w:val="00D36102"/>
    <w:rsid w:val="00D363F5"/>
    <w:rsid w:val="00D375FA"/>
    <w:rsid w:val="00D37E66"/>
    <w:rsid w:val="00D403DA"/>
    <w:rsid w:val="00D40B00"/>
    <w:rsid w:val="00D40B41"/>
    <w:rsid w:val="00D41105"/>
    <w:rsid w:val="00D41151"/>
    <w:rsid w:val="00D41853"/>
    <w:rsid w:val="00D42173"/>
    <w:rsid w:val="00D4337E"/>
    <w:rsid w:val="00D44804"/>
    <w:rsid w:val="00D44EE6"/>
    <w:rsid w:val="00D454B0"/>
    <w:rsid w:val="00D45A43"/>
    <w:rsid w:val="00D46299"/>
    <w:rsid w:val="00D463ED"/>
    <w:rsid w:val="00D47ECF"/>
    <w:rsid w:val="00D503EF"/>
    <w:rsid w:val="00D506B3"/>
    <w:rsid w:val="00D52186"/>
    <w:rsid w:val="00D52C81"/>
    <w:rsid w:val="00D53648"/>
    <w:rsid w:val="00D53B5D"/>
    <w:rsid w:val="00D5438E"/>
    <w:rsid w:val="00D551CD"/>
    <w:rsid w:val="00D55CCA"/>
    <w:rsid w:val="00D55F3C"/>
    <w:rsid w:val="00D566BF"/>
    <w:rsid w:val="00D56A7D"/>
    <w:rsid w:val="00D56C42"/>
    <w:rsid w:val="00D570CF"/>
    <w:rsid w:val="00D575ED"/>
    <w:rsid w:val="00D5769E"/>
    <w:rsid w:val="00D57CB4"/>
    <w:rsid w:val="00D6201A"/>
    <w:rsid w:val="00D622E9"/>
    <w:rsid w:val="00D626A3"/>
    <w:rsid w:val="00D62B56"/>
    <w:rsid w:val="00D62CD3"/>
    <w:rsid w:val="00D62D71"/>
    <w:rsid w:val="00D63BA7"/>
    <w:rsid w:val="00D6461C"/>
    <w:rsid w:val="00D65ECA"/>
    <w:rsid w:val="00D662CA"/>
    <w:rsid w:val="00D6767C"/>
    <w:rsid w:val="00D67D80"/>
    <w:rsid w:val="00D70579"/>
    <w:rsid w:val="00D714E5"/>
    <w:rsid w:val="00D7190D"/>
    <w:rsid w:val="00D71E11"/>
    <w:rsid w:val="00D73347"/>
    <w:rsid w:val="00D73716"/>
    <w:rsid w:val="00D7431A"/>
    <w:rsid w:val="00D747ED"/>
    <w:rsid w:val="00D74B97"/>
    <w:rsid w:val="00D74DC7"/>
    <w:rsid w:val="00D759AC"/>
    <w:rsid w:val="00D75DC1"/>
    <w:rsid w:val="00D7640B"/>
    <w:rsid w:val="00D777A6"/>
    <w:rsid w:val="00D77E3B"/>
    <w:rsid w:val="00D83EA7"/>
    <w:rsid w:val="00D83FCA"/>
    <w:rsid w:val="00D84947"/>
    <w:rsid w:val="00D8589F"/>
    <w:rsid w:val="00D8762D"/>
    <w:rsid w:val="00D8787A"/>
    <w:rsid w:val="00D905C2"/>
    <w:rsid w:val="00D90B32"/>
    <w:rsid w:val="00D90DE0"/>
    <w:rsid w:val="00D90FF1"/>
    <w:rsid w:val="00D9367A"/>
    <w:rsid w:val="00D9377F"/>
    <w:rsid w:val="00D93A66"/>
    <w:rsid w:val="00D95183"/>
    <w:rsid w:val="00D9593A"/>
    <w:rsid w:val="00D959F6"/>
    <w:rsid w:val="00D95AA9"/>
    <w:rsid w:val="00D95C49"/>
    <w:rsid w:val="00D96A71"/>
    <w:rsid w:val="00DA08ED"/>
    <w:rsid w:val="00DA0FF5"/>
    <w:rsid w:val="00DA1726"/>
    <w:rsid w:val="00DA23BF"/>
    <w:rsid w:val="00DA2919"/>
    <w:rsid w:val="00DA3853"/>
    <w:rsid w:val="00DA5859"/>
    <w:rsid w:val="00DA66E4"/>
    <w:rsid w:val="00DA71FD"/>
    <w:rsid w:val="00DB0729"/>
    <w:rsid w:val="00DB0E2F"/>
    <w:rsid w:val="00DB13F4"/>
    <w:rsid w:val="00DB2A63"/>
    <w:rsid w:val="00DB3000"/>
    <w:rsid w:val="00DB3D90"/>
    <w:rsid w:val="00DC0082"/>
    <w:rsid w:val="00DC00ED"/>
    <w:rsid w:val="00DC0662"/>
    <w:rsid w:val="00DC5D5E"/>
    <w:rsid w:val="00DC6195"/>
    <w:rsid w:val="00DC65EE"/>
    <w:rsid w:val="00DD1AAA"/>
    <w:rsid w:val="00DD2731"/>
    <w:rsid w:val="00DD31BA"/>
    <w:rsid w:val="00DD4462"/>
    <w:rsid w:val="00DD4F58"/>
    <w:rsid w:val="00DD53A1"/>
    <w:rsid w:val="00DD592A"/>
    <w:rsid w:val="00DD6383"/>
    <w:rsid w:val="00DD6496"/>
    <w:rsid w:val="00DD6D1F"/>
    <w:rsid w:val="00DD7C0D"/>
    <w:rsid w:val="00DE0088"/>
    <w:rsid w:val="00DE14BF"/>
    <w:rsid w:val="00DE2976"/>
    <w:rsid w:val="00DE2BB9"/>
    <w:rsid w:val="00DE302F"/>
    <w:rsid w:val="00DE3627"/>
    <w:rsid w:val="00DE45EB"/>
    <w:rsid w:val="00DE53FB"/>
    <w:rsid w:val="00DE54E3"/>
    <w:rsid w:val="00DE59BE"/>
    <w:rsid w:val="00DE5A6D"/>
    <w:rsid w:val="00DE6DED"/>
    <w:rsid w:val="00DE7D92"/>
    <w:rsid w:val="00DF0139"/>
    <w:rsid w:val="00DF0260"/>
    <w:rsid w:val="00DF0A21"/>
    <w:rsid w:val="00DF1234"/>
    <w:rsid w:val="00DF25B9"/>
    <w:rsid w:val="00DF2786"/>
    <w:rsid w:val="00DF3BDE"/>
    <w:rsid w:val="00DF460C"/>
    <w:rsid w:val="00DF5660"/>
    <w:rsid w:val="00DF5996"/>
    <w:rsid w:val="00DF60FB"/>
    <w:rsid w:val="00DF6C8E"/>
    <w:rsid w:val="00E00B05"/>
    <w:rsid w:val="00E00CA4"/>
    <w:rsid w:val="00E00D2B"/>
    <w:rsid w:val="00E02333"/>
    <w:rsid w:val="00E0284F"/>
    <w:rsid w:val="00E036B8"/>
    <w:rsid w:val="00E039C5"/>
    <w:rsid w:val="00E053FD"/>
    <w:rsid w:val="00E05B08"/>
    <w:rsid w:val="00E06717"/>
    <w:rsid w:val="00E10973"/>
    <w:rsid w:val="00E111D1"/>
    <w:rsid w:val="00E11385"/>
    <w:rsid w:val="00E11D4E"/>
    <w:rsid w:val="00E121AE"/>
    <w:rsid w:val="00E12479"/>
    <w:rsid w:val="00E127F3"/>
    <w:rsid w:val="00E12F9F"/>
    <w:rsid w:val="00E150DE"/>
    <w:rsid w:val="00E15199"/>
    <w:rsid w:val="00E151A2"/>
    <w:rsid w:val="00E15D4F"/>
    <w:rsid w:val="00E164E9"/>
    <w:rsid w:val="00E17740"/>
    <w:rsid w:val="00E17D15"/>
    <w:rsid w:val="00E23C25"/>
    <w:rsid w:val="00E266A5"/>
    <w:rsid w:val="00E2727F"/>
    <w:rsid w:val="00E27482"/>
    <w:rsid w:val="00E303FF"/>
    <w:rsid w:val="00E304ED"/>
    <w:rsid w:val="00E31100"/>
    <w:rsid w:val="00E3167B"/>
    <w:rsid w:val="00E319CF"/>
    <w:rsid w:val="00E3212B"/>
    <w:rsid w:val="00E325D8"/>
    <w:rsid w:val="00E3291A"/>
    <w:rsid w:val="00E33F63"/>
    <w:rsid w:val="00E34506"/>
    <w:rsid w:val="00E360CA"/>
    <w:rsid w:val="00E372BE"/>
    <w:rsid w:val="00E3736A"/>
    <w:rsid w:val="00E377D0"/>
    <w:rsid w:val="00E414F4"/>
    <w:rsid w:val="00E41A29"/>
    <w:rsid w:val="00E42381"/>
    <w:rsid w:val="00E42ABE"/>
    <w:rsid w:val="00E43326"/>
    <w:rsid w:val="00E43EC2"/>
    <w:rsid w:val="00E44BD5"/>
    <w:rsid w:val="00E456C5"/>
    <w:rsid w:val="00E45E32"/>
    <w:rsid w:val="00E47290"/>
    <w:rsid w:val="00E5049B"/>
    <w:rsid w:val="00E5067F"/>
    <w:rsid w:val="00E5099F"/>
    <w:rsid w:val="00E50BAD"/>
    <w:rsid w:val="00E51209"/>
    <w:rsid w:val="00E519D0"/>
    <w:rsid w:val="00E521EE"/>
    <w:rsid w:val="00E543E4"/>
    <w:rsid w:val="00E54EA1"/>
    <w:rsid w:val="00E54EA5"/>
    <w:rsid w:val="00E55B27"/>
    <w:rsid w:val="00E5619D"/>
    <w:rsid w:val="00E575AA"/>
    <w:rsid w:val="00E57600"/>
    <w:rsid w:val="00E57B8D"/>
    <w:rsid w:val="00E602F5"/>
    <w:rsid w:val="00E60727"/>
    <w:rsid w:val="00E61ACF"/>
    <w:rsid w:val="00E6430C"/>
    <w:rsid w:val="00E64F27"/>
    <w:rsid w:val="00E656AB"/>
    <w:rsid w:val="00E65B7C"/>
    <w:rsid w:val="00E66649"/>
    <w:rsid w:val="00E666C8"/>
    <w:rsid w:val="00E667AB"/>
    <w:rsid w:val="00E66DDD"/>
    <w:rsid w:val="00E66F1E"/>
    <w:rsid w:val="00E675D6"/>
    <w:rsid w:val="00E709CC"/>
    <w:rsid w:val="00E71D59"/>
    <w:rsid w:val="00E71DFE"/>
    <w:rsid w:val="00E720B9"/>
    <w:rsid w:val="00E72574"/>
    <w:rsid w:val="00E7363E"/>
    <w:rsid w:val="00E74BDB"/>
    <w:rsid w:val="00E74E63"/>
    <w:rsid w:val="00E76C01"/>
    <w:rsid w:val="00E773B3"/>
    <w:rsid w:val="00E77607"/>
    <w:rsid w:val="00E77946"/>
    <w:rsid w:val="00E77DE9"/>
    <w:rsid w:val="00E80228"/>
    <w:rsid w:val="00E805AE"/>
    <w:rsid w:val="00E81BED"/>
    <w:rsid w:val="00E820E8"/>
    <w:rsid w:val="00E837AC"/>
    <w:rsid w:val="00E84C0F"/>
    <w:rsid w:val="00E852A6"/>
    <w:rsid w:val="00E85592"/>
    <w:rsid w:val="00E857B3"/>
    <w:rsid w:val="00E85828"/>
    <w:rsid w:val="00E85BB1"/>
    <w:rsid w:val="00E8627D"/>
    <w:rsid w:val="00E86FEB"/>
    <w:rsid w:val="00E8733D"/>
    <w:rsid w:val="00E92873"/>
    <w:rsid w:val="00E93514"/>
    <w:rsid w:val="00E93769"/>
    <w:rsid w:val="00E94331"/>
    <w:rsid w:val="00E94B48"/>
    <w:rsid w:val="00E9573D"/>
    <w:rsid w:val="00E95890"/>
    <w:rsid w:val="00E959CB"/>
    <w:rsid w:val="00E968CA"/>
    <w:rsid w:val="00E97071"/>
    <w:rsid w:val="00E97CEE"/>
    <w:rsid w:val="00E97EEA"/>
    <w:rsid w:val="00EA24F4"/>
    <w:rsid w:val="00EA3C3B"/>
    <w:rsid w:val="00EA4564"/>
    <w:rsid w:val="00EA61BE"/>
    <w:rsid w:val="00EA6F05"/>
    <w:rsid w:val="00EA7251"/>
    <w:rsid w:val="00EB13ED"/>
    <w:rsid w:val="00EB331E"/>
    <w:rsid w:val="00EB36B5"/>
    <w:rsid w:val="00EB6B65"/>
    <w:rsid w:val="00EB7DB4"/>
    <w:rsid w:val="00EC0AAD"/>
    <w:rsid w:val="00EC24C9"/>
    <w:rsid w:val="00EC266D"/>
    <w:rsid w:val="00EC3B4A"/>
    <w:rsid w:val="00EC3FDF"/>
    <w:rsid w:val="00EC4273"/>
    <w:rsid w:val="00EC48D2"/>
    <w:rsid w:val="00EC5282"/>
    <w:rsid w:val="00EC6F51"/>
    <w:rsid w:val="00EC76D0"/>
    <w:rsid w:val="00EC7BF6"/>
    <w:rsid w:val="00ED06BB"/>
    <w:rsid w:val="00ED1664"/>
    <w:rsid w:val="00ED615C"/>
    <w:rsid w:val="00ED6318"/>
    <w:rsid w:val="00ED67B7"/>
    <w:rsid w:val="00ED7252"/>
    <w:rsid w:val="00ED7536"/>
    <w:rsid w:val="00ED7EE9"/>
    <w:rsid w:val="00EE10A5"/>
    <w:rsid w:val="00EE2641"/>
    <w:rsid w:val="00EE2A8D"/>
    <w:rsid w:val="00EE2B11"/>
    <w:rsid w:val="00EE2CFA"/>
    <w:rsid w:val="00EE2E49"/>
    <w:rsid w:val="00EE3985"/>
    <w:rsid w:val="00EE4061"/>
    <w:rsid w:val="00EE4E7F"/>
    <w:rsid w:val="00EE5482"/>
    <w:rsid w:val="00EE63AD"/>
    <w:rsid w:val="00EE6563"/>
    <w:rsid w:val="00EE6AF8"/>
    <w:rsid w:val="00EE719D"/>
    <w:rsid w:val="00EE7503"/>
    <w:rsid w:val="00EE7921"/>
    <w:rsid w:val="00EF0CFB"/>
    <w:rsid w:val="00EF1060"/>
    <w:rsid w:val="00EF1EF4"/>
    <w:rsid w:val="00EF2281"/>
    <w:rsid w:val="00EF2EC4"/>
    <w:rsid w:val="00EF30DA"/>
    <w:rsid w:val="00EF3C17"/>
    <w:rsid w:val="00EF4858"/>
    <w:rsid w:val="00EF4C2D"/>
    <w:rsid w:val="00EF4CB9"/>
    <w:rsid w:val="00EF5DA9"/>
    <w:rsid w:val="00EF6D52"/>
    <w:rsid w:val="00EF6F73"/>
    <w:rsid w:val="00EF7408"/>
    <w:rsid w:val="00EF7E0E"/>
    <w:rsid w:val="00EF7EA0"/>
    <w:rsid w:val="00F00199"/>
    <w:rsid w:val="00F01085"/>
    <w:rsid w:val="00F0127F"/>
    <w:rsid w:val="00F0186F"/>
    <w:rsid w:val="00F01983"/>
    <w:rsid w:val="00F036F9"/>
    <w:rsid w:val="00F03C8E"/>
    <w:rsid w:val="00F03CB7"/>
    <w:rsid w:val="00F04447"/>
    <w:rsid w:val="00F04D11"/>
    <w:rsid w:val="00F06419"/>
    <w:rsid w:val="00F066E2"/>
    <w:rsid w:val="00F07489"/>
    <w:rsid w:val="00F10087"/>
    <w:rsid w:val="00F117BE"/>
    <w:rsid w:val="00F11854"/>
    <w:rsid w:val="00F11A64"/>
    <w:rsid w:val="00F120B4"/>
    <w:rsid w:val="00F12CC6"/>
    <w:rsid w:val="00F13F3E"/>
    <w:rsid w:val="00F14925"/>
    <w:rsid w:val="00F16BE3"/>
    <w:rsid w:val="00F173B4"/>
    <w:rsid w:val="00F17A33"/>
    <w:rsid w:val="00F2048E"/>
    <w:rsid w:val="00F20BC5"/>
    <w:rsid w:val="00F21885"/>
    <w:rsid w:val="00F222AD"/>
    <w:rsid w:val="00F226D6"/>
    <w:rsid w:val="00F22CD9"/>
    <w:rsid w:val="00F232A7"/>
    <w:rsid w:val="00F236E1"/>
    <w:rsid w:val="00F237B4"/>
    <w:rsid w:val="00F2414B"/>
    <w:rsid w:val="00F241DF"/>
    <w:rsid w:val="00F2480D"/>
    <w:rsid w:val="00F26B99"/>
    <w:rsid w:val="00F2713F"/>
    <w:rsid w:val="00F30381"/>
    <w:rsid w:val="00F305D3"/>
    <w:rsid w:val="00F32B82"/>
    <w:rsid w:val="00F3469F"/>
    <w:rsid w:val="00F34D4B"/>
    <w:rsid w:val="00F35443"/>
    <w:rsid w:val="00F3675F"/>
    <w:rsid w:val="00F40B12"/>
    <w:rsid w:val="00F42863"/>
    <w:rsid w:val="00F4364D"/>
    <w:rsid w:val="00F43BCE"/>
    <w:rsid w:val="00F44321"/>
    <w:rsid w:val="00F44FBD"/>
    <w:rsid w:val="00F45C59"/>
    <w:rsid w:val="00F462AB"/>
    <w:rsid w:val="00F463B0"/>
    <w:rsid w:val="00F463BA"/>
    <w:rsid w:val="00F4746B"/>
    <w:rsid w:val="00F47AAC"/>
    <w:rsid w:val="00F5055B"/>
    <w:rsid w:val="00F51568"/>
    <w:rsid w:val="00F5262E"/>
    <w:rsid w:val="00F52B36"/>
    <w:rsid w:val="00F52B5E"/>
    <w:rsid w:val="00F52FC7"/>
    <w:rsid w:val="00F534D5"/>
    <w:rsid w:val="00F54022"/>
    <w:rsid w:val="00F55130"/>
    <w:rsid w:val="00F56876"/>
    <w:rsid w:val="00F570C7"/>
    <w:rsid w:val="00F57E18"/>
    <w:rsid w:val="00F60B1D"/>
    <w:rsid w:val="00F61304"/>
    <w:rsid w:val="00F61A4C"/>
    <w:rsid w:val="00F61C78"/>
    <w:rsid w:val="00F623CA"/>
    <w:rsid w:val="00F6387D"/>
    <w:rsid w:val="00F639D6"/>
    <w:rsid w:val="00F6419D"/>
    <w:rsid w:val="00F64298"/>
    <w:rsid w:val="00F65788"/>
    <w:rsid w:val="00F66CEE"/>
    <w:rsid w:val="00F6728D"/>
    <w:rsid w:val="00F672B4"/>
    <w:rsid w:val="00F673EF"/>
    <w:rsid w:val="00F675BD"/>
    <w:rsid w:val="00F67982"/>
    <w:rsid w:val="00F701A5"/>
    <w:rsid w:val="00F70A15"/>
    <w:rsid w:val="00F70BE7"/>
    <w:rsid w:val="00F71295"/>
    <w:rsid w:val="00F7240E"/>
    <w:rsid w:val="00F72A56"/>
    <w:rsid w:val="00F72D30"/>
    <w:rsid w:val="00F73281"/>
    <w:rsid w:val="00F7345E"/>
    <w:rsid w:val="00F738F3"/>
    <w:rsid w:val="00F740BB"/>
    <w:rsid w:val="00F74291"/>
    <w:rsid w:val="00F750A6"/>
    <w:rsid w:val="00F7578E"/>
    <w:rsid w:val="00F76690"/>
    <w:rsid w:val="00F77257"/>
    <w:rsid w:val="00F80C35"/>
    <w:rsid w:val="00F82413"/>
    <w:rsid w:val="00F82918"/>
    <w:rsid w:val="00F82B38"/>
    <w:rsid w:val="00F837E6"/>
    <w:rsid w:val="00F83D34"/>
    <w:rsid w:val="00F83D9F"/>
    <w:rsid w:val="00F83DB0"/>
    <w:rsid w:val="00F84FEF"/>
    <w:rsid w:val="00F85E62"/>
    <w:rsid w:val="00F91D60"/>
    <w:rsid w:val="00F92752"/>
    <w:rsid w:val="00F92BC9"/>
    <w:rsid w:val="00F93648"/>
    <w:rsid w:val="00F944B7"/>
    <w:rsid w:val="00F949D7"/>
    <w:rsid w:val="00F954BB"/>
    <w:rsid w:val="00F96A46"/>
    <w:rsid w:val="00F96B59"/>
    <w:rsid w:val="00F971CD"/>
    <w:rsid w:val="00FA1584"/>
    <w:rsid w:val="00FA1ED8"/>
    <w:rsid w:val="00FA2433"/>
    <w:rsid w:val="00FA3B13"/>
    <w:rsid w:val="00FA428B"/>
    <w:rsid w:val="00FA4CF0"/>
    <w:rsid w:val="00FA5E6A"/>
    <w:rsid w:val="00FA6414"/>
    <w:rsid w:val="00FA65C3"/>
    <w:rsid w:val="00FB0989"/>
    <w:rsid w:val="00FB1FC9"/>
    <w:rsid w:val="00FB2549"/>
    <w:rsid w:val="00FB2AF1"/>
    <w:rsid w:val="00FB45D4"/>
    <w:rsid w:val="00FB470E"/>
    <w:rsid w:val="00FB5610"/>
    <w:rsid w:val="00FB589E"/>
    <w:rsid w:val="00FB72CD"/>
    <w:rsid w:val="00FB7BD3"/>
    <w:rsid w:val="00FC03DE"/>
    <w:rsid w:val="00FC0DEE"/>
    <w:rsid w:val="00FC1D7A"/>
    <w:rsid w:val="00FC3795"/>
    <w:rsid w:val="00FC3BC6"/>
    <w:rsid w:val="00FC3EE2"/>
    <w:rsid w:val="00FC5CAF"/>
    <w:rsid w:val="00FC696B"/>
    <w:rsid w:val="00FC7062"/>
    <w:rsid w:val="00FC798C"/>
    <w:rsid w:val="00FC7CC9"/>
    <w:rsid w:val="00FD0474"/>
    <w:rsid w:val="00FD0802"/>
    <w:rsid w:val="00FD161D"/>
    <w:rsid w:val="00FD28F8"/>
    <w:rsid w:val="00FD37C7"/>
    <w:rsid w:val="00FD3DAC"/>
    <w:rsid w:val="00FD41EA"/>
    <w:rsid w:val="00FD427E"/>
    <w:rsid w:val="00FD4286"/>
    <w:rsid w:val="00FD4413"/>
    <w:rsid w:val="00FD56C3"/>
    <w:rsid w:val="00FD5AB9"/>
    <w:rsid w:val="00FE0233"/>
    <w:rsid w:val="00FE114D"/>
    <w:rsid w:val="00FE2EEF"/>
    <w:rsid w:val="00FE3146"/>
    <w:rsid w:val="00FE50A6"/>
    <w:rsid w:val="00FE533F"/>
    <w:rsid w:val="00FE601C"/>
    <w:rsid w:val="00FE7B60"/>
    <w:rsid w:val="00FE7DB8"/>
    <w:rsid w:val="00FF1550"/>
    <w:rsid w:val="00FF30D8"/>
    <w:rsid w:val="00FF3314"/>
    <w:rsid w:val="00FF6A56"/>
    <w:rsid w:val="00FF6B60"/>
    <w:rsid w:val="00FF6DB7"/>
    <w:rsid w:val="00FF71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77BBC3"/>
  <w15:chartTrackingRefBased/>
  <w15:docId w15:val="{03C735ED-FCAA-4E43-BE73-585A24CC8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rFonts w:ascii="Arial" w:hAnsi="Arial"/>
      <w:sz w:val="24"/>
    </w:rPr>
  </w:style>
  <w:style w:type="paragraph" w:styleId="1">
    <w:name w:val="heading 1"/>
    <w:basedOn w:val="a"/>
    <w:next w:val="a"/>
    <w:qFormat/>
    <w:pPr>
      <w:keepNext/>
      <w:spacing w:line="216" w:lineRule="auto"/>
      <w:ind w:right="-171"/>
      <w:jc w:val="center"/>
      <w:outlineLvl w:val="0"/>
    </w:pPr>
    <w:rPr>
      <w:b/>
      <w:snapToGrid w:val="0"/>
      <w:lang w:val="en-US"/>
    </w:rPr>
  </w:style>
  <w:style w:type="paragraph" w:styleId="2">
    <w:name w:val="heading 2"/>
    <w:basedOn w:val="a"/>
    <w:next w:val="a"/>
    <w:qFormat/>
    <w:pPr>
      <w:keepNext/>
      <w:tabs>
        <w:tab w:val="left" w:pos="4678"/>
      </w:tabs>
      <w:spacing w:line="216" w:lineRule="auto"/>
      <w:ind w:left="16" w:right="-171"/>
      <w:jc w:val="center"/>
      <w:outlineLvl w:val="1"/>
    </w:pPr>
    <w:rPr>
      <w:b/>
    </w:rPr>
  </w:style>
  <w:style w:type="paragraph" w:styleId="3">
    <w:name w:val="heading 3"/>
    <w:basedOn w:val="a"/>
    <w:next w:val="a"/>
    <w:qFormat/>
    <w:pPr>
      <w:keepNext/>
      <w:spacing w:line="216" w:lineRule="auto"/>
      <w:ind w:left="7" w:right="-171"/>
      <w:jc w:val="center"/>
      <w:outlineLvl w:val="2"/>
    </w:pPr>
    <w:rPr>
      <w:b/>
      <w:snapToGrid w:val="0"/>
      <w:lang w:val="en-US"/>
    </w:rPr>
  </w:style>
  <w:style w:type="paragraph" w:styleId="4">
    <w:name w:val="heading 4"/>
    <w:basedOn w:val="a"/>
    <w:next w:val="a"/>
    <w:qFormat/>
    <w:pPr>
      <w:keepNext/>
      <w:autoSpaceDE w:val="0"/>
      <w:autoSpaceDN w:val="0"/>
      <w:adjustRightInd w:val="0"/>
      <w:jc w:val="center"/>
      <w:outlineLvl w:val="3"/>
    </w:pPr>
    <w:rPr>
      <w:rFonts w:ascii="Arial(K)" w:hAnsi="Arial(K)"/>
      <w:b/>
      <w:bCs/>
      <w:color w:val="FF0000"/>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10">
    <w:name w:val="заголовок 1"/>
    <w:basedOn w:val="a"/>
    <w:next w:val="a"/>
    <w:pPr>
      <w:keepNext/>
    </w:pPr>
    <w:rPr>
      <w:sz w:val="28"/>
    </w:rPr>
  </w:style>
  <w:style w:type="paragraph" w:customStyle="1" w:styleId="20">
    <w:name w:val="заголовок 2"/>
    <w:basedOn w:val="a"/>
    <w:next w:val="a"/>
    <w:pPr>
      <w:keepNext/>
      <w:jc w:val="center"/>
    </w:pPr>
    <w:rPr>
      <w:b/>
      <w:sz w:val="40"/>
    </w:rPr>
  </w:style>
  <w:style w:type="paragraph" w:customStyle="1" w:styleId="30">
    <w:name w:val="заголовок 3"/>
    <w:basedOn w:val="a"/>
    <w:next w:val="a"/>
    <w:pPr>
      <w:keepNext/>
      <w:jc w:val="both"/>
    </w:pPr>
    <w:rPr>
      <w:b/>
      <w:sz w:val="28"/>
    </w:rPr>
  </w:style>
  <w:style w:type="paragraph" w:customStyle="1" w:styleId="40">
    <w:name w:val="заголовок 4"/>
    <w:basedOn w:val="a"/>
    <w:next w:val="a"/>
    <w:pPr>
      <w:keepNext/>
      <w:jc w:val="center"/>
    </w:pPr>
    <w:rPr>
      <w:sz w:val="28"/>
    </w:rPr>
  </w:style>
  <w:style w:type="paragraph" w:customStyle="1" w:styleId="5">
    <w:name w:val="заголовок 5"/>
    <w:basedOn w:val="a"/>
    <w:next w:val="a"/>
    <w:pPr>
      <w:keepNext/>
      <w:jc w:val="center"/>
    </w:pPr>
    <w:rPr>
      <w:b/>
      <w:sz w:val="28"/>
    </w:rPr>
  </w:style>
  <w:style w:type="paragraph" w:customStyle="1" w:styleId="6">
    <w:name w:val="заголовок 6"/>
    <w:basedOn w:val="a"/>
    <w:next w:val="a"/>
    <w:pPr>
      <w:keepNext/>
      <w:spacing w:line="120" w:lineRule="atLeast"/>
      <w:ind w:left="139"/>
      <w:jc w:val="both"/>
    </w:pPr>
    <w:rPr>
      <w:b/>
      <w:snapToGrid w:val="0"/>
      <w:sz w:val="28"/>
    </w:rPr>
  </w:style>
  <w:style w:type="paragraph" w:customStyle="1" w:styleId="7">
    <w:name w:val="заголовок 7"/>
    <w:basedOn w:val="a"/>
    <w:next w:val="a"/>
    <w:pPr>
      <w:keepNext/>
      <w:tabs>
        <w:tab w:val="left" w:pos="4678"/>
      </w:tabs>
      <w:spacing w:line="120" w:lineRule="atLeast"/>
      <w:jc w:val="center"/>
    </w:pPr>
    <w:rPr>
      <w:b/>
      <w:snapToGrid w:val="0"/>
    </w:rPr>
  </w:style>
  <w:style w:type="paragraph" w:customStyle="1" w:styleId="8">
    <w:name w:val="заголовок 8"/>
    <w:basedOn w:val="a"/>
    <w:next w:val="a"/>
    <w:pPr>
      <w:keepNext/>
      <w:ind w:firstLine="567"/>
      <w:jc w:val="center"/>
    </w:pPr>
    <w:rPr>
      <w:b/>
      <w:sz w:val="26"/>
    </w:rPr>
  </w:style>
  <w:style w:type="paragraph" w:customStyle="1" w:styleId="9">
    <w:name w:val="заголовок 9"/>
    <w:basedOn w:val="a"/>
    <w:next w:val="a"/>
    <w:pPr>
      <w:keepNext/>
      <w:spacing w:line="120" w:lineRule="atLeast"/>
      <w:ind w:left="139"/>
      <w:jc w:val="center"/>
    </w:pPr>
    <w:rPr>
      <w:b/>
      <w:snapToGrid w:val="0"/>
      <w:sz w:val="28"/>
    </w:rPr>
  </w:style>
  <w:style w:type="character" w:customStyle="1" w:styleId="a3">
    <w:name w:val="Основной шрифт"/>
  </w:style>
  <w:style w:type="paragraph" w:styleId="a4">
    <w:name w:val="Body Text"/>
    <w:basedOn w:val="a"/>
    <w:pPr>
      <w:jc w:val="both"/>
    </w:pPr>
    <w:rPr>
      <w:sz w:val="28"/>
    </w:rPr>
  </w:style>
  <w:style w:type="paragraph" w:styleId="a5">
    <w:name w:val="Body Text Indent"/>
    <w:basedOn w:val="a"/>
    <w:pPr>
      <w:spacing w:line="240" w:lineRule="atLeast"/>
      <w:jc w:val="both"/>
    </w:pPr>
  </w:style>
  <w:style w:type="paragraph" w:styleId="21">
    <w:name w:val="Body Text Indent 2"/>
    <w:basedOn w:val="a"/>
    <w:link w:val="22"/>
    <w:pPr>
      <w:spacing w:line="216" w:lineRule="auto"/>
      <w:ind w:firstLine="709"/>
      <w:jc w:val="both"/>
    </w:pPr>
    <w:rPr>
      <w:sz w:val="28"/>
    </w:rPr>
  </w:style>
  <w:style w:type="paragraph" w:styleId="31">
    <w:name w:val="Body Text 3"/>
    <w:basedOn w:val="a"/>
    <w:pPr>
      <w:shd w:val="clear" w:color="auto" w:fill="FFFFFF"/>
      <w:spacing w:line="216" w:lineRule="auto"/>
      <w:jc w:val="both"/>
    </w:pPr>
    <w:rPr>
      <w:sz w:val="26"/>
    </w:rPr>
  </w:style>
  <w:style w:type="paragraph" w:styleId="32">
    <w:name w:val="Body Text Indent 3"/>
    <w:basedOn w:val="a"/>
    <w:pPr>
      <w:spacing w:line="216" w:lineRule="auto"/>
      <w:ind w:firstLine="720"/>
      <w:jc w:val="both"/>
    </w:pPr>
    <w:rPr>
      <w:sz w:val="28"/>
    </w:rPr>
  </w:style>
  <w:style w:type="paragraph" w:styleId="a6">
    <w:name w:val="footer"/>
    <w:basedOn w:val="a"/>
    <w:pPr>
      <w:tabs>
        <w:tab w:val="center" w:pos="4153"/>
        <w:tab w:val="right" w:pos="8306"/>
      </w:tabs>
    </w:pPr>
  </w:style>
  <w:style w:type="character" w:customStyle="1" w:styleId="a7">
    <w:name w:val="номер страницы"/>
    <w:basedOn w:val="a3"/>
  </w:style>
  <w:style w:type="paragraph" w:styleId="a8">
    <w:name w:val="Document Map"/>
    <w:basedOn w:val="a"/>
    <w:semiHidden/>
    <w:pPr>
      <w:shd w:val="clear" w:color="auto" w:fill="000080"/>
    </w:pPr>
    <w:rPr>
      <w:rFonts w:ascii="Tahoma" w:hAnsi="Tahoma"/>
    </w:rPr>
  </w:style>
  <w:style w:type="paragraph" w:customStyle="1" w:styleId="ConsNormal">
    <w:name w:val="ConsNormal"/>
    <w:pPr>
      <w:ind w:firstLine="720"/>
    </w:pPr>
    <w:rPr>
      <w:rFonts w:ascii="Consultant" w:hAnsi="Consultant"/>
      <w:snapToGrid w:val="0"/>
    </w:rPr>
  </w:style>
  <w:style w:type="paragraph" w:customStyle="1" w:styleId="BodyText21">
    <w:name w:val="Body Text 21"/>
    <w:basedOn w:val="a"/>
    <w:pPr>
      <w:tabs>
        <w:tab w:val="num" w:pos="0"/>
        <w:tab w:val="left" w:pos="1418"/>
      </w:tabs>
      <w:ind w:right="566"/>
      <w:jc w:val="both"/>
    </w:pPr>
    <w:rPr>
      <w:sz w:val="28"/>
    </w:rPr>
  </w:style>
  <w:style w:type="paragraph" w:styleId="a9">
    <w:name w:val="Block Text"/>
    <w:basedOn w:val="a"/>
    <w:pPr>
      <w:spacing w:line="216" w:lineRule="auto"/>
      <w:ind w:left="284" w:right="566"/>
      <w:jc w:val="both"/>
    </w:pPr>
    <w:rPr>
      <w:sz w:val="28"/>
    </w:rPr>
  </w:style>
  <w:style w:type="paragraph" w:styleId="aa">
    <w:name w:val="Subtitle"/>
    <w:basedOn w:val="a"/>
    <w:qFormat/>
    <w:pPr>
      <w:jc w:val="center"/>
    </w:pPr>
    <w:rPr>
      <w:lang w:val="en-US"/>
    </w:rPr>
  </w:style>
  <w:style w:type="paragraph" w:styleId="23">
    <w:name w:val="Body Text 2"/>
    <w:basedOn w:val="a"/>
    <w:pPr>
      <w:spacing w:line="216" w:lineRule="auto"/>
      <w:ind w:right="-171"/>
      <w:jc w:val="both"/>
    </w:pPr>
  </w:style>
  <w:style w:type="paragraph" w:styleId="ab">
    <w:name w:val="Title"/>
    <w:aliases w:val="Название"/>
    <w:basedOn w:val="a"/>
    <w:qFormat/>
    <w:pPr>
      <w:ind w:left="4320" w:right="-171"/>
      <w:jc w:val="center"/>
    </w:pPr>
    <w:rPr>
      <w:b/>
    </w:rPr>
  </w:style>
  <w:style w:type="character" w:customStyle="1" w:styleId="s0">
    <w:name w:val="s0"/>
    <w:rPr>
      <w:rFonts w:ascii="Times New Roman" w:hAnsi="Times New Roman" w:cs="Times New Roman" w:hint="default"/>
      <w:b w:val="0"/>
      <w:bCs w:val="0"/>
      <w:i w:val="0"/>
      <w:iCs w:val="0"/>
      <w:strike w:val="0"/>
      <w:dstrike w:val="0"/>
      <w:color w:val="000000"/>
      <w:sz w:val="32"/>
      <w:szCs w:val="32"/>
      <w:u w:val="none"/>
      <w:effect w:val="none"/>
    </w:rPr>
  </w:style>
  <w:style w:type="character" w:styleId="ac">
    <w:name w:val="Hyperlink"/>
    <w:rPr>
      <w:color w:val="0000FF"/>
      <w:u w:val="single"/>
    </w:rPr>
  </w:style>
  <w:style w:type="character" w:styleId="ad">
    <w:name w:val="FollowedHyperlink"/>
    <w:rPr>
      <w:color w:val="800080"/>
      <w:u w:val="single"/>
    </w:rPr>
  </w:style>
  <w:style w:type="paragraph" w:styleId="ae">
    <w:name w:val="footnote text"/>
    <w:basedOn w:val="a"/>
    <w:semiHidden/>
    <w:rPr>
      <w:sz w:val="20"/>
    </w:rPr>
  </w:style>
  <w:style w:type="character" w:styleId="af">
    <w:name w:val="footnote reference"/>
    <w:uiPriority w:val="99"/>
    <w:semiHidden/>
    <w:rPr>
      <w:vertAlign w:val="superscript"/>
    </w:rPr>
  </w:style>
  <w:style w:type="paragraph" w:styleId="af0">
    <w:name w:val="Balloon Text"/>
    <w:basedOn w:val="a"/>
    <w:semiHidden/>
    <w:rsid w:val="001665C8"/>
    <w:rPr>
      <w:rFonts w:ascii="Tahoma" w:hAnsi="Tahoma" w:cs="Tahoma"/>
      <w:sz w:val="16"/>
      <w:szCs w:val="16"/>
    </w:rPr>
  </w:style>
  <w:style w:type="character" w:styleId="af1">
    <w:name w:val="annotation reference"/>
    <w:semiHidden/>
    <w:rsid w:val="00DB3000"/>
    <w:rPr>
      <w:sz w:val="16"/>
      <w:szCs w:val="16"/>
    </w:rPr>
  </w:style>
  <w:style w:type="paragraph" w:styleId="af2">
    <w:name w:val="annotation text"/>
    <w:basedOn w:val="a"/>
    <w:link w:val="af3"/>
    <w:uiPriority w:val="99"/>
    <w:semiHidden/>
    <w:rsid w:val="00DB3000"/>
    <w:rPr>
      <w:sz w:val="20"/>
    </w:rPr>
  </w:style>
  <w:style w:type="paragraph" w:styleId="af4">
    <w:name w:val="annotation subject"/>
    <w:basedOn w:val="af2"/>
    <w:next w:val="af2"/>
    <w:semiHidden/>
    <w:rsid w:val="00DB3000"/>
    <w:rPr>
      <w:b/>
      <w:bCs/>
    </w:rPr>
  </w:style>
  <w:style w:type="paragraph" w:customStyle="1" w:styleId="11">
    <w:name w:val="Знак Знак1 Знак Знак Знак1 Знак"/>
    <w:basedOn w:val="a"/>
    <w:autoRedefine/>
    <w:rsid w:val="00AD4819"/>
    <w:pPr>
      <w:spacing w:after="160" w:line="240" w:lineRule="exact"/>
    </w:pPr>
    <w:rPr>
      <w:rFonts w:ascii="Times New Roman" w:eastAsia="SimSun" w:hAnsi="Times New Roman"/>
      <w:b/>
      <w:sz w:val="28"/>
      <w:szCs w:val="24"/>
      <w:lang w:val="en-US" w:eastAsia="en-US"/>
    </w:rPr>
  </w:style>
  <w:style w:type="table" w:styleId="af5">
    <w:name w:val="Table Grid"/>
    <w:basedOn w:val="a1"/>
    <w:rsid w:val="001C06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
    <w:name w:val="- СТРАНИЦА -"/>
    <w:rsid w:val="009C4F09"/>
    <w:rPr>
      <w:sz w:val="24"/>
      <w:szCs w:val="24"/>
    </w:rPr>
  </w:style>
  <w:style w:type="paragraph" w:customStyle="1" w:styleId="af6">
    <w:name w:val=" Знак"/>
    <w:basedOn w:val="a"/>
    <w:autoRedefine/>
    <w:rsid w:val="00E65B7C"/>
    <w:pPr>
      <w:spacing w:after="160" w:line="240" w:lineRule="exact"/>
    </w:pPr>
    <w:rPr>
      <w:rFonts w:ascii="Times New Roman" w:eastAsia="SimSun" w:hAnsi="Times New Roman"/>
      <w:b/>
      <w:sz w:val="28"/>
      <w:szCs w:val="24"/>
      <w:lang w:val="en-US" w:eastAsia="en-US"/>
    </w:rPr>
  </w:style>
  <w:style w:type="paragraph" w:styleId="af7">
    <w:name w:val="header"/>
    <w:basedOn w:val="a"/>
    <w:rsid w:val="00BB2C1A"/>
    <w:pPr>
      <w:tabs>
        <w:tab w:val="center" w:pos="4677"/>
        <w:tab w:val="right" w:pos="9355"/>
      </w:tabs>
    </w:pPr>
  </w:style>
  <w:style w:type="character" w:styleId="af8">
    <w:name w:val="page number"/>
    <w:basedOn w:val="a0"/>
    <w:rsid w:val="00054305"/>
  </w:style>
  <w:style w:type="character" w:customStyle="1" w:styleId="T-Satybaldyuly">
    <w:name w:val="T-Satybaldyuly"/>
    <w:semiHidden/>
    <w:rsid w:val="004D565D"/>
    <w:rPr>
      <w:rFonts w:ascii="Arial" w:hAnsi="Arial" w:cs="Arial"/>
      <w:color w:val="auto"/>
      <w:sz w:val="20"/>
      <w:szCs w:val="20"/>
    </w:rPr>
  </w:style>
  <w:style w:type="paragraph" w:customStyle="1" w:styleId="CharCharCharChar">
    <w:name w:val=" Char Char Знак Знак Char Char"/>
    <w:basedOn w:val="a"/>
    <w:autoRedefine/>
    <w:rsid w:val="009D3996"/>
    <w:pPr>
      <w:spacing w:after="160" w:line="240" w:lineRule="exact"/>
    </w:pPr>
    <w:rPr>
      <w:rFonts w:ascii="Times New Roman" w:eastAsia="SimSun" w:hAnsi="Times New Roman"/>
      <w:b/>
      <w:sz w:val="28"/>
      <w:szCs w:val="24"/>
      <w:lang w:val="en-US" w:eastAsia="en-US"/>
    </w:rPr>
  </w:style>
  <w:style w:type="paragraph" w:styleId="af9">
    <w:name w:val="No Spacing"/>
    <w:uiPriority w:val="1"/>
    <w:qFormat/>
    <w:rsid w:val="00EE2641"/>
    <w:rPr>
      <w:rFonts w:ascii="Calibri" w:eastAsia="Calibri" w:hAnsi="Calibri"/>
      <w:sz w:val="22"/>
      <w:szCs w:val="22"/>
      <w:lang w:val="en-US" w:eastAsia="en-US"/>
    </w:rPr>
  </w:style>
  <w:style w:type="character" w:customStyle="1" w:styleId="22">
    <w:name w:val="Основной текст с отступом 2 Знак"/>
    <w:link w:val="21"/>
    <w:rsid w:val="00801CC3"/>
    <w:rPr>
      <w:rFonts w:ascii="Arial" w:hAnsi="Arial"/>
      <w:sz w:val="28"/>
    </w:rPr>
  </w:style>
  <w:style w:type="character" w:customStyle="1" w:styleId="s1">
    <w:name w:val="s1"/>
    <w:rsid w:val="00606FFE"/>
    <w:rPr>
      <w:rFonts w:ascii="Times New Roman" w:hAnsi="Times New Roman" w:cs="Times New Roman" w:hint="default"/>
      <w:b/>
      <w:bCs/>
      <w:i w:val="0"/>
      <w:iCs w:val="0"/>
      <w:strike w:val="0"/>
      <w:dstrike w:val="0"/>
      <w:color w:val="000000"/>
      <w:sz w:val="28"/>
      <w:szCs w:val="28"/>
      <w:u w:val="none"/>
      <w:effect w:val="none"/>
    </w:rPr>
  </w:style>
  <w:style w:type="paragraph" w:styleId="afa">
    <w:name w:val="List Paragraph"/>
    <w:basedOn w:val="a"/>
    <w:link w:val="afb"/>
    <w:uiPriority w:val="34"/>
    <w:qFormat/>
    <w:rsid w:val="00606FFE"/>
    <w:pPr>
      <w:spacing w:after="200" w:line="276" w:lineRule="auto"/>
      <w:ind w:left="720"/>
      <w:contextualSpacing/>
    </w:pPr>
    <w:rPr>
      <w:rFonts w:ascii="Calibri" w:eastAsia="Calibri" w:hAnsi="Calibri"/>
      <w:sz w:val="22"/>
      <w:szCs w:val="22"/>
      <w:lang w:val="en-US" w:eastAsia="en-US"/>
    </w:rPr>
  </w:style>
  <w:style w:type="paragraph" w:styleId="afc">
    <w:name w:val="Revision"/>
    <w:hidden/>
    <w:uiPriority w:val="99"/>
    <w:semiHidden/>
    <w:rsid w:val="00606FFE"/>
    <w:rPr>
      <w:rFonts w:ascii="Arial" w:hAnsi="Arial"/>
      <w:sz w:val="24"/>
    </w:rPr>
  </w:style>
  <w:style w:type="character" w:customStyle="1" w:styleId="af3">
    <w:name w:val="Текст примечания Знак"/>
    <w:link w:val="af2"/>
    <w:uiPriority w:val="99"/>
    <w:semiHidden/>
    <w:rsid w:val="00051EB8"/>
    <w:rPr>
      <w:rFonts w:ascii="Arial" w:hAnsi="Arial"/>
    </w:rPr>
  </w:style>
  <w:style w:type="character" w:customStyle="1" w:styleId="afb">
    <w:name w:val="Абзац списка Знак"/>
    <w:link w:val="afa"/>
    <w:uiPriority w:val="34"/>
    <w:locked/>
    <w:rsid w:val="00A83C52"/>
    <w:rPr>
      <w:rFonts w:ascii="Calibri" w:eastAsia="Calibri" w:hAnsi="Calibri"/>
      <w:sz w:val="22"/>
      <w:szCs w:val="22"/>
      <w:lang w:val="en-US" w:eastAsia="en-US"/>
    </w:rPr>
  </w:style>
  <w:style w:type="character" w:customStyle="1" w:styleId="s3">
    <w:name w:val="s3"/>
    <w:rsid w:val="00BE5522"/>
    <w:rPr>
      <w:rFonts w:ascii="Times New Roman" w:hAnsi="Times New Roman" w:cs="Times New Roman" w:hint="default"/>
      <w:i/>
      <w:iCs/>
      <w:color w:val="FF0000"/>
    </w:rPr>
  </w:style>
  <w:style w:type="character" w:customStyle="1" w:styleId="s9">
    <w:name w:val="s9"/>
    <w:rsid w:val="00BE5522"/>
    <w:rPr>
      <w:rFonts w:ascii="Times New Roman" w:hAnsi="Times New Roman" w:cs="Times New Roman" w:hint="default"/>
      <w:b/>
      <w:bCs/>
      <w:i/>
      <w:iCs/>
      <w:color w:val="333399"/>
      <w:u w:val="single"/>
      <w:bdr w:val="none" w:sz="0" w:space="0" w:color="auto" w:frame="1"/>
    </w:rPr>
  </w:style>
  <w:style w:type="paragraph" w:customStyle="1" w:styleId="j12">
    <w:name w:val="j12"/>
    <w:basedOn w:val="a"/>
    <w:rsid w:val="00BF7A4B"/>
    <w:pPr>
      <w:spacing w:before="100" w:beforeAutospacing="1" w:after="100" w:afterAutospacing="1"/>
    </w:pPr>
    <w:rPr>
      <w:rFonts w:ascii="Times New Roman" w:hAnsi="Times New Roman"/>
      <w:szCs w:val="24"/>
    </w:rPr>
  </w:style>
  <w:style w:type="paragraph" w:customStyle="1" w:styleId="j13">
    <w:name w:val="j13"/>
    <w:basedOn w:val="a"/>
    <w:rsid w:val="00BF7A4B"/>
    <w:pPr>
      <w:spacing w:before="100" w:beforeAutospacing="1" w:after="100" w:afterAutospacing="1"/>
    </w:pPr>
    <w:rPr>
      <w:rFonts w:ascii="Times New Roman" w:hAnsi="Times New Roman"/>
      <w:szCs w:val="24"/>
    </w:rPr>
  </w:style>
  <w:style w:type="character" w:customStyle="1" w:styleId="j21">
    <w:name w:val="j21"/>
    <w:rsid w:val="00BF7A4B"/>
  </w:style>
  <w:style w:type="character" w:customStyle="1" w:styleId="j22">
    <w:name w:val="j22"/>
    <w:rsid w:val="00BF7A4B"/>
  </w:style>
  <w:style w:type="paragraph" w:styleId="afd">
    <w:name w:val="Normal (Web)"/>
    <w:basedOn w:val="a"/>
    <w:uiPriority w:val="99"/>
    <w:unhideWhenUsed/>
    <w:rsid w:val="005C058F"/>
    <w:pPr>
      <w:spacing w:before="100" w:beforeAutospacing="1" w:after="100" w:afterAutospacing="1"/>
    </w:pPr>
    <w:rPr>
      <w:rFonts w:ascii="Times New Roman" w:hAnsi="Times New Roman"/>
      <w:szCs w:val="24"/>
    </w:rPr>
  </w:style>
  <w:style w:type="character" w:styleId="afe">
    <w:name w:val="Strong"/>
    <w:uiPriority w:val="22"/>
    <w:qFormat/>
    <w:rsid w:val="005C058F"/>
    <w:rPr>
      <w:b/>
      <w:bCs/>
    </w:rPr>
  </w:style>
  <w:style w:type="character" w:customStyle="1" w:styleId="FontStyle26">
    <w:name w:val="Font Style26"/>
    <w:uiPriority w:val="99"/>
    <w:rsid w:val="00216E9A"/>
    <w:rPr>
      <w:rFonts w:ascii="Times New Roman" w:hAnsi="Times New Roman" w:cs="Times New Roman"/>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6215">
      <w:bodyDiv w:val="1"/>
      <w:marLeft w:val="0"/>
      <w:marRight w:val="0"/>
      <w:marTop w:val="0"/>
      <w:marBottom w:val="0"/>
      <w:divBdr>
        <w:top w:val="none" w:sz="0" w:space="0" w:color="auto"/>
        <w:left w:val="none" w:sz="0" w:space="0" w:color="auto"/>
        <w:bottom w:val="none" w:sz="0" w:space="0" w:color="auto"/>
        <w:right w:val="none" w:sz="0" w:space="0" w:color="auto"/>
      </w:divBdr>
    </w:div>
    <w:div w:id="124273795">
      <w:bodyDiv w:val="1"/>
      <w:marLeft w:val="0"/>
      <w:marRight w:val="0"/>
      <w:marTop w:val="0"/>
      <w:marBottom w:val="0"/>
      <w:divBdr>
        <w:top w:val="none" w:sz="0" w:space="0" w:color="auto"/>
        <w:left w:val="none" w:sz="0" w:space="0" w:color="auto"/>
        <w:bottom w:val="none" w:sz="0" w:space="0" w:color="auto"/>
        <w:right w:val="none" w:sz="0" w:space="0" w:color="auto"/>
      </w:divBdr>
    </w:div>
    <w:div w:id="208153469">
      <w:bodyDiv w:val="1"/>
      <w:marLeft w:val="0"/>
      <w:marRight w:val="0"/>
      <w:marTop w:val="0"/>
      <w:marBottom w:val="0"/>
      <w:divBdr>
        <w:top w:val="none" w:sz="0" w:space="0" w:color="auto"/>
        <w:left w:val="none" w:sz="0" w:space="0" w:color="auto"/>
        <w:bottom w:val="none" w:sz="0" w:space="0" w:color="auto"/>
        <w:right w:val="none" w:sz="0" w:space="0" w:color="auto"/>
      </w:divBdr>
    </w:div>
    <w:div w:id="227232772">
      <w:bodyDiv w:val="1"/>
      <w:marLeft w:val="0"/>
      <w:marRight w:val="0"/>
      <w:marTop w:val="0"/>
      <w:marBottom w:val="0"/>
      <w:divBdr>
        <w:top w:val="none" w:sz="0" w:space="0" w:color="auto"/>
        <w:left w:val="none" w:sz="0" w:space="0" w:color="auto"/>
        <w:bottom w:val="none" w:sz="0" w:space="0" w:color="auto"/>
        <w:right w:val="none" w:sz="0" w:space="0" w:color="auto"/>
      </w:divBdr>
    </w:div>
    <w:div w:id="305623938">
      <w:bodyDiv w:val="1"/>
      <w:marLeft w:val="0"/>
      <w:marRight w:val="0"/>
      <w:marTop w:val="0"/>
      <w:marBottom w:val="0"/>
      <w:divBdr>
        <w:top w:val="none" w:sz="0" w:space="0" w:color="auto"/>
        <w:left w:val="none" w:sz="0" w:space="0" w:color="auto"/>
        <w:bottom w:val="none" w:sz="0" w:space="0" w:color="auto"/>
        <w:right w:val="none" w:sz="0" w:space="0" w:color="auto"/>
      </w:divBdr>
    </w:div>
    <w:div w:id="310868554">
      <w:bodyDiv w:val="1"/>
      <w:marLeft w:val="0"/>
      <w:marRight w:val="0"/>
      <w:marTop w:val="0"/>
      <w:marBottom w:val="0"/>
      <w:divBdr>
        <w:top w:val="none" w:sz="0" w:space="0" w:color="auto"/>
        <w:left w:val="none" w:sz="0" w:space="0" w:color="auto"/>
        <w:bottom w:val="none" w:sz="0" w:space="0" w:color="auto"/>
        <w:right w:val="none" w:sz="0" w:space="0" w:color="auto"/>
      </w:divBdr>
    </w:div>
    <w:div w:id="318576738">
      <w:bodyDiv w:val="1"/>
      <w:marLeft w:val="0"/>
      <w:marRight w:val="0"/>
      <w:marTop w:val="0"/>
      <w:marBottom w:val="0"/>
      <w:divBdr>
        <w:top w:val="none" w:sz="0" w:space="0" w:color="auto"/>
        <w:left w:val="none" w:sz="0" w:space="0" w:color="auto"/>
        <w:bottom w:val="none" w:sz="0" w:space="0" w:color="auto"/>
        <w:right w:val="none" w:sz="0" w:space="0" w:color="auto"/>
      </w:divBdr>
    </w:div>
    <w:div w:id="319620289">
      <w:bodyDiv w:val="1"/>
      <w:marLeft w:val="0"/>
      <w:marRight w:val="0"/>
      <w:marTop w:val="0"/>
      <w:marBottom w:val="0"/>
      <w:divBdr>
        <w:top w:val="none" w:sz="0" w:space="0" w:color="auto"/>
        <w:left w:val="none" w:sz="0" w:space="0" w:color="auto"/>
        <w:bottom w:val="none" w:sz="0" w:space="0" w:color="auto"/>
        <w:right w:val="none" w:sz="0" w:space="0" w:color="auto"/>
      </w:divBdr>
    </w:div>
    <w:div w:id="358547734">
      <w:bodyDiv w:val="1"/>
      <w:marLeft w:val="0"/>
      <w:marRight w:val="0"/>
      <w:marTop w:val="0"/>
      <w:marBottom w:val="0"/>
      <w:divBdr>
        <w:top w:val="none" w:sz="0" w:space="0" w:color="auto"/>
        <w:left w:val="none" w:sz="0" w:space="0" w:color="auto"/>
        <w:bottom w:val="none" w:sz="0" w:space="0" w:color="auto"/>
        <w:right w:val="none" w:sz="0" w:space="0" w:color="auto"/>
      </w:divBdr>
    </w:div>
    <w:div w:id="386297297">
      <w:bodyDiv w:val="1"/>
      <w:marLeft w:val="0"/>
      <w:marRight w:val="0"/>
      <w:marTop w:val="0"/>
      <w:marBottom w:val="0"/>
      <w:divBdr>
        <w:top w:val="none" w:sz="0" w:space="0" w:color="auto"/>
        <w:left w:val="none" w:sz="0" w:space="0" w:color="auto"/>
        <w:bottom w:val="none" w:sz="0" w:space="0" w:color="auto"/>
        <w:right w:val="none" w:sz="0" w:space="0" w:color="auto"/>
      </w:divBdr>
    </w:div>
    <w:div w:id="444078046">
      <w:bodyDiv w:val="1"/>
      <w:marLeft w:val="0"/>
      <w:marRight w:val="0"/>
      <w:marTop w:val="0"/>
      <w:marBottom w:val="0"/>
      <w:divBdr>
        <w:top w:val="none" w:sz="0" w:space="0" w:color="auto"/>
        <w:left w:val="none" w:sz="0" w:space="0" w:color="auto"/>
        <w:bottom w:val="none" w:sz="0" w:space="0" w:color="auto"/>
        <w:right w:val="none" w:sz="0" w:space="0" w:color="auto"/>
      </w:divBdr>
    </w:div>
    <w:div w:id="445780968">
      <w:bodyDiv w:val="1"/>
      <w:marLeft w:val="0"/>
      <w:marRight w:val="0"/>
      <w:marTop w:val="0"/>
      <w:marBottom w:val="0"/>
      <w:divBdr>
        <w:top w:val="none" w:sz="0" w:space="0" w:color="auto"/>
        <w:left w:val="none" w:sz="0" w:space="0" w:color="auto"/>
        <w:bottom w:val="none" w:sz="0" w:space="0" w:color="auto"/>
        <w:right w:val="none" w:sz="0" w:space="0" w:color="auto"/>
      </w:divBdr>
    </w:div>
    <w:div w:id="463234107">
      <w:bodyDiv w:val="1"/>
      <w:marLeft w:val="0"/>
      <w:marRight w:val="0"/>
      <w:marTop w:val="0"/>
      <w:marBottom w:val="0"/>
      <w:divBdr>
        <w:top w:val="none" w:sz="0" w:space="0" w:color="auto"/>
        <w:left w:val="none" w:sz="0" w:space="0" w:color="auto"/>
        <w:bottom w:val="none" w:sz="0" w:space="0" w:color="auto"/>
        <w:right w:val="none" w:sz="0" w:space="0" w:color="auto"/>
      </w:divBdr>
    </w:div>
    <w:div w:id="494226213">
      <w:bodyDiv w:val="1"/>
      <w:marLeft w:val="0"/>
      <w:marRight w:val="0"/>
      <w:marTop w:val="0"/>
      <w:marBottom w:val="0"/>
      <w:divBdr>
        <w:top w:val="none" w:sz="0" w:space="0" w:color="auto"/>
        <w:left w:val="none" w:sz="0" w:space="0" w:color="auto"/>
        <w:bottom w:val="none" w:sz="0" w:space="0" w:color="auto"/>
        <w:right w:val="none" w:sz="0" w:space="0" w:color="auto"/>
      </w:divBdr>
    </w:div>
    <w:div w:id="565728373">
      <w:bodyDiv w:val="1"/>
      <w:marLeft w:val="0"/>
      <w:marRight w:val="0"/>
      <w:marTop w:val="0"/>
      <w:marBottom w:val="0"/>
      <w:divBdr>
        <w:top w:val="none" w:sz="0" w:space="0" w:color="auto"/>
        <w:left w:val="none" w:sz="0" w:space="0" w:color="auto"/>
        <w:bottom w:val="none" w:sz="0" w:space="0" w:color="auto"/>
        <w:right w:val="none" w:sz="0" w:space="0" w:color="auto"/>
      </w:divBdr>
    </w:div>
    <w:div w:id="622468464">
      <w:bodyDiv w:val="1"/>
      <w:marLeft w:val="0"/>
      <w:marRight w:val="0"/>
      <w:marTop w:val="0"/>
      <w:marBottom w:val="0"/>
      <w:divBdr>
        <w:top w:val="none" w:sz="0" w:space="0" w:color="auto"/>
        <w:left w:val="none" w:sz="0" w:space="0" w:color="auto"/>
        <w:bottom w:val="none" w:sz="0" w:space="0" w:color="auto"/>
        <w:right w:val="none" w:sz="0" w:space="0" w:color="auto"/>
      </w:divBdr>
    </w:div>
    <w:div w:id="625042155">
      <w:bodyDiv w:val="1"/>
      <w:marLeft w:val="0"/>
      <w:marRight w:val="0"/>
      <w:marTop w:val="0"/>
      <w:marBottom w:val="0"/>
      <w:divBdr>
        <w:top w:val="none" w:sz="0" w:space="0" w:color="auto"/>
        <w:left w:val="none" w:sz="0" w:space="0" w:color="auto"/>
        <w:bottom w:val="none" w:sz="0" w:space="0" w:color="auto"/>
        <w:right w:val="none" w:sz="0" w:space="0" w:color="auto"/>
      </w:divBdr>
    </w:div>
    <w:div w:id="791172572">
      <w:bodyDiv w:val="1"/>
      <w:marLeft w:val="0"/>
      <w:marRight w:val="0"/>
      <w:marTop w:val="0"/>
      <w:marBottom w:val="0"/>
      <w:divBdr>
        <w:top w:val="none" w:sz="0" w:space="0" w:color="auto"/>
        <w:left w:val="none" w:sz="0" w:space="0" w:color="auto"/>
        <w:bottom w:val="none" w:sz="0" w:space="0" w:color="auto"/>
        <w:right w:val="none" w:sz="0" w:space="0" w:color="auto"/>
      </w:divBdr>
    </w:div>
    <w:div w:id="818424316">
      <w:bodyDiv w:val="1"/>
      <w:marLeft w:val="0"/>
      <w:marRight w:val="0"/>
      <w:marTop w:val="0"/>
      <w:marBottom w:val="0"/>
      <w:divBdr>
        <w:top w:val="none" w:sz="0" w:space="0" w:color="auto"/>
        <w:left w:val="none" w:sz="0" w:space="0" w:color="auto"/>
        <w:bottom w:val="none" w:sz="0" w:space="0" w:color="auto"/>
        <w:right w:val="none" w:sz="0" w:space="0" w:color="auto"/>
      </w:divBdr>
    </w:div>
    <w:div w:id="885679746">
      <w:bodyDiv w:val="1"/>
      <w:marLeft w:val="0"/>
      <w:marRight w:val="0"/>
      <w:marTop w:val="0"/>
      <w:marBottom w:val="0"/>
      <w:divBdr>
        <w:top w:val="none" w:sz="0" w:space="0" w:color="auto"/>
        <w:left w:val="none" w:sz="0" w:space="0" w:color="auto"/>
        <w:bottom w:val="none" w:sz="0" w:space="0" w:color="auto"/>
        <w:right w:val="none" w:sz="0" w:space="0" w:color="auto"/>
      </w:divBdr>
    </w:div>
    <w:div w:id="915239970">
      <w:bodyDiv w:val="1"/>
      <w:marLeft w:val="0"/>
      <w:marRight w:val="0"/>
      <w:marTop w:val="0"/>
      <w:marBottom w:val="0"/>
      <w:divBdr>
        <w:top w:val="none" w:sz="0" w:space="0" w:color="auto"/>
        <w:left w:val="none" w:sz="0" w:space="0" w:color="auto"/>
        <w:bottom w:val="none" w:sz="0" w:space="0" w:color="auto"/>
        <w:right w:val="none" w:sz="0" w:space="0" w:color="auto"/>
      </w:divBdr>
    </w:div>
    <w:div w:id="964389982">
      <w:bodyDiv w:val="1"/>
      <w:marLeft w:val="0"/>
      <w:marRight w:val="0"/>
      <w:marTop w:val="0"/>
      <w:marBottom w:val="0"/>
      <w:divBdr>
        <w:top w:val="none" w:sz="0" w:space="0" w:color="auto"/>
        <w:left w:val="none" w:sz="0" w:space="0" w:color="auto"/>
        <w:bottom w:val="none" w:sz="0" w:space="0" w:color="auto"/>
        <w:right w:val="none" w:sz="0" w:space="0" w:color="auto"/>
      </w:divBdr>
    </w:div>
    <w:div w:id="1000700332">
      <w:bodyDiv w:val="1"/>
      <w:marLeft w:val="0"/>
      <w:marRight w:val="0"/>
      <w:marTop w:val="0"/>
      <w:marBottom w:val="0"/>
      <w:divBdr>
        <w:top w:val="none" w:sz="0" w:space="0" w:color="auto"/>
        <w:left w:val="none" w:sz="0" w:space="0" w:color="auto"/>
        <w:bottom w:val="none" w:sz="0" w:space="0" w:color="auto"/>
        <w:right w:val="none" w:sz="0" w:space="0" w:color="auto"/>
      </w:divBdr>
    </w:div>
    <w:div w:id="1120228049">
      <w:bodyDiv w:val="1"/>
      <w:marLeft w:val="0"/>
      <w:marRight w:val="0"/>
      <w:marTop w:val="0"/>
      <w:marBottom w:val="0"/>
      <w:divBdr>
        <w:top w:val="none" w:sz="0" w:space="0" w:color="auto"/>
        <w:left w:val="none" w:sz="0" w:space="0" w:color="auto"/>
        <w:bottom w:val="none" w:sz="0" w:space="0" w:color="auto"/>
        <w:right w:val="none" w:sz="0" w:space="0" w:color="auto"/>
      </w:divBdr>
    </w:div>
    <w:div w:id="1159424244">
      <w:bodyDiv w:val="1"/>
      <w:marLeft w:val="0"/>
      <w:marRight w:val="0"/>
      <w:marTop w:val="0"/>
      <w:marBottom w:val="0"/>
      <w:divBdr>
        <w:top w:val="none" w:sz="0" w:space="0" w:color="auto"/>
        <w:left w:val="none" w:sz="0" w:space="0" w:color="auto"/>
        <w:bottom w:val="none" w:sz="0" w:space="0" w:color="auto"/>
        <w:right w:val="none" w:sz="0" w:space="0" w:color="auto"/>
      </w:divBdr>
    </w:div>
    <w:div w:id="1167015455">
      <w:bodyDiv w:val="1"/>
      <w:marLeft w:val="0"/>
      <w:marRight w:val="0"/>
      <w:marTop w:val="0"/>
      <w:marBottom w:val="0"/>
      <w:divBdr>
        <w:top w:val="none" w:sz="0" w:space="0" w:color="auto"/>
        <w:left w:val="none" w:sz="0" w:space="0" w:color="auto"/>
        <w:bottom w:val="none" w:sz="0" w:space="0" w:color="auto"/>
        <w:right w:val="none" w:sz="0" w:space="0" w:color="auto"/>
      </w:divBdr>
    </w:div>
    <w:div w:id="1247612502">
      <w:bodyDiv w:val="1"/>
      <w:marLeft w:val="0"/>
      <w:marRight w:val="0"/>
      <w:marTop w:val="0"/>
      <w:marBottom w:val="0"/>
      <w:divBdr>
        <w:top w:val="none" w:sz="0" w:space="0" w:color="auto"/>
        <w:left w:val="none" w:sz="0" w:space="0" w:color="auto"/>
        <w:bottom w:val="none" w:sz="0" w:space="0" w:color="auto"/>
        <w:right w:val="none" w:sz="0" w:space="0" w:color="auto"/>
      </w:divBdr>
    </w:div>
    <w:div w:id="1331524437">
      <w:bodyDiv w:val="1"/>
      <w:marLeft w:val="0"/>
      <w:marRight w:val="0"/>
      <w:marTop w:val="0"/>
      <w:marBottom w:val="0"/>
      <w:divBdr>
        <w:top w:val="none" w:sz="0" w:space="0" w:color="auto"/>
        <w:left w:val="none" w:sz="0" w:space="0" w:color="auto"/>
        <w:bottom w:val="none" w:sz="0" w:space="0" w:color="auto"/>
        <w:right w:val="none" w:sz="0" w:space="0" w:color="auto"/>
      </w:divBdr>
    </w:div>
    <w:div w:id="1366251216">
      <w:bodyDiv w:val="1"/>
      <w:marLeft w:val="0"/>
      <w:marRight w:val="0"/>
      <w:marTop w:val="0"/>
      <w:marBottom w:val="0"/>
      <w:divBdr>
        <w:top w:val="none" w:sz="0" w:space="0" w:color="auto"/>
        <w:left w:val="none" w:sz="0" w:space="0" w:color="auto"/>
        <w:bottom w:val="none" w:sz="0" w:space="0" w:color="auto"/>
        <w:right w:val="none" w:sz="0" w:space="0" w:color="auto"/>
      </w:divBdr>
    </w:div>
    <w:div w:id="1392775299">
      <w:bodyDiv w:val="1"/>
      <w:marLeft w:val="0"/>
      <w:marRight w:val="0"/>
      <w:marTop w:val="0"/>
      <w:marBottom w:val="0"/>
      <w:divBdr>
        <w:top w:val="none" w:sz="0" w:space="0" w:color="auto"/>
        <w:left w:val="none" w:sz="0" w:space="0" w:color="auto"/>
        <w:bottom w:val="none" w:sz="0" w:space="0" w:color="auto"/>
        <w:right w:val="none" w:sz="0" w:space="0" w:color="auto"/>
      </w:divBdr>
    </w:div>
    <w:div w:id="1413742885">
      <w:bodyDiv w:val="1"/>
      <w:marLeft w:val="0"/>
      <w:marRight w:val="0"/>
      <w:marTop w:val="0"/>
      <w:marBottom w:val="0"/>
      <w:divBdr>
        <w:top w:val="none" w:sz="0" w:space="0" w:color="auto"/>
        <w:left w:val="none" w:sz="0" w:space="0" w:color="auto"/>
        <w:bottom w:val="none" w:sz="0" w:space="0" w:color="auto"/>
        <w:right w:val="none" w:sz="0" w:space="0" w:color="auto"/>
      </w:divBdr>
    </w:div>
    <w:div w:id="1482772896">
      <w:bodyDiv w:val="1"/>
      <w:marLeft w:val="0"/>
      <w:marRight w:val="0"/>
      <w:marTop w:val="0"/>
      <w:marBottom w:val="0"/>
      <w:divBdr>
        <w:top w:val="none" w:sz="0" w:space="0" w:color="auto"/>
        <w:left w:val="none" w:sz="0" w:space="0" w:color="auto"/>
        <w:bottom w:val="none" w:sz="0" w:space="0" w:color="auto"/>
        <w:right w:val="none" w:sz="0" w:space="0" w:color="auto"/>
      </w:divBdr>
    </w:div>
    <w:div w:id="1522162964">
      <w:bodyDiv w:val="1"/>
      <w:marLeft w:val="0"/>
      <w:marRight w:val="0"/>
      <w:marTop w:val="0"/>
      <w:marBottom w:val="0"/>
      <w:divBdr>
        <w:top w:val="none" w:sz="0" w:space="0" w:color="auto"/>
        <w:left w:val="none" w:sz="0" w:space="0" w:color="auto"/>
        <w:bottom w:val="none" w:sz="0" w:space="0" w:color="auto"/>
        <w:right w:val="none" w:sz="0" w:space="0" w:color="auto"/>
      </w:divBdr>
    </w:div>
    <w:div w:id="1533031668">
      <w:bodyDiv w:val="1"/>
      <w:marLeft w:val="0"/>
      <w:marRight w:val="0"/>
      <w:marTop w:val="0"/>
      <w:marBottom w:val="0"/>
      <w:divBdr>
        <w:top w:val="none" w:sz="0" w:space="0" w:color="auto"/>
        <w:left w:val="none" w:sz="0" w:space="0" w:color="auto"/>
        <w:bottom w:val="none" w:sz="0" w:space="0" w:color="auto"/>
        <w:right w:val="none" w:sz="0" w:space="0" w:color="auto"/>
      </w:divBdr>
    </w:div>
    <w:div w:id="1600990323">
      <w:bodyDiv w:val="1"/>
      <w:marLeft w:val="0"/>
      <w:marRight w:val="0"/>
      <w:marTop w:val="0"/>
      <w:marBottom w:val="0"/>
      <w:divBdr>
        <w:top w:val="none" w:sz="0" w:space="0" w:color="auto"/>
        <w:left w:val="none" w:sz="0" w:space="0" w:color="auto"/>
        <w:bottom w:val="none" w:sz="0" w:space="0" w:color="auto"/>
        <w:right w:val="none" w:sz="0" w:space="0" w:color="auto"/>
      </w:divBdr>
    </w:div>
    <w:div w:id="1608653734">
      <w:bodyDiv w:val="1"/>
      <w:marLeft w:val="0"/>
      <w:marRight w:val="0"/>
      <w:marTop w:val="0"/>
      <w:marBottom w:val="0"/>
      <w:divBdr>
        <w:top w:val="none" w:sz="0" w:space="0" w:color="auto"/>
        <w:left w:val="none" w:sz="0" w:space="0" w:color="auto"/>
        <w:bottom w:val="none" w:sz="0" w:space="0" w:color="auto"/>
        <w:right w:val="none" w:sz="0" w:space="0" w:color="auto"/>
      </w:divBdr>
    </w:div>
    <w:div w:id="1624383188">
      <w:bodyDiv w:val="1"/>
      <w:marLeft w:val="0"/>
      <w:marRight w:val="0"/>
      <w:marTop w:val="0"/>
      <w:marBottom w:val="0"/>
      <w:divBdr>
        <w:top w:val="none" w:sz="0" w:space="0" w:color="auto"/>
        <w:left w:val="none" w:sz="0" w:space="0" w:color="auto"/>
        <w:bottom w:val="none" w:sz="0" w:space="0" w:color="auto"/>
        <w:right w:val="none" w:sz="0" w:space="0" w:color="auto"/>
      </w:divBdr>
    </w:div>
    <w:div w:id="1678800807">
      <w:bodyDiv w:val="1"/>
      <w:marLeft w:val="0"/>
      <w:marRight w:val="0"/>
      <w:marTop w:val="0"/>
      <w:marBottom w:val="0"/>
      <w:divBdr>
        <w:top w:val="none" w:sz="0" w:space="0" w:color="auto"/>
        <w:left w:val="none" w:sz="0" w:space="0" w:color="auto"/>
        <w:bottom w:val="none" w:sz="0" w:space="0" w:color="auto"/>
        <w:right w:val="none" w:sz="0" w:space="0" w:color="auto"/>
      </w:divBdr>
    </w:div>
    <w:div w:id="1681345597">
      <w:bodyDiv w:val="1"/>
      <w:marLeft w:val="0"/>
      <w:marRight w:val="0"/>
      <w:marTop w:val="0"/>
      <w:marBottom w:val="0"/>
      <w:divBdr>
        <w:top w:val="none" w:sz="0" w:space="0" w:color="auto"/>
        <w:left w:val="none" w:sz="0" w:space="0" w:color="auto"/>
        <w:bottom w:val="none" w:sz="0" w:space="0" w:color="auto"/>
        <w:right w:val="none" w:sz="0" w:space="0" w:color="auto"/>
      </w:divBdr>
    </w:div>
    <w:div w:id="1682392973">
      <w:bodyDiv w:val="1"/>
      <w:marLeft w:val="0"/>
      <w:marRight w:val="0"/>
      <w:marTop w:val="0"/>
      <w:marBottom w:val="0"/>
      <w:divBdr>
        <w:top w:val="none" w:sz="0" w:space="0" w:color="auto"/>
        <w:left w:val="none" w:sz="0" w:space="0" w:color="auto"/>
        <w:bottom w:val="none" w:sz="0" w:space="0" w:color="auto"/>
        <w:right w:val="none" w:sz="0" w:space="0" w:color="auto"/>
      </w:divBdr>
    </w:div>
    <w:div w:id="1699427808">
      <w:bodyDiv w:val="1"/>
      <w:marLeft w:val="0"/>
      <w:marRight w:val="0"/>
      <w:marTop w:val="0"/>
      <w:marBottom w:val="0"/>
      <w:divBdr>
        <w:top w:val="none" w:sz="0" w:space="0" w:color="auto"/>
        <w:left w:val="none" w:sz="0" w:space="0" w:color="auto"/>
        <w:bottom w:val="none" w:sz="0" w:space="0" w:color="auto"/>
        <w:right w:val="none" w:sz="0" w:space="0" w:color="auto"/>
      </w:divBdr>
    </w:div>
    <w:div w:id="1779716435">
      <w:bodyDiv w:val="1"/>
      <w:marLeft w:val="0"/>
      <w:marRight w:val="0"/>
      <w:marTop w:val="0"/>
      <w:marBottom w:val="0"/>
      <w:divBdr>
        <w:top w:val="none" w:sz="0" w:space="0" w:color="auto"/>
        <w:left w:val="none" w:sz="0" w:space="0" w:color="auto"/>
        <w:bottom w:val="none" w:sz="0" w:space="0" w:color="auto"/>
        <w:right w:val="none" w:sz="0" w:space="0" w:color="auto"/>
      </w:divBdr>
    </w:div>
    <w:div w:id="1785150820">
      <w:bodyDiv w:val="1"/>
      <w:marLeft w:val="0"/>
      <w:marRight w:val="0"/>
      <w:marTop w:val="0"/>
      <w:marBottom w:val="0"/>
      <w:divBdr>
        <w:top w:val="none" w:sz="0" w:space="0" w:color="auto"/>
        <w:left w:val="none" w:sz="0" w:space="0" w:color="auto"/>
        <w:bottom w:val="none" w:sz="0" w:space="0" w:color="auto"/>
        <w:right w:val="none" w:sz="0" w:space="0" w:color="auto"/>
      </w:divBdr>
    </w:div>
    <w:div w:id="1838183310">
      <w:bodyDiv w:val="1"/>
      <w:marLeft w:val="0"/>
      <w:marRight w:val="0"/>
      <w:marTop w:val="0"/>
      <w:marBottom w:val="0"/>
      <w:divBdr>
        <w:top w:val="none" w:sz="0" w:space="0" w:color="auto"/>
        <w:left w:val="none" w:sz="0" w:space="0" w:color="auto"/>
        <w:bottom w:val="none" w:sz="0" w:space="0" w:color="auto"/>
        <w:right w:val="none" w:sz="0" w:space="0" w:color="auto"/>
      </w:divBdr>
    </w:div>
    <w:div w:id="1850873131">
      <w:bodyDiv w:val="1"/>
      <w:marLeft w:val="0"/>
      <w:marRight w:val="0"/>
      <w:marTop w:val="0"/>
      <w:marBottom w:val="0"/>
      <w:divBdr>
        <w:top w:val="none" w:sz="0" w:space="0" w:color="auto"/>
        <w:left w:val="none" w:sz="0" w:space="0" w:color="auto"/>
        <w:bottom w:val="none" w:sz="0" w:space="0" w:color="auto"/>
        <w:right w:val="none" w:sz="0" w:space="0" w:color="auto"/>
      </w:divBdr>
    </w:div>
    <w:div w:id="1941328810">
      <w:bodyDiv w:val="1"/>
      <w:marLeft w:val="0"/>
      <w:marRight w:val="0"/>
      <w:marTop w:val="0"/>
      <w:marBottom w:val="0"/>
      <w:divBdr>
        <w:top w:val="none" w:sz="0" w:space="0" w:color="auto"/>
        <w:left w:val="none" w:sz="0" w:space="0" w:color="auto"/>
        <w:bottom w:val="none" w:sz="0" w:space="0" w:color="auto"/>
        <w:right w:val="none" w:sz="0" w:space="0" w:color="auto"/>
      </w:divBdr>
    </w:div>
    <w:div w:id="2000844730">
      <w:bodyDiv w:val="1"/>
      <w:marLeft w:val="0"/>
      <w:marRight w:val="0"/>
      <w:marTop w:val="0"/>
      <w:marBottom w:val="0"/>
      <w:divBdr>
        <w:top w:val="none" w:sz="0" w:space="0" w:color="auto"/>
        <w:left w:val="none" w:sz="0" w:space="0" w:color="auto"/>
        <w:bottom w:val="none" w:sz="0" w:space="0" w:color="auto"/>
        <w:right w:val="none" w:sz="0" w:space="0" w:color="auto"/>
      </w:divBdr>
    </w:div>
    <w:div w:id="2027824896">
      <w:bodyDiv w:val="1"/>
      <w:marLeft w:val="0"/>
      <w:marRight w:val="0"/>
      <w:marTop w:val="0"/>
      <w:marBottom w:val="0"/>
      <w:divBdr>
        <w:top w:val="none" w:sz="0" w:space="0" w:color="auto"/>
        <w:left w:val="none" w:sz="0" w:space="0" w:color="auto"/>
        <w:bottom w:val="none" w:sz="0" w:space="0" w:color="auto"/>
        <w:right w:val="none" w:sz="0" w:space="0" w:color="auto"/>
      </w:divBdr>
    </w:div>
    <w:div w:id="2056420355">
      <w:bodyDiv w:val="1"/>
      <w:marLeft w:val="0"/>
      <w:marRight w:val="0"/>
      <w:marTop w:val="0"/>
      <w:marBottom w:val="0"/>
      <w:divBdr>
        <w:top w:val="none" w:sz="0" w:space="0" w:color="auto"/>
        <w:left w:val="none" w:sz="0" w:space="0" w:color="auto"/>
        <w:bottom w:val="none" w:sz="0" w:space="0" w:color="auto"/>
        <w:right w:val="none" w:sz="0" w:space="0" w:color="auto"/>
      </w:divBdr>
    </w:div>
    <w:div w:id="2095196870">
      <w:bodyDiv w:val="1"/>
      <w:marLeft w:val="0"/>
      <w:marRight w:val="0"/>
      <w:marTop w:val="0"/>
      <w:marBottom w:val="0"/>
      <w:divBdr>
        <w:top w:val="none" w:sz="0" w:space="0" w:color="auto"/>
        <w:left w:val="none" w:sz="0" w:space="0" w:color="auto"/>
        <w:bottom w:val="none" w:sz="0" w:space="0" w:color="auto"/>
        <w:right w:val="none" w:sz="0" w:space="0" w:color="auto"/>
      </w:divBdr>
    </w:div>
    <w:div w:id="2096125233">
      <w:bodyDiv w:val="1"/>
      <w:marLeft w:val="0"/>
      <w:marRight w:val="0"/>
      <w:marTop w:val="0"/>
      <w:marBottom w:val="0"/>
      <w:divBdr>
        <w:top w:val="none" w:sz="0" w:space="0" w:color="auto"/>
        <w:left w:val="none" w:sz="0" w:space="0" w:color="auto"/>
        <w:bottom w:val="none" w:sz="0" w:space="0" w:color="auto"/>
        <w:right w:val="none" w:sz="0" w:space="0" w:color="auto"/>
      </w:divBdr>
    </w:div>
    <w:div w:id="2110660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FD719E-5317-4332-B56D-B0C53532A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46</Pages>
  <Words>17765</Words>
  <Characters>101264</Characters>
  <Application>Microsoft Office Word</Application>
  <DocSecurity>0</DocSecurity>
  <Lines>843</Lines>
  <Paragraphs>237</Paragraphs>
  <ScaleCrop>false</ScaleCrop>
  <HeadingPairs>
    <vt:vector size="2" baseType="variant">
      <vt:variant>
        <vt:lpstr>Название</vt:lpstr>
      </vt:variant>
      <vt:variant>
        <vt:i4>1</vt:i4>
      </vt:variant>
    </vt:vector>
  </HeadingPairs>
  <TitlesOfParts>
    <vt:vector size="1" baseType="lpstr">
      <vt:lpstr>Утвержден</vt:lpstr>
    </vt:vector>
  </TitlesOfParts>
  <Company>KazTransOil</Company>
  <LinksUpToDate>false</LinksUpToDate>
  <CharactersWithSpaces>118792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dc:title>
  <dc:subject/>
  <dc:creator>Ильяс Ерназаров</dc:creator>
  <cp:keywords/>
  <dc:description/>
  <cp:lastModifiedBy>Акуев Адиль Амангельдыевич</cp:lastModifiedBy>
  <cp:revision>4</cp:revision>
  <cp:lastPrinted>2018-12-26T08:20:00Z</cp:lastPrinted>
  <dcterms:created xsi:type="dcterms:W3CDTF">2026-01-14T05:04:00Z</dcterms:created>
  <dcterms:modified xsi:type="dcterms:W3CDTF">2026-01-14T06:50:00Z</dcterms:modified>
</cp:coreProperties>
</file>